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72D19" w14:textId="62C53AB5" w:rsidR="006921B3" w:rsidRPr="0099187A" w:rsidRDefault="0077499F" w:rsidP="0023035C">
      <w:pPr>
        <w:pStyle w:val="a9"/>
        <w:jc w:val="left"/>
        <w:rPr>
          <w:rFonts w:ascii="Times New Roman" w:hAnsi="Times New Roman" w:cs="Times New Roman"/>
          <w:sz w:val="40"/>
          <w:szCs w:val="40"/>
        </w:rPr>
      </w:pPr>
      <w:r w:rsidRPr="0099187A">
        <w:rPr>
          <w:rFonts w:ascii="Times New Roman" w:hAnsi="Times New Roman" w:cs="Times New Roman" w:hint="eastAsia"/>
          <w:sz w:val="40"/>
          <w:szCs w:val="40"/>
        </w:rPr>
        <w:t xml:space="preserve">Supplementary </w:t>
      </w:r>
      <w:r w:rsidR="00046C3D">
        <w:rPr>
          <w:rFonts w:ascii="Times New Roman" w:hAnsi="Times New Roman" w:cs="Times New Roman" w:hint="eastAsia"/>
          <w:sz w:val="40"/>
          <w:szCs w:val="40"/>
        </w:rPr>
        <w:t>I</w:t>
      </w:r>
      <w:r w:rsidRPr="0099187A">
        <w:rPr>
          <w:rFonts w:ascii="Times New Roman" w:hAnsi="Times New Roman" w:cs="Times New Roman" w:hint="eastAsia"/>
          <w:sz w:val="40"/>
          <w:szCs w:val="40"/>
        </w:rPr>
        <w:t>nformation</w:t>
      </w:r>
    </w:p>
    <w:p w14:paraId="507F807C" w14:textId="4DB5DF54" w:rsidR="0023035C" w:rsidRPr="00416C4F" w:rsidRDefault="0023035C" w:rsidP="0023035C">
      <w:pPr>
        <w:pStyle w:val="MDPI13authornames"/>
        <w:spacing w:after="0" w:line="480" w:lineRule="auto"/>
        <w:ind w:firstLine="560"/>
        <w:jc w:val="center"/>
        <w:rPr>
          <w:rFonts w:ascii="Times New Roman" w:hAnsi="Times New Roman"/>
          <w:sz w:val="28"/>
          <w:szCs w:val="28"/>
        </w:rPr>
      </w:pPr>
      <w:r w:rsidRPr="00416C4F">
        <w:rPr>
          <w:rFonts w:ascii="Times New Roman" w:hAnsi="Times New Roman"/>
          <w:sz w:val="28"/>
          <w:szCs w:val="28"/>
        </w:rPr>
        <w:t>A functionalized activated carbon adsorbent prepared from waste amidoxime resin by modifying with H</w:t>
      </w:r>
      <w:r w:rsidRPr="00416C4F">
        <w:rPr>
          <w:rFonts w:ascii="Times New Roman" w:hAnsi="Times New Roman"/>
          <w:sz w:val="28"/>
          <w:szCs w:val="28"/>
          <w:vertAlign w:val="subscript"/>
        </w:rPr>
        <w:t>3</w:t>
      </w:r>
      <w:r w:rsidRPr="00416C4F">
        <w:rPr>
          <w:rFonts w:ascii="Times New Roman" w:hAnsi="Times New Roman"/>
          <w:sz w:val="28"/>
          <w:szCs w:val="28"/>
        </w:rPr>
        <w:t>PO</w:t>
      </w:r>
      <w:r w:rsidRPr="00416C4F">
        <w:rPr>
          <w:rFonts w:ascii="Times New Roman" w:hAnsi="Times New Roman"/>
          <w:sz w:val="28"/>
          <w:szCs w:val="28"/>
          <w:vertAlign w:val="subscript"/>
        </w:rPr>
        <w:t>4</w:t>
      </w:r>
      <w:r w:rsidRPr="00416C4F">
        <w:rPr>
          <w:rFonts w:ascii="Times New Roman" w:hAnsi="Times New Roman"/>
          <w:sz w:val="28"/>
          <w:szCs w:val="28"/>
        </w:rPr>
        <w:t xml:space="preserve"> and ZnCl</w:t>
      </w:r>
      <w:r w:rsidRPr="00416C4F">
        <w:rPr>
          <w:rFonts w:ascii="Times New Roman" w:hAnsi="Times New Roman"/>
          <w:sz w:val="28"/>
          <w:szCs w:val="28"/>
          <w:vertAlign w:val="subscript"/>
        </w:rPr>
        <w:t>2</w:t>
      </w:r>
      <w:r w:rsidRPr="00416C4F">
        <w:rPr>
          <w:rFonts w:ascii="Times New Roman" w:hAnsi="Times New Roman"/>
          <w:sz w:val="28"/>
          <w:szCs w:val="28"/>
        </w:rPr>
        <w:t xml:space="preserve"> and its excellent Cr(</w:t>
      </w:r>
      <w:r w:rsidRPr="009A042B">
        <w:rPr>
          <w:rFonts w:ascii="Times New Roman" w:hAnsi="Times New Roman" w:hint="eastAsia"/>
          <w:sz w:val="28"/>
          <w:szCs w:val="28"/>
        </w:rPr>
        <w:t>VI</w:t>
      </w:r>
      <w:r w:rsidRPr="00416C4F">
        <w:rPr>
          <w:rFonts w:ascii="Times New Roman" w:hAnsi="Times New Roman"/>
          <w:sz w:val="28"/>
          <w:szCs w:val="28"/>
        </w:rPr>
        <w:t>) adsorption</w:t>
      </w:r>
    </w:p>
    <w:p w14:paraId="4670EC6A" w14:textId="77777777" w:rsidR="0023035C" w:rsidRPr="007A3DA0" w:rsidRDefault="0023035C" w:rsidP="0023035C">
      <w:pPr>
        <w:pStyle w:val="MDPI13authornames"/>
        <w:spacing w:after="0" w:line="480" w:lineRule="auto"/>
        <w:jc w:val="center"/>
        <w:rPr>
          <w:rFonts w:ascii="Times New Roman" w:eastAsiaTheme="minorEastAsia" w:hAnsi="Times New Roman"/>
          <w:b w:val="0"/>
          <w:sz w:val="21"/>
          <w:szCs w:val="21"/>
          <w:lang w:eastAsia="zh-CN"/>
        </w:rPr>
      </w:pPr>
      <w:r w:rsidRPr="007A3DA0">
        <w:rPr>
          <w:rFonts w:ascii="Times New Roman" w:hAnsi="Times New Roman"/>
          <w:b w:val="0"/>
          <w:i/>
          <w:sz w:val="21"/>
          <w:szCs w:val="21"/>
        </w:rPr>
        <w:t>Chunlin He</w:t>
      </w:r>
      <w:r w:rsidRPr="007A3DA0">
        <w:rPr>
          <w:rFonts w:ascii="Times New Roman" w:hAnsi="Times New Roman"/>
          <w:b w:val="0"/>
          <w:sz w:val="21"/>
          <w:szCs w:val="21"/>
          <w:vertAlign w:val="superscript"/>
        </w:rPr>
        <w:t>1,2</w:t>
      </w:r>
      <w:r w:rsidRPr="007A3DA0">
        <w:rPr>
          <w:rFonts w:ascii="Times New Roman" w:eastAsiaTheme="minorEastAsia" w:hAnsi="Times New Roman"/>
          <w:b w:val="0"/>
          <w:sz w:val="21"/>
          <w:szCs w:val="21"/>
          <w:vertAlign w:val="superscript"/>
          <w:lang w:eastAsia="zh-CN"/>
        </w:rPr>
        <w:t>,5</w:t>
      </w:r>
      <w:r>
        <w:rPr>
          <w:rFonts w:ascii="Times New Roman" w:eastAsiaTheme="minorEastAsia" w:hAnsi="Times New Roman"/>
          <w:b w:val="0"/>
          <w:sz w:val="21"/>
          <w:szCs w:val="21"/>
          <w:vertAlign w:val="superscript"/>
          <w:lang w:eastAsia="zh-CN"/>
        </w:rPr>
        <w:t>)</w:t>
      </w:r>
      <w:r w:rsidRPr="007A3DA0">
        <w:rPr>
          <w:rFonts w:ascii="Times New Roman" w:hAnsi="Times New Roman"/>
          <w:b w:val="0"/>
          <w:sz w:val="21"/>
          <w:szCs w:val="21"/>
          <w:vertAlign w:val="superscript"/>
        </w:rPr>
        <w:t>,</w:t>
      </w:r>
      <w:r w:rsidRPr="007A3DA0">
        <w:rPr>
          <w:rFonts w:ascii="Times New Roman" w:hAnsi="Times New Roman"/>
          <w:b w:val="0"/>
          <w:sz w:val="21"/>
          <w:szCs w:val="21"/>
          <w:vertAlign w:val="superscript"/>
        </w:rPr>
        <w:sym w:font="Wingdings" w:char="F02A"/>
      </w:r>
      <w:r w:rsidRPr="007A3DA0">
        <w:rPr>
          <w:rFonts w:ascii="Times New Roman" w:eastAsiaTheme="minorEastAsia" w:hAnsi="Times New Roman"/>
          <w:b w:val="0"/>
          <w:sz w:val="21"/>
          <w:szCs w:val="21"/>
          <w:lang w:eastAsia="zh-CN"/>
        </w:rPr>
        <w:t xml:space="preserve">, </w:t>
      </w:r>
      <w:r w:rsidRPr="007A3DA0">
        <w:rPr>
          <w:rFonts w:ascii="Times New Roman" w:eastAsiaTheme="minorEastAsia" w:hAnsi="Times New Roman"/>
          <w:b w:val="0"/>
          <w:i/>
          <w:sz w:val="21"/>
          <w:szCs w:val="21"/>
          <w:lang w:eastAsia="zh-CN"/>
        </w:rPr>
        <w:t>Yun Liu</w:t>
      </w:r>
      <w:r w:rsidRPr="007A3DA0">
        <w:rPr>
          <w:rFonts w:ascii="Times New Roman" w:hAnsi="Times New Roman"/>
          <w:b w:val="0"/>
          <w:sz w:val="21"/>
          <w:szCs w:val="21"/>
          <w:vertAlign w:val="superscript"/>
        </w:rPr>
        <w:t>1,2</w:t>
      </w:r>
      <w:r>
        <w:rPr>
          <w:rFonts w:ascii="Times New Roman" w:hAnsi="Times New Roman"/>
          <w:b w:val="0"/>
          <w:sz w:val="21"/>
          <w:szCs w:val="21"/>
          <w:vertAlign w:val="superscript"/>
        </w:rPr>
        <w:t>)</w:t>
      </w:r>
      <w:r w:rsidRPr="007A3DA0">
        <w:rPr>
          <w:rFonts w:ascii="Times New Roman" w:hAnsi="Times New Roman"/>
          <w:b w:val="0"/>
          <w:sz w:val="21"/>
          <w:szCs w:val="21"/>
        </w:rPr>
        <w:t>,</w:t>
      </w:r>
      <w:r w:rsidRPr="007A3DA0">
        <w:rPr>
          <w:rFonts w:ascii="Times New Roman" w:eastAsiaTheme="minorEastAsia" w:hAnsi="Times New Roman"/>
          <w:b w:val="0"/>
          <w:sz w:val="21"/>
          <w:szCs w:val="21"/>
          <w:lang w:eastAsia="zh-CN"/>
        </w:rPr>
        <w:t xml:space="preserve"> </w:t>
      </w:r>
      <w:r w:rsidRPr="007A3DA0">
        <w:rPr>
          <w:rFonts w:ascii="Times New Roman" w:hAnsi="Times New Roman"/>
          <w:b w:val="0"/>
          <w:i/>
          <w:sz w:val="21"/>
          <w:szCs w:val="21"/>
        </w:rPr>
        <w:t>Mingwei Qi</w:t>
      </w:r>
      <w:bookmarkStart w:id="0" w:name="OLE_LINK11"/>
      <w:r w:rsidRPr="007A3DA0">
        <w:rPr>
          <w:rFonts w:ascii="Times New Roman" w:hAnsi="Times New Roman"/>
          <w:b w:val="0"/>
          <w:sz w:val="21"/>
          <w:szCs w:val="21"/>
          <w:vertAlign w:val="superscript"/>
        </w:rPr>
        <w:t>1,2</w:t>
      </w:r>
      <w:bookmarkEnd w:id="0"/>
      <w:r>
        <w:rPr>
          <w:rFonts w:ascii="Times New Roman" w:hAnsi="Times New Roman"/>
          <w:b w:val="0"/>
          <w:sz w:val="21"/>
          <w:szCs w:val="21"/>
          <w:vertAlign w:val="superscript"/>
        </w:rPr>
        <w:t>)</w:t>
      </w:r>
      <w:r w:rsidRPr="007A3DA0">
        <w:rPr>
          <w:rFonts w:ascii="Times New Roman" w:eastAsiaTheme="minorEastAsia" w:hAnsi="Times New Roman"/>
          <w:b w:val="0"/>
          <w:sz w:val="21"/>
          <w:szCs w:val="21"/>
          <w:lang w:eastAsia="zh-CN"/>
        </w:rPr>
        <w:t xml:space="preserve">, </w:t>
      </w:r>
      <w:r w:rsidRPr="007A3DA0">
        <w:rPr>
          <w:rFonts w:ascii="Times New Roman" w:eastAsiaTheme="minorEastAsia" w:hAnsi="Times New Roman"/>
          <w:b w:val="0"/>
          <w:i/>
          <w:sz w:val="21"/>
          <w:szCs w:val="21"/>
          <w:lang w:eastAsia="zh-CN"/>
        </w:rPr>
        <w:t>Zunzhang Liu</w:t>
      </w:r>
      <w:r w:rsidRPr="007A3DA0">
        <w:rPr>
          <w:rFonts w:ascii="Times New Roman" w:hAnsi="Times New Roman"/>
          <w:b w:val="0"/>
          <w:sz w:val="21"/>
          <w:szCs w:val="21"/>
          <w:vertAlign w:val="superscript"/>
        </w:rPr>
        <w:t>1,2</w:t>
      </w:r>
      <w:r>
        <w:rPr>
          <w:rFonts w:ascii="Times New Roman" w:hAnsi="Times New Roman"/>
          <w:b w:val="0"/>
          <w:sz w:val="21"/>
          <w:szCs w:val="21"/>
          <w:vertAlign w:val="superscript"/>
        </w:rPr>
        <w:t>)</w:t>
      </w:r>
      <w:r w:rsidRPr="007A3DA0">
        <w:rPr>
          <w:rFonts w:ascii="Times New Roman" w:eastAsiaTheme="minorEastAsia" w:hAnsi="Times New Roman"/>
          <w:b w:val="0"/>
          <w:sz w:val="21"/>
          <w:szCs w:val="21"/>
          <w:lang w:eastAsia="zh-CN"/>
        </w:rPr>
        <w:t>,</w:t>
      </w:r>
      <w:r>
        <w:rPr>
          <w:rFonts w:ascii="Times New Roman" w:eastAsiaTheme="minorEastAsia" w:hAnsi="Times New Roman"/>
          <w:b w:val="0"/>
          <w:sz w:val="21"/>
          <w:szCs w:val="21"/>
          <w:lang w:eastAsia="zh-CN"/>
        </w:rPr>
        <w:t xml:space="preserve"> </w:t>
      </w:r>
      <w:r w:rsidRPr="007A3DA0">
        <w:rPr>
          <w:rFonts w:ascii="Times New Roman" w:hAnsi="Times New Roman"/>
          <w:b w:val="0"/>
          <w:i/>
          <w:sz w:val="21"/>
          <w:szCs w:val="21"/>
        </w:rPr>
        <w:t>Yuezhou Wei</w:t>
      </w:r>
      <w:r w:rsidRPr="007A3DA0">
        <w:rPr>
          <w:rFonts w:ascii="Times New Roman" w:hAnsi="Times New Roman"/>
          <w:b w:val="0"/>
          <w:sz w:val="21"/>
          <w:szCs w:val="21"/>
          <w:vertAlign w:val="superscript"/>
        </w:rPr>
        <w:t>3</w:t>
      </w:r>
      <w:r w:rsidRPr="007A3DA0">
        <w:rPr>
          <w:rFonts w:ascii="Times New Roman" w:eastAsiaTheme="minorEastAsia" w:hAnsi="Times New Roman"/>
          <w:b w:val="0"/>
          <w:sz w:val="21"/>
          <w:szCs w:val="21"/>
          <w:vertAlign w:val="superscript"/>
          <w:lang w:eastAsia="zh-CN"/>
        </w:rPr>
        <w:t>,4</w:t>
      </w:r>
      <w:r>
        <w:rPr>
          <w:rFonts w:ascii="Times New Roman" w:eastAsiaTheme="minorEastAsia" w:hAnsi="Times New Roman"/>
          <w:b w:val="0"/>
          <w:sz w:val="21"/>
          <w:szCs w:val="21"/>
          <w:vertAlign w:val="superscript"/>
          <w:lang w:eastAsia="zh-CN"/>
        </w:rPr>
        <w:t>)</w:t>
      </w:r>
      <w:r w:rsidRPr="007A3DA0">
        <w:rPr>
          <w:rFonts w:ascii="Times New Roman" w:hAnsi="Times New Roman"/>
          <w:b w:val="0"/>
          <w:sz w:val="21"/>
          <w:szCs w:val="21"/>
        </w:rPr>
        <w:t xml:space="preserve">, </w:t>
      </w:r>
      <w:r w:rsidRPr="007A3DA0">
        <w:rPr>
          <w:rFonts w:ascii="Times New Roman" w:hAnsi="Times New Roman"/>
          <w:b w:val="0"/>
          <w:i/>
          <w:sz w:val="21"/>
          <w:szCs w:val="21"/>
        </w:rPr>
        <w:t>Toyohisa Fujita</w:t>
      </w:r>
      <w:r w:rsidRPr="007A3DA0">
        <w:rPr>
          <w:rFonts w:ascii="Times New Roman" w:hAnsi="Times New Roman"/>
          <w:b w:val="0"/>
          <w:sz w:val="21"/>
          <w:szCs w:val="21"/>
          <w:vertAlign w:val="superscript"/>
        </w:rPr>
        <w:t>1,2</w:t>
      </w:r>
      <w:r>
        <w:rPr>
          <w:rFonts w:ascii="Times New Roman" w:hAnsi="Times New Roman"/>
          <w:b w:val="0"/>
          <w:sz w:val="21"/>
          <w:szCs w:val="21"/>
          <w:vertAlign w:val="superscript"/>
        </w:rPr>
        <w:t>)</w:t>
      </w:r>
      <w:r w:rsidRPr="007A3DA0">
        <w:rPr>
          <w:rFonts w:ascii="Times New Roman" w:hAnsi="Times New Roman"/>
          <w:b w:val="0"/>
          <w:sz w:val="21"/>
          <w:szCs w:val="21"/>
        </w:rPr>
        <w:t xml:space="preserve">, </w:t>
      </w:r>
      <w:r w:rsidRPr="007A3DA0">
        <w:rPr>
          <w:rFonts w:ascii="Times New Roman" w:eastAsiaTheme="minorEastAsia" w:hAnsi="Times New Roman"/>
          <w:b w:val="0"/>
          <w:i/>
          <w:sz w:val="21"/>
          <w:szCs w:val="21"/>
          <w:lang w:eastAsia="zh-CN"/>
        </w:rPr>
        <w:t>Guifang Wang</w:t>
      </w:r>
      <w:r w:rsidRPr="007A3DA0">
        <w:rPr>
          <w:rFonts w:ascii="Times New Roman" w:hAnsi="Times New Roman"/>
          <w:b w:val="0"/>
          <w:sz w:val="21"/>
          <w:szCs w:val="21"/>
          <w:vertAlign w:val="superscript"/>
        </w:rPr>
        <w:t>1,2</w:t>
      </w:r>
      <w:r>
        <w:rPr>
          <w:rFonts w:ascii="Times New Roman" w:hAnsi="Times New Roman"/>
          <w:b w:val="0"/>
          <w:sz w:val="21"/>
          <w:szCs w:val="21"/>
          <w:vertAlign w:val="superscript"/>
        </w:rPr>
        <w:t>)</w:t>
      </w:r>
      <w:r w:rsidRPr="007A3DA0">
        <w:rPr>
          <w:rFonts w:ascii="Times New Roman" w:hAnsi="Times New Roman"/>
          <w:b w:val="0"/>
          <w:sz w:val="21"/>
          <w:szCs w:val="21"/>
        </w:rPr>
        <w:t>,</w:t>
      </w:r>
      <w:r w:rsidRPr="007A3DA0">
        <w:rPr>
          <w:rFonts w:ascii="Times New Roman" w:eastAsiaTheme="minorEastAsia" w:hAnsi="Times New Roman"/>
          <w:b w:val="0"/>
          <w:sz w:val="21"/>
          <w:szCs w:val="21"/>
          <w:lang w:eastAsia="zh-CN"/>
        </w:rPr>
        <w:t xml:space="preserve"> </w:t>
      </w:r>
      <w:r w:rsidRPr="007A3DA0">
        <w:rPr>
          <w:rFonts w:ascii="Times New Roman" w:hAnsi="Times New Roman"/>
          <w:b w:val="0"/>
          <w:i/>
          <w:sz w:val="21"/>
          <w:szCs w:val="21"/>
        </w:rPr>
        <w:t>Shaojian Ma</w:t>
      </w:r>
      <w:r w:rsidRPr="007A3DA0">
        <w:rPr>
          <w:rFonts w:ascii="Times New Roman" w:hAnsi="Times New Roman"/>
          <w:b w:val="0"/>
          <w:sz w:val="21"/>
          <w:szCs w:val="21"/>
          <w:vertAlign w:val="superscript"/>
        </w:rPr>
        <w:t>1,2</w:t>
      </w:r>
      <w:r>
        <w:rPr>
          <w:rFonts w:ascii="Times New Roman" w:hAnsi="Times New Roman"/>
          <w:b w:val="0"/>
          <w:sz w:val="21"/>
          <w:szCs w:val="21"/>
          <w:vertAlign w:val="superscript"/>
        </w:rPr>
        <w:t>)</w:t>
      </w:r>
      <w:r w:rsidRPr="007A3DA0">
        <w:rPr>
          <w:rFonts w:ascii="Times New Roman" w:eastAsiaTheme="minorEastAsia" w:hAnsi="Times New Roman"/>
          <w:b w:val="0"/>
          <w:sz w:val="21"/>
          <w:szCs w:val="21"/>
          <w:lang w:eastAsia="zh-CN"/>
        </w:rPr>
        <w:t xml:space="preserve">, </w:t>
      </w:r>
      <w:r w:rsidRPr="007A3DA0">
        <w:rPr>
          <w:rFonts w:ascii="Times New Roman" w:eastAsiaTheme="minorEastAsia" w:hAnsi="Times New Roman"/>
          <w:b w:val="0"/>
          <w:i/>
          <w:sz w:val="21"/>
          <w:szCs w:val="21"/>
          <w:lang w:eastAsia="zh-CN"/>
        </w:rPr>
        <w:t>and Wenchao Yang</w:t>
      </w:r>
      <w:r w:rsidRPr="007A3DA0">
        <w:rPr>
          <w:rFonts w:ascii="Times New Roman" w:hAnsi="Times New Roman"/>
          <w:b w:val="0"/>
          <w:sz w:val="21"/>
          <w:szCs w:val="21"/>
          <w:vertAlign w:val="superscript"/>
        </w:rPr>
        <w:t>1,2</w:t>
      </w:r>
      <w:r>
        <w:rPr>
          <w:rFonts w:ascii="Times New Roman" w:hAnsi="Times New Roman"/>
          <w:b w:val="0"/>
          <w:sz w:val="21"/>
          <w:szCs w:val="21"/>
          <w:vertAlign w:val="superscript"/>
        </w:rPr>
        <w:t>)</w:t>
      </w:r>
    </w:p>
    <w:p w14:paraId="752A7067" w14:textId="77777777" w:rsidR="0023035C" w:rsidRPr="007A3DA0" w:rsidRDefault="0023035C" w:rsidP="0023035C">
      <w:pPr>
        <w:pStyle w:val="MDPI16affiliation"/>
        <w:spacing w:line="480" w:lineRule="auto"/>
        <w:ind w:left="0"/>
        <w:rPr>
          <w:rFonts w:ascii="Times New Roman" w:eastAsiaTheme="minorEastAsia" w:hAnsi="Times New Roman"/>
          <w:iCs/>
          <w:sz w:val="20"/>
          <w:lang w:eastAsia="zh-CN"/>
        </w:rPr>
      </w:pPr>
      <w:r w:rsidRPr="007A3DA0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)</w:t>
      </w:r>
      <w:r w:rsidRPr="007A3DA0">
        <w:rPr>
          <w:rFonts w:ascii="Times New Roman" w:hAnsi="Times New Roman"/>
          <w:iCs/>
          <w:sz w:val="20"/>
        </w:rPr>
        <w:tab/>
        <w:t>School of Resources, Environment and Materials, Guangxi University, Nanning 530004, China</w:t>
      </w:r>
    </w:p>
    <w:p w14:paraId="78270DB6" w14:textId="77777777" w:rsidR="0023035C" w:rsidRPr="007A3DA0" w:rsidRDefault="0023035C" w:rsidP="0023035C">
      <w:pPr>
        <w:pStyle w:val="MDPI16affiliation"/>
        <w:spacing w:line="480" w:lineRule="auto"/>
        <w:ind w:left="0"/>
        <w:rPr>
          <w:rFonts w:ascii="Times New Roman" w:eastAsiaTheme="minorEastAsia" w:hAnsi="Times New Roman"/>
          <w:iCs/>
          <w:sz w:val="20"/>
          <w:lang w:eastAsia="zh-CN"/>
        </w:rPr>
      </w:pPr>
      <w:r w:rsidRPr="007A3DA0">
        <w:rPr>
          <w:rFonts w:ascii="Times New Roman" w:hAnsi="Times New Roman"/>
          <w:iCs/>
          <w:sz w:val="20"/>
        </w:rPr>
        <w:t>2</w:t>
      </w:r>
      <w:r>
        <w:rPr>
          <w:rFonts w:ascii="Times New Roman" w:hAnsi="Times New Roman"/>
          <w:iCs/>
          <w:sz w:val="20"/>
        </w:rPr>
        <w:t>)</w:t>
      </w:r>
      <w:r w:rsidRPr="007A3DA0">
        <w:rPr>
          <w:rFonts w:ascii="Times New Roman" w:hAnsi="Times New Roman"/>
          <w:iCs/>
          <w:sz w:val="20"/>
        </w:rPr>
        <w:tab/>
        <w:t>State Key Laboratory of Featured Metal Materials and Life-cycle Safety for Composite Structures</w:t>
      </w:r>
      <w:r w:rsidRPr="007A3DA0">
        <w:rPr>
          <w:rFonts w:ascii="Times New Roman" w:eastAsiaTheme="minorEastAsia" w:hAnsi="Times New Roman"/>
          <w:iCs/>
          <w:sz w:val="20"/>
          <w:lang w:eastAsia="zh-CN"/>
        </w:rPr>
        <w:t xml:space="preserve">, </w:t>
      </w:r>
      <w:r w:rsidRPr="007A3DA0">
        <w:rPr>
          <w:rFonts w:ascii="Times New Roman" w:hAnsi="Times New Roman"/>
          <w:iCs/>
          <w:sz w:val="20"/>
        </w:rPr>
        <w:t>Guangxi University, Nanning 530004, China</w:t>
      </w:r>
    </w:p>
    <w:p w14:paraId="0D45E759" w14:textId="77777777" w:rsidR="0023035C" w:rsidRPr="007A3DA0" w:rsidRDefault="0023035C" w:rsidP="0023035C">
      <w:pPr>
        <w:pStyle w:val="MDPI16affiliation"/>
        <w:spacing w:line="480" w:lineRule="auto"/>
        <w:ind w:left="0"/>
        <w:rPr>
          <w:rFonts w:ascii="Times New Roman" w:eastAsiaTheme="minorEastAsia" w:hAnsi="Times New Roman"/>
          <w:iCs/>
          <w:sz w:val="20"/>
          <w:lang w:eastAsia="zh-CN"/>
        </w:rPr>
      </w:pPr>
      <w:r w:rsidRPr="007A3DA0">
        <w:rPr>
          <w:rFonts w:ascii="Times New Roman" w:eastAsiaTheme="minorEastAsia" w:hAnsi="Times New Roman"/>
          <w:iCs/>
          <w:sz w:val="20"/>
          <w:lang w:eastAsia="zh-CN"/>
        </w:rPr>
        <w:t>3</w:t>
      </w:r>
      <w:r>
        <w:rPr>
          <w:rFonts w:ascii="Times New Roman" w:eastAsiaTheme="minorEastAsia" w:hAnsi="Times New Roman"/>
          <w:iCs/>
          <w:sz w:val="20"/>
          <w:lang w:eastAsia="zh-CN"/>
        </w:rPr>
        <w:t>)</w:t>
      </w:r>
      <w:r w:rsidRPr="007A3DA0">
        <w:rPr>
          <w:rFonts w:ascii="Times New Roman" w:hAnsi="Times New Roman"/>
          <w:iCs/>
          <w:sz w:val="20"/>
        </w:rPr>
        <w:tab/>
      </w:r>
      <w:r w:rsidRPr="007A3DA0">
        <w:rPr>
          <w:rFonts w:ascii="Times New Roman" w:eastAsiaTheme="minorEastAsia" w:hAnsi="Times New Roman"/>
          <w:iCs/>
          <w:sz w:val="20"/>
          <w:lang w:eastAsia="zh-CN"/>
        </w:rPr>
        <w:t>School of Nuclear Science and Technology, University of South China, Hengyang 421000, China</w:t>
      </w:r>
    </w:p>
    <w:p w14:paraId="4DC8E7EB" w14:textId="77777777" w:rsidR="0023035C" w:rsidRPr="007A3DA0" w:rsidRDefault="0023035C" w:rsidP="0023035C">
      <w:pPr>
        <w:pStyle w:val="MDPI16affiliation"/>
        <w:spacing w:line="480" w:lineRule="auto"/>
        <w:ind w:left="0"/>
        <w:rPr>
          <w:rFonts w:ascii="Times New Roman" w:eastAsiaTheme="minorEastAsia" w:hAnsi="Times New Roman"/>
          <w:iCs/>
          <w:sz w:val="20"/>
          <w:lang w:eastAsia="zh-CN"/>
        </w:rPr>
      </w:pPr>
      <w:r w:rsidRPr="007A3DA0">
        <w:rPr>
          <w:rFonts w:ascii="Times New Roman" w:eastAsiaTheme="minorEastAsia" w:hAnsi="Times New Roman"/>
          <w:iCs/>
          <w:sz w:val="20"/>
          <w:lang w:eastAsia="zh-CN"/>
        </w:rPr>
        <w:t>4</w:t>
      </w:r>
      <w:r>
        <w:rPr>
          <w:rFonts w:ascii="Times New Roman" w:eastAsiaTheme="minorEastAsia" w:hAnsi="Times New Roman"/>
          <w:iCs/>
          <w:sz w:val="20"/>
          <w:lang w:eastAsia="zh-CN"/>
        </w:rPr>
        <w:t>)</w:t>
      </w:r>
      <w:r w:rsidRPr="007A3DA0">
        <w:rPr>
          <w:rFonts w:ascii="Times New Roman" w:eastAsiaTheme="minorEastAsia" w:hAnsi="Times New Roman"/>
          <w:iCs/>
          <w:sz w:val="20"/>
          <w:lang w:eastAsia="zh-CN"/>
        </w:rPr>
        <w:t xml:space="preserve"> </w:t>
      </w:r>
      <w:r w:rsidRPr="007A3DA0">
        <w:rPr>
          <w:rFonts w:ascii="Times New Roman" w:hAnsi="Times New Roman"/>
          <w:iCs/>
          <w:sz w:val="20"/>
        </w:rPr>
        <w:t xml:space="preserve"> </w:t>
      </w:r>
      <w:r w:rsidRPr="007A3DA0">
        <w:rPr>
          <w:rFonts w:ascii="Times New Roman" w:eastAsiaTheme="minorEastAsia" w:hAnsi="Times New Roman"/>
          <w:iCs/>
          <w:sz w:val="20"/>
          <w:lang w:eastAsia="zh-CN"/>
        </w:rPr>
        <w:t>School of Nuclear Science and Engineering, Shanghai Jiao Tong University, Shanghai 200240, China</w:t>
      </w:r>
    </w:p>
    <w:p w14:paraId="2F76111E" w14:textId="1842E6A6" w:rsidR="0023035C" w:rsidRPr="00350FA4" w:rsidRDefault="0023035C" w:rsidP="0023035C">
      <w:pPr>
        <w:pStyle w:val="MDPI16affiliation"/>
        <w:spacing w:line="480" w:lineRule="auto"/>
        <w:ind w:left="0"/>
        <w:rPr>
          <w:rFonts w:ascii="Times New Roman" w:hAnsi="Times New Roman"/>
          <w:iCs/>
          <w:color w:val="auto"/>
          <w:sz w:val="20"/>
        </w:rPr>
      </w:pPr>
      <w:r w:rsidRPr="007A3DA0">
        <w:rPr>
          <w:rFonts w:ascii="Times New Roman" w:eastAsiaTheme="minorEastAsia" w:hAnsi="Times New Roman"/>
          <w:iCs/>
          <w:color w:val="auto"/>
          <w:sz w:val="20"/>
          <w:lang w:eastAsia="zh-CN"/>
        </w:rPr>
        <w:t>5</w:t>
      </w:r>
      <w:r>
        <w:rPr>
          <w:rFonts w:ascii="Times New Roman" w:eastAsiaTheme="minorEastAsia" w:hAnsi="Times New Roman"/>
          <w:iCs/>
          <w:color w:val="auto"/>
          <w:sz w:val="20"/>
          <w:lang w:eastAsia="zh-CN"/>
        </w:rPr>
        <w:t>)</w:t>
      </w:r>
      <w:r w:rsidRPr="007A3DA0">
        <w:rPr>
          <w:rFonts w:ascii="Times New Roman" w:eastAsiaTheme="minorEastAsia" w:hAnsi="Times New Roman"/>
          <w:iCs/>
          <w:color w:val="auto"/>
          <w:sz w:val="20"/>
          <w:lang w:eastAsia="zh-CN"/>
        </w:rPr>
        <w:t xml:space="preserve">  Key Laboratory of New Low-carbon Green Chemical Technology, Education Department of Guangxi Zhuang Autonomous R</w:t>
      </w:r>
      <w:r w:rsidRPr="00350FA4">
        <w:rPr>
          <w:rFonts w:ascii="Times New Roman" w:eastAsiaTheme="minorEastAsia" w:hAnsi="Times New Roman"/>
          <w:iCs/>
          <w:color w:val="auto"/>
          <w:sz w:val="20"/>
          <w:lang w:eastAsia="zh-CN"/>
        </w:rPr>
        <w:t>egion,</w:t>
      </w:r>
      <w:r w:rsidR="0043535B" w:rsidRPr="00350FA4">
        <w:rPr>
          <w:rFonts w:ascii="Times New Roman" w:hAnsi="Times New Roman"/>
          <w:iCs/>
          <w:color w:val="auto"/>
          <w:sz w:val="20"/>
        </w:rPr>
        <w:t xml:space="preserve"> Nanning 530004,</w:t>
      </w:r>
      <w:r w:rsidRPr="00350FA4">
        <w:rPr>
          <w:rFonts w:ascii="Times New Roman" w:eastAsiaTheme="minorEastAsia" w:hAnsi="Times New Roman"/>
          <w:iCs/>
          <w:color w:val="auto"/>
          <w:sz w:val="20"/>
          <w:lang w:eastAsia="zh-CN"/>
        </w:rPr>
        <w:t xml:space="preserve"> China</w:t>
      </w:r>
    </w:p>
    <w:p w14:paraId="5F7B7135" w14:textId="77777777" w:rsidR="0023035C" w:rsidRPr="007A3DA0" w:rsidRDefault="0023035C" w:rsidP="0023035C">
      <w:pPr>
        <w:pStyle w:val="MDPI16affiliation"/>
        <w:spacing w:line="480" w:lineRule="auto"/>
        <w:ind w:left="0"/>
        <w:rPr>
          <w:rFonts w:ascii="Times New Roman" w:eastAsiaTheme="minorEastAsia" w:hAnsi="Times New Roman"/>
          <w:iCs/>
          <w:color w:val="auto"/>
          <w:sz w:val="20"/>
          <w:lang w:eastAsia="zh-CN"/>
        </w:rPr>
      </w:pPr>
      <w:r w:rsidRPr="007A3DA0">
        <w:rPr>
          <w:rFonts w:ascii="Times New Roman" w:hAnsi="Times New Roman"/>
          <w:iCs/>
          <w:sz w:val="20"/>
        </w:rPr>
        <w:sym w:font="Wingdings" w:char="F02A"/>
      </w:r>
      <w:r w:rsidRPr="007A3DA0">
        <w:rPr>
          <w:rFonts w:ascii="Times New Roman" w:hAnsi="Times New Roman"/>
          <w:iCs/>
          <w:sz w:val="20"/>
        </w:rPr>
        <w:t xml:space="preserve"> Corresponding author</w:t>
      </w:r>
      <w:r w:rsidRPr="007A3DA0">
        <w:rPr>
          <w:rFonts w:ascii="Times New Roman" w:hAnsi="Times New Roman" w:hint="eastAsia"/>
          <w:iCs/>
          <w:sz w:val="20"/>
        </w:rPr>
        <w:t xml:space="preserve">: </w:t>
      </w:r>
      <w:r w:rsidRPr="007A3DA0">
        <w:rPr>
          <w:rFonts w:ascii="Times New Roman" w:hAnsi="Times New Roman"/>
          <w:iCs/>
          <w:sz w:val="20"/>
        </w:rPr>
        <w:t>Chunlin H</w:t>
      </w:r>
      <w:r w:rsidRPr="007A3DA0">
        <w:rPr>
          <w:rFonts w:ascii="Times New Roman" w:eastAsiaTheme="minorEastAsia" w:hAnsi="Times New Roman"/>
          <w:iCs/>
          <w:color w:val="auto"/>
          <w:sz w:val="20"/>
          <w:lang w:eastAsia="zh-CN"/>
        </w:rPr>
        <w:t xml:space="preserve">e       E-mail: </w:t>
      </w:r>
      <w:hyperlink r:id="rId7" w:history="1">
        <w:r w:rsidRPr="007A3DA0">
          <w:rPr>
            <w:rFonts w:ascii="Times New Roman" w:eastAsiaTheme="minorEastAsia" w:hAnsi="Times New Roman"/>
            <w:iCs/>
            <w:color w:val="auto"/>
            <w:sz w:val="20"/>
            <w:lang w:eastAsia="zh-CN"/>
          </w:rPr>
          <w:t>helink1900@126.com</w:t>
        </w:r>
      </w:hyperlink>
    </w:p>
    <w:p w14:paraId="6F930E72" w14:textId="6E567D36" w:rsidR="00E03A71" w:rsidRPr="0023035C" w:rsidRDefault="00E03A71" w:rsidP="00913B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96661AD" w14:textId="77777777" w:rsidR="0041517F" w:rsidRDefault="0041517F" w:rsidP="001610BC">
      <w:pPr>
        <w:spacing w:beforeLines="50" w:before="156" w:line="288" w:lineRule="auto"/>
        <w:rPr>
          <w:rFonts w:ascii="Times New Roman" w:hAnsi="Times New Roman" w:cs="Times New Roman"/>
          <w:b/>
          <w:bCs/>
          <w:color w:val="FF0000"/>
          <w:szCs w:val="21"/>
        </w:rPr>
      </w:pPr>
      <w:bookmarkStart w:id="1" w:name="_Hlk127730939"/>
      <w:bookmarkStart w:id="2" w:name="_Hlk138237352"/>
      <w:bookmarkStart w:id="3" w:name="_GoBack"/>
      <w:bookmarkEnd w:id="3"/>
    </w:p>
    <w:p w14:paraId="2E1F19F1" w14:textId="77777777" w:rsidR="0041517F" w:rsidRDefault="0041517F" w:rsidP="001610BC">
      <w:pPr>
        <w:spacing w:beforeLines="50" w:before="156" w:line="288" w:lineRule="auto"/>
        <w:rPr>
          <w:rFonts w:ascii="Times New Roman" w:hAnsi="Times New Roman" w:cs="Times New Roman"/>
          <w:b/>
          <w:bCs/>
          <w:color w:val="FF0000"/>
          <w:szCs w:val="21"/>
        </w:rPr>
      </w:pPr>
    </w:p>
    <w:p w14:paraId="36F8134A" w14:textId="7A32F4B6" w:rsidR="001610BC" w:rsidRPr="00350FA4" w:rsidRDefault="001610BC" w:rsidP="001610BC">
      <w:pPr>
        <w:spacing w:beforeLines="50" w:before="156" w:line="288" w:lineRule="auto"/>
        <w:rPr>
          <w:rFonts w:ascii="Times New Roman" w:hAnsi="Times New Roman" w:cs="Times New Roman"/>
          <w:szCs w:val="21"/>
        </w:rPr>
      </w:pPr>
      <w:r w:rsidRPr="00350FA4">
        <w:rPr>
          <w:rFonts w:ascii="Times New Roman" w:hAnsi="Times New Roman" w:cs="Times New Roman"/>
          <w:b/>
          <w:bCs/>
          <w:szCs w:val="21"/>
        </w:rPr>
        <w:t>Supplementary material S1</w:t>
      </w:r>
    </w:p>
    <w:p w14:paraId="6608DCF7" w14:textId="77777777" w:rsidR="001610BC" w:rsidRDefault="001610BC" w:rsidP="001610BC">
      <w:pPr>
        <w:spacing w:beforeLines="50" w:before="156" w:line="288" w:lineRule="auto"/>
        <w:rPr>
          <w:rFonts w:ascii="Times New Roman" w:hAnsi="Times New Roman" w:cs="Times New Roman"/>
          <w:szCs w:val="21"/>
        </w:rPr>
      </w:pPr>
      <w:r w:rsidRPr="00A056DE">
        <w:rPr>
          <w:rFonts w:ascii="Times New Roman" w:hAnsi="Times New Roman" w:cs="Times New Roman" w:hint="eastAsia"/>
          <w:b/>
          <w:bCs/>
          <w:szCs w:val="21"/>
        </w:rPr>
        <w:t>S</w:t>
      </w:r>
      <w:r>
        <w:rPr>
          <w:rFonts w:ascii="Times New Roman" w:hAnsi="Times New Roman" w:cs="Times New Roman"/>
          <w:b/>
          <w:bCs/>
          <w:szCs w:val="21"/>
        </w:rPr>
        <w:t>1</w:t>
      </w:r>
      <w:r w:rsidRPr="00A056DE">
        <w:rPr>
          <w:rFonts w:ascii="Times New Roman" w:hAnsi="Times New Roman" w:cs="Times New Roman" w:hint="eastAsia"/>
          <w:b/>
          <w:bCs/>
          <w:szCs w:val="21"/>
        </w:rPr>
        <w:t>-1.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T</w:t>
      </w:r>
      <w:r>
        <w:rPr>
          <w:rFonts w:ascii="Times New Roman" w:hAnsi="Times New Roman" w:cs="Times New Roman"/>
          <w:szCs w:val="21"/>
        </w:rPr>
        <w:t xml:space="preserve">he waste amidoxime resin (PR) was provided </w:t>
      </w:r>
      <w:r>
        <w:rPr>
          <w:rFonts w:ascii="Times New Roman" w:hAnsi="Times New Roman" w:cs="Times New Roman" w:hint="eastAsia"/>
          <w:szCs w:val="21"/>
        </w:rPr>
        <w:t>from</w:t>
      </w:r>
      <w:r>
        <w:rPr>
          <w:rFonts w:ascii="Times New Roman" w:hAnsi="Times New Roman" w:cs="Times New Roman"/>
          <w:szCs w:val="21"/>
        </w:rPr>
        <w:t xml:space="preserve"> Guangxi Branch of Aluminum Corporation of China Limited.</w:t>
      </w:r>
    </w:p>
    <w:p w14:paraId="7D11DCD3" w14:textId="77777777" w:rsidR="001610BC" w:rsidRDefault="001610BC" w:rsidP="001610BC">
      <w:pPr>
        <w:jc w:val="center"/>
      </w:pPr>
      <w:r>
        <w:rPr>
          <w:noProof/>
        </w:rPr>
        <w:lastRenderedPageBreak/>
        <w:drawing>
          <wp:inline distT="0" distB="0" distL="0" distR="0" wp14:anchorId="1D3AE87C" wp14:editId="77F59F6E">
            <wp:extent cx="3959225" cy="2872740"/>
            <wp:effectExtent l="0" t="0" r="317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5820" cy="287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1767A" w14:textId="77777777" w:rsidR="001610BC" w:rsidRDefault="001610BC" w:rsidP="001610BC">
      <w:pPr>
        <w:jc w:val="center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  <w:b/>
          <w:bCs/>
        </w:rPr>
        <w:t>Fig. S1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W</w:t>
      </w:r>
      <w:r>
        <w:rPr>
          <w:rFonts w:ascii="Times New Roman" w:hAnsi="Times New Roman" w:cs="Times New Roman"/>
        </w:rPr>
        <w:t>aste amidoxime resin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DB75C31" w14:textId="77777777" w:rsidR="001610BC" w:rsidRDefault="001610BC" w:rsidP="001610BC">
      <w:pPr>
        <w:spacing w:beforeLines="50" w:before="156" w:line="360" w:lineRule="auto"/>
        <w:rPr>
          <w:rFonts w:ascii="Times New Roman" w:hAnsi="Times New Roman" w:cs="Times New Roman"/>
          <w:szCs w:val="21"/>
        </w:rPr>
      </w:pPr>
      <w:r w:rsidRPr="00A056DE">
        <w:rPr>
          <w:rFonts w:ascii="Times New Roman" w:hAnsi="Times New Roman" w:cs="Times New Roman" w:hint="eastAsia"/>
          <w:b/>
          <w:bCs/>
          <w:szCs w:val="21"/>
        </w:rPr>
        <w:t>S</w:t>
      </w:r>
      <w:r>
        <w:rPr>
          <w:rFonts w:ascii="Times New Roman" w:hAnsi="Times New Roman" w:cs="Times New Roman"/>
          <w:b/>
          <w:bCs/>
          <w:szCs w:val="21"/>
        </w:rPr>
        <w:t>1</w:t>
      </w:r>
      <w:r w:rsidRPr="00A056DE">
        <w:rPr>
          <w:rFonts w:ascii="Times New Roman" w:hAnsi="Times New Roman" w:cs="Times New Roman" w:hint="eastAsia"/>
          <w:b/>
          <w:bCs/>
          <w:szCs w:val="21"/>
        </w:rPr>
        <w:t>-</w:t>
      </w:r>
      <w:r w:rsidRPr="00A056DE">
        <w:rPr>
          <w:rFonts w:ascii="Times New Roman" w:hAnsi="Times New Roman" w:cs="Times New Roman"/>
          <w:b/>
          <w:bCs/>
          <w:szCs w:val="21"/>
        </w:rPr>
        <w:t>2</w:t>
      </w:r>
      <w:r w:rsidRPr="00A056DE">
        <w:rPr>
          <w:rFonts w:ascii="Times New Roman" w:hAnsi="Times New Roman" w:cs="Times New Roman" w:hint="eastAsia"/>
          <w:b/>
          <w:bCs/>
          <w:szCs w:val="21"/>
        </w:rPr>
        <w:t>.</w:t>
      </w:r>
      <w:r>
        <w:rPr>
          <w:rFonts w:ascii="Times New Roman" w:hAnsi="Times New Roman" w:cs="Times New Roman"/>
          <w:szCs w:val="21"/>
        </w:rPr>
        <w:t xml:space="preserve"> Preparation of sorbent</w:t>
      </w:r>
    </w:p>
    <w:p w14:paraId="4E5877CD" w14:textId="77777777" w:rsidR="001610BC" w:rsidRPr="0029157B" w:rsidRDefault="001610BC" w:rsidP="001610BC">
      <w:pPr>
        <w:spacing w:beforeLines="50" w:before="156" w:afterLines="50" w:after="156"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29157B">
        <w:rPr>
          <w:rFonts w:ascii="Times New Roman" w:hAnsi="Times New Roman" w:cs="Times New Roman" w:hint="eastAsia"/>
          <w:b/>
          <w:bCs/>
          <w:szCs w:val="21"/>
        </w:rPr>
        <w:t>1.</w:t>
      </w:r>
      <w:r w:rsidRPr="0029157B">
        <w:rPr>
          <w:b/>
          <w:bCs/>
        </w:rPr>
        <w:t xml:space="preserve"> </w:t>
      </w:r>
      <w:r w:rsidRPr="0029157B">
        <w:rPr>
          <w:rFonts w:ascii="Times New Roman" w:hAnsi="Times New Roman" w:cs="Times New Roman"/>
          <w:b/>
          <w:bCs/>
          <w:szCs w:val="21"/>
        </w:rPr>
        <w:t>Adsorbent PPR-Z</w:t>
      </w:r>
      <w:r w:rsidRPr="0029157B">
        <w:rPr>
          <w:rFonts w:ascii="Times New Roman" w:hAnsi="Times New Roman" w:cs="Times New Roman" w:hint="eastAsia"/>
          <w:b/>
          <w:bCs/>
          <w:szCs w:val="21"/>
        </w:rPr>
        <w:t>:</w:t>
      </w:r>
      <w:r>
        <w:rPr>
          <w:rFonts w:ascii="Times New Roman" w:hAnsi="Times New Roman" w:cs="Times New Roman"/>
          <w:szCs w:val="21"/>
        </w:rPr>
        <w:t xml:space="preserve"> </w:t>
      </w:r>
      <w:r w:rsidRPr="0029157B">
        <w:rPr>
          <w:rFonts w:ascii="Times New Roman" w:hAnsi="Times New Roman" w:cs="Times New Roman"/>
          <w:szCs w:val="21"/>
        </w:rPr>
        <w:t>First, waste resin (PR) was washed with deionized water for three times and dried for 24h in an oven at 50°C. Second, 5</w:t>
      </w:r>
      <w:r>
        <w:rPr>
          <w:rFonts w:ascii="Times New Roman" w:hAnsi="Times New Roman" w:cs="Times New Roman"/>
          <w:szCs w:val="21"/>
        </w:rPr>
        <w:t xml:space="preserve"> </w:t>
      </w:r>
      <w:r w:rsidRPr="0029157B">
        <w:rPr>
          <w:rFonts w:ascii="Times New Roman" w:hAnsi="Times New Roman" w:cs="Times New Roman"/>
          <w:szCs w:val="21"/>
        </w:rPr>
        <w:t>g PR and 50</w:t>
      </w:r>
      <w:r>
        <w:rPr>
          <w:rFonts w:ascii="Times New Roman" w:hAnsi="Times New Roman" w:cs="Times New Roman"/>
          <w:szCs w:val="21"/>
        </w:rPr>
        <w:t xml:space="preserve"> </w:t>
      </w:r>
      <w:r w:rsidRPr="0029157B">
        <w:rPr>
          <w:rFonts w:ascii="Times New Roman" w:hAnsi="Times New Roman" w:cs="Times New Roman"/>
          <w:szCs w:val="21"/>
        </w:rPr>
        <w:t>ml 40% H</w:t>
      </w:r>
      <w:r w:rsidRPr="00AE4332">
        <w:rPr>
          <w:rFonts w:ascii="Times New Roman" w:hAnsi="Times New Roman" w:cs="Times New Roman"/>
          <w:szCs w:val="21"/>
          <w:vertAlign w:val="subscript"/>
        </w:rPr>
        <w:t>3</w:t>
      </w:r>
      <w:r w:rsidRPr="0029157B">
        <w:rPr>
          <w:rFonts w:ascii="Times New Roman" w:hAnsi="Times New Roman" w:cs="Times New Roman"/>
          <w:szCs w:val="21"/>
        </w:rPr>
        <w:t>PO</w:t>
      </w:r>
      <w:r w:rsidRPr="00AE4332">
        <w:rPr>
          <w:rFonts w:ascii="Times New Roman" w:hAnsi="Times New Roman" w:cs="Times New Roman"/>
          <w:szCs w:val="21"/>
          <w:vertAlign w:val="subscript"/>
        </w:rPr>
        <w:t>4</w:t>
      </w:r>
      <w:r w:rsidRPr="0029157B">
        <w:rPr>
          <w:rFonts w:ascii="Times New Roman" w:hAnsi="Times New Roman" w:cs="Times New Roman"/>
          <w:szCs w:val="21"/>
        </w:rPr>
        <w:t xml:space="preserve"> were put into a 100 ml beaker, and stired it in a 40°C thermostatic water bath at 500</w:t>
      </w:r>
      <w:r>
        <w:rPr>
          <w:rFonts w:ascii="Times New Roman" w:hAnsi="Times New Roman" w:cs="Times New Roman"/>
          <w:szCs w:val="21"/>
        </w:rPr>
        <w:t xml:space="preserve"> r/min</w:t>
      </w:r>
      <w:r w:rsidRPr="0029157B">
        <w:rPr>
          <w:rFonts w:ascii="Times New Roman" w:hAnsi="Times New Roman" w:cs="Times New Roman"/>
          <w:szCs w:val="21"/>
        </w:rPr>
        <w:t xml:space="preserve"> for 4h, and subsequently being washed with deionized water for three times, and dried in an oven at 50°C for 24h. Third, ZnCl</w:t>
      </w:r>
      <w:r w:rsidRPr="00AE4332">
        <w:rPr>
          <w:rFonts w:ascii="Times New Roman" w:hAnsi="Times New Roman" w:cs="Times New Roman"/>
          <w:szCs w:val="21"/>
          <w:vertAlign w:val="subscript"/>
        </w:rPr>
        <w:t>2</w:t>
      </w:r>
      <w:r w:rsidRPr="0029157B">
        <w:rPr>
          <w:rFonts w:ascii="Times New Roman" w:hAnsi="Times New Roman" w:cs="Times New Roman"/>
          <w:szCs w:val="21"/>
        </w:rPr>
        <w:t xml:space="preserve"> and dried resin with a mass ratio of 1:1 was put into 50</w:t>
      </w:r>
      <w:r>
        <w:rPr>
          <w:rFonts w:ascii="Times New Roman" w:hAnsi="Times New Roman" w:cs="Times New Roman"/>
          <w:szCs w:val="21"/>
        </w:rPr>
        <w:t xml:space="preserve"> </w:t>
      </w:r>
      <w:r w:rsidRPr="0029157B">
        <w:rPr>
          <w:rFonts w:ascii="Times New Roman" w:hAnsi="Times New Roman" w:cs="Times New Roman"/>
          <w:szCs w:val="21"/>
        </w:rPr>
        <w:t>ml water and soaked it for 30</w:t>
      </w:r>
      <w:r>
        <w:rPr>
          <w:rFonts w:ascii="Times New Roman" w:hAnsi="Times New Roman" w:cs="Times New Roman"/>
          <w:szCs w:val="21"/>
        </w:rPr>
        <w:t xml:space="preserve"> </w:t>
      </w:r>
      <w:r w:rsidRPr="0029157B">
        <w:rPr>
          <w:rFonts w:ascii="Times New Roman" w:hAnsi="Times New Roman" w:cs="Times New Roman"/>
          <w:szCs w:val="21"/>
        </w:rPr>
        <w:t>min, and then put it into an 80°C oven for curing for 12h. Next, the resin was put into the tubular furnace for slow pyrolysis with heating rate of 3</w:t>
      </w:r>
      <w:r>
        <w:rPr>
          <w:rFonts w:ascii="Times New Roman" w:hAnsi="Times New Roman" w:cs="Times New Roman"/>
          <w:szCs w:val="21"/>
        </w:rPr>
        <w:t xml:space="preserve"> </w:t>
      </w:r>
      <w:r w:rsidRPr="0029157B">
        <w:rPr>
          <w:rFonts w:ascii="Times New Roman" w:hAnsi="Times New Roman" w:cs="Times New Roman"/>
          <w:szCs w:val="21"/>
        </w:rPr>
        <w:t>°C/min for 2h (500°C), and then it is naturally cooled. The process of pyrolysis was in N</w:t>
      </w:r>
      <w:r w:rsidRPr="00AE4332">
        <w:rPr>
          <w:rFonts w:ascii="Times New Roman" w:hAnsi="Times New Roman" w:cs="Times New Roman"/>
          <w:szCs w:val="21"/>
          <w:vertAlign w:val="subscript"/>
        </w:rPr>
        <w:t>2</w:t>
      </w:r>
      <w:r w:rsidRPr="0029157B">
        <w:rPr>
          <w:rFonts w:ascii="Times New Roman" w:hAnsi="Times New Roman" w:cs="Times New Roman"/>
          <w:szCs w:val="21"/>
        </w:rPr>
        <w:t xml:space="preserve"> atmosphere with a gas flow of 0.1</w:t>
      </w:r>
      <w:r>
        <w:rPr>
          <w:rFonts w:ascii="Times New Roman" w:hAnsi="Times New Roman" w:cs="Times New Roman"/>
          <w:szCs w:val="21"/>
        </w:rPr>
        <w:t xml:space="preserve"> </w:t>
      </w:r>
      <w:r w:rsidRPr="0029157B">
        <w:rPr>
          <w:rFonts w:ascii="Times New Roman" w:hAnsi="Times New Roman" w:cs="Times New Roman"/>
          <w:szCs w:val="21"/>
        </w:rPr>
        <w:t>L/min. Finally, the material after slow pyrolysis was washed with 0.1mol/L hydrochloric acid (HCl), and then washed with deionized water until the pH reached neutral. After that, the sample was dried at 80°C for 24h to prepare a new material PPR-Z</w:t>
      </w:r>
      <w:r>
        <w:rPr>
          <w:rFonts w:ascii="Times New Roman" w:hAnsi="Times New Roman" w:cs="Times New Roman"/>
          <w:szCs w:val="21"/>
        </w:rPr>
        <w:t>.</w:t>
      </w:r>
    </w:p>
    <w:p w14:paraId="32F8CF90" w14:textId="77777777" w:rsidR="001610BC" w:rsidRDefault="001610BC" w:rsidP="001610BC">
      <w:pPr>
        <w:spacing w:beforeLines="50" w:before="156" w:afterLines="50" w:after="156"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2</w:t>
      </w:r>
      <w:r w:rsidRPr="0029157B">
        <w:rPr>
          <w:rFonts w:ascii="Times New Roman" w:hAnsi="Times New Roman" w:cs="Times New Roman" w:hint="eastAsia"/>
          <w:b/>
          <w:bCs/>
          <w:szCs w:val="21"/>
        </w:rPr>
        <w:t>.</w:t>
      </w:r>
      <w:r w:rsidRPr="0029157B">
        <w:rPr>
          <w:b/>
          <w:bCs/>
        </w:rPr>
        <w:t xml:space="preserve"> </w:t>
      </w:r>
      <w:r w:rsidRPr="0029157B">
        <w:rPr>
          <w:rFonts w:ascii="Times New Roman" w:hAnsi="Times New Roman" w:cs="Times New Roman"/>
          <w:b/>
          <w:bCs/>
          <w:szCs w:val="21"/>
        </w:rPr>
        <w:t>Adsorbent PR</w:t>
      </w:r>
      <w:r w:rsidRPr="0029157B">
        <w:rPr>
          <w:rFonts w:ascii="Times New Roman" w:hAnsi="Times New Roman" w:cs="Times New Roman" w:hint="eastAsia"/>
          <w:b/>
          <w:bCs/>
          <w:szCs w:val="21"/>
        </w:rPr>
        <w:t>: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 w:rsidRPr="0029157B">
        <w:rPr>
          <w:rFonts w:ascii="Times New Roman" w:hAnsi="Times New Roman" w:cs="Times New Roman"/>
          <w:szCs w:val="21"/>
        </w:rPr>
        <w:t>First, waste resin (PR) was washed with deionized water for three times and dried for 24h in an oven at 50°C. Next, the resin was put into the tubular furnace for slow pyrolysis with heating rate of 3</w:t>
      </w:r>
      <w:r>
        <w:rPr>
          <w:rFonts w:ascii="Times New Roman" w:hAnsi="Times New Roman" w:cs="Times New Roman"/>
          <w:szCs w:val="21"/>
        </w:rPr>
        <w:t xml:space="preserve"> </w:t>
      </w:r>
      <w:r w:rsidRPr="0029157B">
        <w:rPr>
          <w:rFonts w:ascii="Times New Roman" w:hAnsi="Times New Roman" w:cs="Times New Roman"/>
          <w:szCs w:val="21"/>
        </w:rPr>
        <w:t>°C/min for 2h (500°C), and then it is naturally cooled. The process of pyrolysis was in N</w:t>
      </w:r>
      <w:r w:rsidRPr="00AE4332">
        <w:rPr>
          <w:rFonts w:ascii="Times New Roman" w:hAnsi="Times New Roman" w:cs="Times New Roman"/>
          <w:szCs w:val="21"/>
          <w:vertAlign w:val="subscript"/>
        </w:rPr>
        <w:t>2</w:t>
      </w:r>
      <w:r w:rsidRPr="0029157B">
        <w:rPr>
          <w:rFonts w:ascii="Times New Roman" w:hAnsi="Times New Roman" w:cs="Times New Roman"/>
          <w:szCs w:val="21"/>
        </w:rPr>
        <w:t xml:space="preserve"> atmosphere with a gas flow of 0.1</w:t>
      </w:r>
      <w:r>
        <w:rPr>
          <w:rFonts w:ascii="Times New Roman" w:hAnsi="Times New Roman" w:cs="Times New Roman"/>
          <w:szCs w:val="21"/>
        </w:rPr>
        <w:t xml:space="preserve"> </w:t>
      </w:r>
      <w:r w:rsidRPr="0029157B">
        <w:rPr>
          <w:rFonts w:ascii="Times New Roman" w:hAnsi="Times New Roman" w:cs="Times New Roman"/>
          <w:szCs w:val="21"/>
        </w:rPr>
        <w:t>L/min. Finally, the material after slow pyrolysis was washed with 0.1</w:t>
      </w:r>
      <w:r>
        <w:rPr>
          <w:rFonts w:ascii="Times New Roman" w:hAnsi="Times New Roman" w:cs="Times New Roman"/>
          <w:szCs w:val="21"/>
        </w:rPr>
        <w:t xml:space="preserve"> </w:t>
      </w:r>
      <w:r w:rsidRPr="0029157B">
        <w:rPr>
          <w:rFonts w:ascii="Times New Roman" w:hAnsi="Times New Roman" w:cs="Times New Roman"/>
          <w:szCs w:val="21"/>
        </w:rPr>
        <w:t xml:space="preserve">mol/L hydrochloric acid (HCl), and then washed with deionized water until the pH reached neutral. After that, the sample was dried at 80°C for 24h to prepare a </w:t>
      </w:r>
      <w:r w:rsidRPr="0029157B">
        <w:rPr>
          <w:rFonts w:ascii="Times New Roman" w:hAnsi="Times New Roman" w:cs="Times New Roman"/>
          <w:szCs w:val="21"/>
        </w:rPr>
        <w:lastRenderedPageBreak/>
        <w:t>new material PR.</w:t>
      </w:r>
    </w:p>
    <w:p w14:paraId="0E3F83DC" w14:textId="77777777" w:rsidR="001610BC" w:rsidRDefault="001610BC" w:rsidP="001610BC">
      <w:pPr>
        <w:spacing w:beforeLines="50" w:before="156" w:afterLines="50" w:after="156"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3</w:t>
      </w:r>
      <w:r w:rsidRPr="0029157B">
        <w:rPr>
          <w:rFonts w:ascii="Times New Roman" w:hAnsi="Times New Roman" w:cs="Times New Roman" w:hint="eastAsia"/>
          <w:b/>
          <w:bCs/>
          <w:szCs w:val="21"/>
        </w:rPr>
        <w:t>.</w:t>
      </w:r>
      <w:r w:rsidRPr="0029157B">
        <w:rPr>
          <w:b/>
          <w:bCs/>
        </w:rPr>
        <w:t xml:space="preserve"> </w:t>
      </w:r>
      <w:r w:rsidRPr="0029157B">
        <w:rPr>
          <w:rFonts w:ascii="Times New Roman" w:hAnsi="Times New Roman" w:cs="Times New Roman"/>
          <w:b/>
          <w:bCs/>
          <w:szCs w:val="21"/>
        </w:rPr>
        <w:t>Adsorbent PR</w:t>
      </w:r>
      <w:r>
        <w:rPr>
          <w:rFonts w:ascii="Times New Roman" w:hAnsi="Times New Roman" w:cs="Times New Roman"/>
          <w:b/>
          <w:bCs/>
          <w:szCs w:val="21"/>
        </w:rPr>
        <w:t>-4P</w:t>
      </w:r>
      <w:r w:rsidRPr="0029157B">
        <w:rPr>
          <w:rFonts w:ascii="Times New Roman" w:hAnsi="Times New Roman" w:cs="Times New Roman" w:hint="eastAsia"/>
          <w:b/>
          <w:bCs/>
          <w:szCs w:val="21"/>
        </w:rPr>
        <w:t>:</w:t>
      </w:r>
      <w:r w:rsidRPr="00754FCD">
        <w:t xml:space="preserve"> </w:t>
      </w:r>
      <w:r w:rsidRPr="00754FCD">
        <w:rPr>
          <w:rFonts w:ascii="Times New Roman" w:hAnsi="Times New Roman" w:cs="Times New Roman"/>
          <w:szCs w:val="21"/>
        </w:rPr>
        <w:t>First, waste resin (PR) was washed with deionized water for three times and dried for 24h in an oven at 50°C. Second, 5</w:t>
      </w:r>
      <w:r>
        <w:rPr>
          <w:rFonts w:ascii="Times New Roman" w:hAnsi="Times New Roman" w:cs="Times New Roman"/>
          <w:szCs w:val="21"/>
        </w:rPr>
        <w:t xml:space="preserve"> </w:t>
      </w:r>
      <w:r w:rsidRPr="00754FCD">
        <w:rPr>
          <w:rFonts w:ascii="Times New Roman" w:hAnsi="Times New Roman" w:cs="Times New Roman"/>
          <w:szCs w:val="21"/>
        </w:rPr>
        <w:t>g PR and 50</w:t>
      </w:r>
      <w:r>
        <w:rPr>
          <w:rFonts w:ascii="Times New Roman" w:hAnsi="Times New Roman" w:cs="Times New Roman"/>
          <w:szCs w:val="21"/>
        </w:rPr>
        <w:t xml:space="preserve"> </w:t>
      </w:r>
      <w:r w:rsidRPr="00754FCD">
        <w:rPr>
          <w:rFonts w:ascii="Times New Roman" w:hAnsi="Times New Roman" w:cs="Times New Roman"/>
          <w:szCs w:val="21"/>
        </w:rPr>
        <w:t>ml 40% H</w:t>
      </w:r>
      <w:r w:rsidRPr="00AE4332">
        <w:rPr>
          <w:rFonts w:ascii="Times New Roman" w:hAnsi="Times New Roman" w:cs="Times New Roman"/>
          <w:szCs w:val="21"/>
          <w:vertAlign w:val="subscript"/>
        </w:rPr>
        <w:t>3</w:t>
      </w:r>
      <w:r w:rsidRPr="00754FCD">
        <w:rPr>
          <w:rFonts w:ascii="Times New Roman" w:hAnsi="Times New Roman" w:cs="Times New Roman"/>
          <w:szCs w:val="21"/>
        </w:rPr>
        <w:t>PO</w:t>
      </w:r>
      <w:r w:rsidRPr="00AE4332">
        <w:rPr>
          <w:rFonts w:ascii="Times New Roman" w:hAnsi="Times New Roman" w:cs="Times New Roman"/>
          <w:szCs w:val="21"/>
          <w:vertAlign w:val="subscript"/>
        </w:rPr>
        <w:t>4</w:t>
      </w:r>
      <w:r w:rsidRPr="00754FCD">
        <w:rPr>
          <w:rFonts w:ascii="Times New Roman" w:hAnsi="Times New Roman" w:cs="Times New Roman"/>
          <w:szCs w:val="21"/>
        </w:rPr>
        <w:t xml:space="preserve"> were put into a 100 ml beaker, and stired it in a 40°C thermostatic water bath at 500</w:t>
      </w:r>
      <w:r>
        <w:rPr>
          <w:rFonts w:ascii="Times New Roman" w:hAnsi="Times New Roman" w:cs="Times New Roman"/>
          <w:szCs w:val="21"/>
        </w:rPr>
        <w:t xml:space="preserve"> r/min</w:t>
      </w:r>
      <w:r w:rsidRPr="00754FCD">
        <w:rPr>
          <w:rFonts w:ascii="Times New Roman" w:hAnsi="Times New Roman" w:cs="Times New Roman"/>
          <w:szCs w:val="21"/>
        </w:rPr>
        <w:t xml:space="preserve"> for 4h, and subsequently being washed with deionized water for three times, and dried in an oven at 50°C for 24h. Next, the resin was put into the tubular furnace for slow pyrolysis with heating rate of 3</w:t>
      </w:r>
      <w:r>
        <w:rPr>
          <w:rFonts w:ascii="Times New Roman" w:hAnsi="Times New Roman" w:cs="Times New Roman"/>
          <w:szCs w:val="21"/>
        </w:rPr>
        <w:t xml:space="preserve"> </w:t>
      </w:r>
      <w:r w:rsidRPr="00754FCD">
        <w:rPr>
          <w:rFonts w:ascii="Times New Roman" w:hAnsi="Times New Roman" w:cs="Times New Roman"/>
          <w:szCs w:val="21"/>
        </w:rPr>
        <w:t>°C/min for 2h (500°C), and then it is naturally cooled. The process of pyrolysis was in N</w:t>
      </w:r>
      <w:r w:rsidRPr="00AE4332">
        <w:rPr>
          <w:rFonts w:ascii="Times New Roman" w:hAnsi="Times New Roman" w:cs="Times New Roman"/>
          <w:szCs w:val="21"/>
          <w:vertAlign w:val="subscript"/>
        </w:rPr>
        <w:t>2</w:t>
      </w:r>
      <w:r w:rsidRPr="00754FCD">
        <w:rPr>
          <w:rFonts w:ascii="Times New Roman" w:hAnsi="Times New Roman" w:cs="Times New Roman"/>
          <w:szCs w:val="21"/>
        </w:rPr>
        <w:t xml:space="preserve"> atmosphere with a gas flow of 0.1</w:t>
      </w:r>
      <w:r>
        <w:rPr>
          <w:rFonts w:ascii="Times New Roman" w:hAnsi="Times New Roman" w:cs="Times New Roman"/>
          <w:szCs w:val="21"/>
        </w:rPr>
        <w:t xml:space="preserve"> </w:t>
      </w:r>
      <w:r w:rsidRPr="00754FCD">
        <w:rPr>
          <w:rFonts w:ascii="Times New Roman" w:hAnsi="Times New Roman" w:cs="Times New Roman"/>
          <w:szCs w:val="21"/>
        </w:rPr>
        <w:t>L/min. Finally, the material after slow pyrolysis was washed with 0.1</w:t>
      </w:r>
      <w:r>
        <w:rPr>
          <w:rFonts w:ascii="Times New Roman" w:hAnsi="Times New Roman" w:cs="Times New Roman"/>
          <w:szCs w:val="21"/>
        </w:rPr>
        <w:t xml:space="preserve"> </w:t>
      </w:r>
      <w:r w:rsidRPr="00754FCD">
        <w:rPr>
          <w:rFonts w:ascii="Times New Roman" w:hAnsi="Times New Roman" w:cs="Times New Roman"/>
          <w:szCs w:val="21"/>
        </w:rPr>
        <w:t>mol/L hydrochloric acid (HCl), and then washed with deionized water until the pH reached neutral. After that, the sample was dried at 80°C for 24h to prepare a new material PR-4P.</w:t>
      </w:r>
    </w:p>
    <w:p w14:paraId="35B23968" w14:textId="77777777" w:rsidR="001610BC" w:rsidRDefault="001610BC" w:rsidP="001610BC">
      <w:pPr>
        <w:spacing w:beforeLines="50" w:before="156" w:afterLines="50" w:after="156"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4</w:t>
      </w:r>
      <w:r w:rsidRPr="0029157B">
        <w:rPr>
          <w:rFonts w:ascii="Times New Roman" w:hAnsi="Times New Roman" w:cs="Times New Roman" w:hint="eastAsia"/>
          <w:b/>
          <w:bCs/>
          <w:szCs w:val="21"/>
        </w:rPr>
        <w:t>.</w:t>
      </w:r>
      <w:r w:rsidRPr="0029157B">
        <w:rPr>
          <w:b/>
          <w:bCs/>
        </w:rPr>
        <w:t xml:space="preserve"> </w:t>
      </w:r>
      <w:r w:rsidRPr="00754FCD">
        <w:rPr>
          <w:rFonts w:ascii="Times New Roman" w:hAnsi="Times New Roman" w:cs="Times New Roman"/>
          <w:b/>
          <w:bCs/>
          <w:szCs w:val="21"/>
        </w:rPr>
        <w:t>Adsorbent PR-5N/ZnCl</w:t>
      </w:r>
      <w:r w:rsidRPr="00754FCD">
        <w:rPr>
          <w:rFonts w:ascii="Times New Roman" w:hAnsi="Times New Roman" w:cs="Times New Roman"/>
          <w:b/>
          <w:bCs/>
          <w:szCs w:val="21"/>
          <w:vertAlign w:val="subscript"/>
        </w:rPr>
        <w:t>2</w:t>
      </w:r>
      <w:r w:rsidRPr="00754FCD">
        <w:rPr>
          <w:rFonts w:ascii="Times New Roman" w:hAnsi="Times New Roman" w:cs="Times New Roman"/>
          <w:b/>
          <w:bCs/>
          <w:szCs w:val="21"/>
        </w:rPr>
        <w:t>=1:1</w:t>
      </w:r>
      <w:r w:rsidRPr="00754FCD">
        <w:rPr>
          <w:rFonts w:ascii="Times New Roman" w:hAnsi="Times New Roman" w:cs="Times New Roman" w:hint="eastAsia"/>
          <w:b/>
          <w:bCs/>
          <w:szCs w:val="21"/>
        </w:rPr>
        <w:t>:</w:t>
      </w:r>
      <w:r w:rsidRPr="00754FCD">
        <w:rPr>
          <w:rFonts w:ascii="Times New Roman" w:hAnsi="Times New Roman" w:cs="Times New Roman"/>
          <w:szCs w:val="21"/>
        </w:rPr>
        <w:t xml:space="preserve"> </w:t>
      </w:r>
      <w:r w:rsidRPr="0029157B">
        <w:rPr>
          <w:rFonts w:ascii="Times New Roman" w:hAnsi="Times New Roman" w:cs="Times New Roman"/>
          <w:szCs w:val="21"/>
        </w:rPr>
        <w:t>First, waste resin (PR) was washed with deionized water for three times and dried for 24h in an oven at 50°C. Second, 5</w:t>
      </w:r>
      <w:r>
        <w:rPr>
          <w:rFonts w:ascii="Times New Roman" w:hAnsi="Times New Roman" w:cs="Times New Roman"/>
          <w:szCs w:val="21"/>
        </w:rPr>
        <w:t xml:space="preserve"> </w:t>
      </w:r>
      <w:r w:rsidRPr="0029157B">
        <w:rPr>
          <w:rFonts w:ascii="Times New Roman" w:hAnsi="Times New Roman" w:cs="Times New Roman"/>
          <w:szCs w:val="21"/>
        </w:rPr>
        <w:t>g PR and 50</w:t>
      </w:r>
      <w:r>
        <w:rPr>
          <w:rFonts w:ascii="Times New Roman" w:hAnsi="Times New Roman" w:cs="Times New Roman"/>
          <w:szCs w:val="21"/>
        </w:rPr>
        <w:t xml:space="preserve"> </w:t>
      </w:r>
      <w:r w:rsidRPr="0029157B">
        <w:rPr>
          <w:rFonts w:ascii="Times New Roman" w:hAnsi="Times New Roman" w:cs="Times New Roman"/>
          <w:szCs w:val="21"/>
        </w:rPr>
        <w:t xml:space="preserve">ml </w:t>
      </w:r>
      <w:r>
        <w:rPr>
          <w:rFonts w:ascii="Times New Roman" w:hAnsi="Times New Roman" w:cs="Times New Roman"/>
          <w:szCs w:val="21"/>
        </w:rPr>
        <w:t>50% HNO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 w:rsidRPr="0029157B">
        <w:rPr>
          <w:rFonts w:ascii="Times New Roman" w:hAnsi="Times New Roman" w:cs="Times New Roman"/>
          <w:szCs w:val="21"/>
        </w:rPr>
        <w:t xml:space="preserve"> were put into a 100 ml beaker, and stired it in a 40°C thermostatic water bath at 500</w:t>
      </w:r>
      <w:r>
        <w:rPr>
          <w:rFonts w:ascii="Times New Roman" w:hAnsi="Times New Roman" w:cs="Times New Roman"/>
          <w:szCs w:val="21"/>
        </w:rPr>
        <w:t xml:space="preserve"> r/min</w:t>
      </w:r>
      <w:r w:rsidRPr="0029157B">
        <w:rPr>
          <w:rFonts w:ascii="Times New Roman" w:hAnsi="Times New Roman" w:cs="Times New Roman"/>
          <w:szCs w:val="21"/>
        </w:rPr>
        <w:t xml:space="preserve"> for 4h, and subsequently being washed with deionized water for three times, and dried in an oven at 50°C for 24h. Third, ZnCl</w:t>
      </w:r>
      <w:r w:rsidRPr="00AE4332">
        <w:rPr>
          <w:rFonts w:ascii="Times New Roman" w:hAnsi="Times New Roman" w:cs="Times New Roman"/>
          <w:szCs w:val="21"/>
          <w:vertAlign w:val="subscript"/>
        </w:rPr>
        <w:t>2</w:t>
      </w:r>
      <w:r w:rsidRPr="0029157B">
        <w:rPr>
          <w:rFonts w:ascii="Times New Roman" w:hAnsi="Times New Roman" w:cs="Times New Roman"/>
          <w:szCs w:val="21"/>
        </w:rPr>
        <w:t xml:space="preserve"> and dried resin with a mass ratio of 1:1 was put into 50</w:t>
      </w:r>
      <w:r>
        <w:rPr>
          <w:rFonts w:ascii="Times New Roman" w:hAnsi="Times New Roman" w:cs="Times New Roman"/>
          <w:szCs w:val="21"/>
        </w:rPr>
        <w:t xml:space="preserve"> </w:t>
      </w:r>
      <w:r w:rsidRPr="0029157B">
        <w:rPr>
          <w:rFonts w:ascii="Times New Roman" w:hAnsi="Times New Roman" w:cs="Times New Roman"/>
          <w:szCs w:val="21"/>
        </w:rPr>
        <w:t>ml water and soaked it for 30</w:t>
      </w:r>
      <w:r>
        <w:rPr>
          <w:rFonts w:ascii="Times New Roman" w:hAnsi="Times New Roman" w:cs="Times New Roman"/>
          <w:szCs w:val="21"/>
        </w:rPr>
        <w:t xml:space="preserve"> </w:t>
      </w:r>
      <w:r w:rsidRPr="0029157B">
        <w:rPr>
          <w:rFonts w:ascii="Times New Roman" w:hAnsi="Times New Roman" w:cs="Times New Roman"/>
          <w:szCs w:val="21"/>
        </w:rPr>
        <w:t>min, and then put it into an 80°C oven for curing for 12h. Next, the resin was put into the tubular furnace for slow pyrolysis with heating rate of 3</w:t>
      </w:r>
      <w:r>
        <w:rPr>
          <w:rFonts w:ascii="Times New Roman" w:hAnsi="Times New Roman" w:cs="Times New Roman"/>
          <w:szCs w:val="21"/>
        </w:rPr>
        <w:t xml:space="preserve"> </w:t>
      </w:r>
      <w:r w:rsidRPr="0029157B">
        <w:rPr>
          <w:rFonts w:ascii="Times New Roman" w:hAnsi="Times New Roman" w:cs="Times New Roman"/>
          <w:szCs w:val="21"/>
        </w:rPr>
        <w:t>°C/min for 2h (500°C), and then it is naturally cooled. The process of pyrolysis was in N</w:t>
      </w:r>
      <w:r w:rsidRPr="00AE4332">
        <w:rPr>
          <w:rFonts w:ascii="Times New Roman" w:hAnsi="Times New Roman" w:cs="Times New Roman"/>
          <w:szCs w:val="21"/>
          <w:vertAlign w:val="subscript"/>
        </w:rPr>
        <w:t>2</w:t>
      </w:r>
      <w:r w:rsidRPr="0029157B">
        <w:rPr>
          <w:rFonts w:ascii="Times New Roman" w:hAnsi="Times New Roman" w:cs="Times New Roman"/>
          <w:szCs w:val="21"/>
        </w:rPr>
        <w:t xml:space="preserve"> atmosphere with a gas flow of 0.1</w:t>
      </w:r>
      <w:r>
        <w:rPr>
          <w:rFonts w:ascii="Times New Roman" w:hAnsi="Times New Roman" w:cs="Times New Roman"/>
          <w:szCs w:val="21"/>
        </w:rPr>
        <w:t xml:space="preserve"> </w:t>
      </w:r>
      <w:r w:rsidRPr="0029157B">
        <w:rPr>
          <w:rFonts w:ascii="Times New Roman" w:hAnsi="Times New Roman" w:cs="Times New Roman"/>
          <w:szCs w:val="21"/>
        </w:rPr>
        <w:t>L/min. Finally, the material after slow pyrolysis was washed with 0.1</w:t>
      </w:r>
      <w:r>
        <w:rPr>
          <w:rFonts w:ascii="Times New Roman" w:hAnsi="Times New Roman" w:cs="Times New Roman"/>
          <w:szCs w:val="21"/>
        </w:rPr>
        <w:t xml:space="preserve"> </w:t>
      </w:r>
      <w:r w:rsidRPr="0029157B">
        <w:rPr>
          <w:rFonts w:ascii="Times New Roman" w:hAnsi="Times New Roman" w:cs="Times New Roman"/>
          <w:szCs w:val="21"/>
        </w:rPr>
        <w:t xml:space="preserve">mol/L hydrochloric acid (HCl), and then washed with deionized water until the pH reached neutral. After that, the sample was dried at 80°C for 24h to prepare a new material </w:t>
      </w:r>
      <w:r>
        <w:rPr>
          <w:rFonts w:ascii="Times New Roman" w:hAnsi="Times New Roman" w:cs="Times New Roman"/>
          <w:szCs w:val="21"/>
        </w:rPr>
        <w:t>PR-5N/ZnCl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=1:1.</w:t>
      </w:r>
    </w:p>
    <w:p w14:paraId="11512440" w14:textId="77777777" w:rsidR="001610BC" w:rsidRPr="002F4A56" w:rsidRDefault="001610BC" w:rsidP="001610BC">
      <w:pPr>
        <w:spacing w:beforeLines="50" w:before="156" w:afterLines="50" w:after="156"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754FCD">
        <w:rPr>
          <w:rFonts w:ascii="Times New Roman" w:hAnsi="Times New Roman" w:cs="Times New Roman" w:hint="eastAsia"/>
          <w:b/>
          <w:bCs/>
          <w:szCs w:val="21"/>
        </w:rPr>
        <w:t>5</w:t>
      </w:r>
      <w:r w:rsidRPr="00754FCD">
        <w:rPr>
          <w:rFonts w:ascii="Times New Roman" w:hAnsi="Times New Roman" w:cs="Times New Roman"/>
          <w:b/>
          <w:bCs/>
          <w:szCs w:val="21"/>
        </w:rPr>
        <w:t>. Adsorbent PR/NiCl</w:t>
      </w:r>
      <w:r w:rsidRPr="00AE4332">
        <w:rPr>
          <w:rFonts w:ascii="Times New Roman" w:hAnsi="Times New Roman" w:cs="Times New Roman"/>
          <w:b/>
          <w:bCs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bCs/>
          <w:szCs w:val="21"/>
        </w:rPr>
        <w:t>:</w:t>
      </w:r>
      <w:r w:rsidRPr="002F4A56">
        <w:t xml:space="preserve"> </w:t>
      </w:r>
      <w:r w:rsidRPr="002F4A56">
        <w:rPr>
          <w:rFonts w:ascii="Times New Roman" w:hAnsi="Times New Roman" w:cs="Times New Roman"/>
          <w:szCs w:val="21"/>
        </w:rPr>
        <w:t>First, waste resin (PR) was washed with deionized water for three times and dried for 24h in an oven at 50°C. Second, NiCl</w:t>
      </w:r>
      <w:r w:rsidRPr="00AE4332">
        <w:rPr>
          <w:rFonts w:ascii="Times New Roman" w:hAnsi="Times New Roman" w:cs="Times New Roman"/>
          <w:szCs w:val="21"/>
          <w:vertAlign w:val="subscript"/>
        </w:rPr>
        <w:t>2</w:t>
      </w:r>
      <w:r w:rsidRPr="002F4A56">
        <w:rPr>
          <w:rFonts w:ascii="Times New Roman" w:hAnsi="Times New Roman" w:cs="Times New Roman"/>
          <w:szCs w:val="21"/>
        </w:rPr>
        <w:t xml:space="preserve"> and dried resin with a mass ratio of 1:1 was put into 50</w:t>
      </w:r>
      <w:r>
        <w:rPr>
          <w:rFonts w:ascii="Times New Roman" w:hAnsi="Times New Roman" w:cs="Times New Roman"/>
          <w:szCs w:val="21"/>
        </w:rPr>
        <w:t xml:space="preserve"> </w:t>
      </w:r>
      <w:r w:rsidRPr="002F4A56">
        <w:rPr>
          <w:rFonts w:ascii="Times New Roman" w:hAnsi="Times New Roman" w:cs="Times New Roman"/>
          <w:szCs w:val="21"/>
        </w:rPr>
        <w:t>ml water and soaked it for 30</w:t>
      </w:r>
      <w:r>
        <w:rPr>
          <w:rFonts w:ascii="Times New Roman" w:hAnsi="Times New Roman" w:cs="Times New Roman"/>
          <w:szCs w:val="21"/>
        </w:rPr>
        <w:t xml:space="preserve"> </w:t>
      </w:r>
      <w:r w:rsidRPr="002F4A56">
        <w:rPr>
          <w:rFonts w:ascii="Times New Roman" w:hAnsi="Times New Roman" w:cs="Times New Roman"/>
          <w:szCs w:val="21"/>
        </w:rPr>
        <w:t>min, and then put it into an 80°C oven for curing for 12h. Next, the resin was put into the tubular furnace for slow pyrolysis with heating rate of 3</w:t>
      </w:r>
      <w:r>
        <w:rPr>
          <w:rFonts w:ascii="Times New Roman" w:hAnsi="Times New Roman" w:cs="Times New Roman"/>
          <w:szCs w:val="21"/>
        </w:rPr>
        <w:t xml:space="preserve"> </w:t>
      </w:r>
      <w:r w:rsidRPr="002F4A56">
        <w:rPr>
          <w:rFonts w:ascii="Times New Roman" w:hAnsi="Times New Roman" w:cs="Times New Roman"/>
          <w:szCs w:val="21"/>
        </w:rPr>
        <w:t>°C/min for 2h (500°C), and then it is naturally cooled. The process of pyrolysis was in N</w:t>
      </w:r>
      <w:r w:rsidRPr="00AE4332">
        <w:rPr>
          <w:rFonts w:ascii="Times New Roman" w:hAnsi="Times New Roman" w:cs="Times New Roman"/>
          <w:szCs w:val="21"/>
          <w:vertAlign w:val="subscript"/>
        </w:rPr>
        <w:t>2</w:t>
      </w:r>
      <w:r w:rsidRPr="002F4A56">
        <w:rPr>
          <w:rFonts w:ascii="Times New Roman" w:hAnsi="Times New Roman" w:cs="Times New Roman"/>
          <w:szCs w:val="21"/>
        </w:rPr>
        <w:t xml:space="preserve"> atmosphere with a gas flow of 0.</w:t>
      </w:r>
      <w:r>
        <w:rPr>
          <w:rFonts w:ascii="Times New Roman" w:hAnsi="Times New Roman" w:cs="Times New Roman"/>
          <w:szCs w:val="21"/>
        </w:rPr>
        <w:t xml:space="preserve">3 </w:t>
      </w:r>
      <w:r w:rsidRPr="002F4A56">
        <w:rPr>
          <w:rFonts w:ascii="Times New Roman" w:hAnsi="Times New Roman" w:cs="Times New Roman"/>
          <w:szCs w:val="21"/>
        </w:rPr>
        <w:t>L/min. Finally, the material after slow pyrolysis was washed with 0.1</w:t>
      </w:r>
      <w:r>
        <w:rPr>
          <w:rFonts w:ascii="Times New Roman" w:hAnsi="Times New Roman" w:cs="Times New Roman"/>
          <w:szCs w:val="21"/>
        </w:rPr>
        <w:t xml:space="preserve"> </w:t>
      </w:r>
      <w:r w:rsidRPr="002F4A56">
        <w:rPr>
          <w:rFonts w:ascii="Times New Roman" w:hAnsi="Times New Roman" w:cs="Times New Roman"/>
          <w:szCs w:val="21"/>
        </w:rPr>
        <w:t xml:space="preserve">mol/L hydrochloric acid (HCl), and then washed with deionized water until the pH </w:t>
      </w:r>
      <w:r w:rsidRPr="002F4A56">
        <w:rPr>
          <w:rFonts w:ascii="Times New Roman" w:hAnsi="Times New Roman" w:cs="Times New Roman"/>
          <w:szCs w:val="21"/>
        </w:rPr>
        <w:lastRenderedPageBreak/>
        <w:t>reached neutral. After that, the sample was dried at 80°C for 24h to prepare a new material PR/NiCl</w:t>
      </w:r>
      <w:r w:rsidRPr="00AE4332">
        <w:rPr>
          <w:rFonts w:ascii="Times New Roman" w:hAnsi="Times New Roman" w:cs="Times New Roman"/>
          <w:szCs w:val="21"/>
          <w:vertAlign w:val="subscript"/>
        </w:rPr>
        <w:t>2</w:t>
      </w:r>
      <w:r w:rsidRPr="002F4A56">
        <w:rPr>
          <w:rFonts w:ascii="Times New Roman" w:hAnsi="Times New Roman" w:cs="Times New Roman"/>
          <w:szCs w:val="21"/>
        </w:rPr>
        <w:t>.</w:t>
      </w:r>
    </w:p>
    <w:p w14:paraId="70E85A14" w14:textId="77777777" w:rsidR="001610BC" w:rsidRPr="002F4A56" w:rsidRDefault="001610BC" w:rsidP="001610BC">
      <w:pPr>
        <w:spacing w:beforeLines="50" w:before="156" w:afterLines="50" w:after="156"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6</w:t>
      </w:r>
      <w:r>
        <w:rPr>
          <w:rFonts w:ascii="Times New Roman" w:hAnsi="Times New Roman" w:cs="Times New Roman"/>
          <w:b/>
          <w:bCs/>
          <w:szCs w:val="21"/>
        </w:rPr>
        <w:t>.</w:t>
      </w:r>
      <w:r w:rsidRPr="002F4A56">
        <w:rPr>
          <w:rFonts w:ascii="Times New Roman" w:hAnsi="Times New Roman" w:cs="Times New Roman"/>
          <w:b/>
          <w:bCs/>
          <w:szCs w:val="21"/>
        </w:rPr>
        <w:t xml:space="preserve"> </w:t>
      </w:r>
      <w:r w:rsidRPr="00754FCD">
        <w:rPr>
          <w:rFonts w:ascii="Times New Roman" w:hAnsi="Times New Roman" w:cs="Times New Roman"/>
          <w:b/>
          <w:bCs/>
          <w:szCs w:val="21"/>
        </w:rPr>
        <w:t>Adsorbent</w:t>
      </w:r>
      <w:r w:rsidRPr="002F4A56">
        <w:rPr>
          <w:rFonts w:ascii="Times New Roman" w:hAnsi="Times New Roman" w:cs="Times New Roman"/>
          <w:b/>
          <w:bCs/>
          <w:szCs w:val="21"/>
        </w:rPr>
        <w:t xml:space="preserve"> PR+Fe(NO</w:t>
      </w:r>
      <w:r w:rsidRPr="00AE4332">
        <w:rPr>
          <w:rFonts w:ascii="Times New Roman" w:hAnsi="Times New Roman" w:cs="Times New Roman"/>
          <w:b/>
          <w:bCs/>
          <w:szCs w:val="21"/>
          <w:vertAlign w:val="subscript"/>
        </w:rPr>
        <w:t>3</w:t>
      </w:r>
      <w:r w:rsidRPr="002F4A56">
        <w:rPr>
          <w:rFonts w:ascii="Times New Roman" w:hAnsi="Times New Roman" w:cs="Times New Roman"/>
          <w:b/>
          <w:bCs/>
          <w:szCs w:val="21"/>
        </w:rPr>
        <w:t>)</w:t>
      </w:r>
      <w:r w:rsidRPr="00AE4332">
        <w:rPr>
          <w:rFonts w:ascii="Times New Roman" w:hAnsi="Times New Roman" w:cs="Times New Roman"/>
          <w:b/>
          <w:bCs/>
          <w:szCs w:val="21"/>
          <w:vertAlign w:val="subscript"/>
        </w:rPr>
        <w:t>3</w:t>
      </w:r>
      <w:r w:rsidRPr="002F4A56">
        <w:rPr>
          <w:rFonts w:ascii="Times New Roman" w:hAnsi="Times New Roman" w:cs="Times New Roman"/>
          <w:b/>
          <w:bCs/>
          <w:szCs w:val="21"/>
        </w:rPr>
        <w:t>:</w:t>
      </w:r>
      <w:r w:rsidRPr="002F4A56">
        <w:rPr>
          <w:rFonts w:ascii="Times New Roman" w:hAnsi="Times New Roman" w:cs="Times New Roman"/>
          <w:szCs w:val="21"/>
        </w:rPr>
        <w:t xml:space="preserve"> First, waste resin (PR) was washed with deionized water for three times and dried for 24h in an oven at 50°C. Second, </w:t>
      </w:r>
      <w:r w:rsidRPr="002F4A56">
        <w:rPr>
          <w:rFonts w:ascii="Times New Roman" w:hAnsi="Times New Roman" w:cs="Times New Roman" w:hint="eastAsia"/>
          <w:szCs w:val="21"/>
        </w:rPr>
        <w:t>0.1</w:t>
      </w:r>
      <w:r>
        <w:rPr>
          <w:rFonts w:ascii="Times New Roman" w:hAnsi="Times New Roman" w:cs="Times New Roman"/>
          <w:szCs w:val="21"/>
        </w:rPr>
        <w:t xml:space="preserve"> mol</w:t>
      </w:r>
      <w:r w:rsidRPr="002F4A56">
        <w:rPr>
          <w:rFonts w:ascii="Times New Roman" w:hAnsi="Times New Roman" w:cs="Times New Roman" w:hint="eastAsia"/>
          <w:szCs w:val="21"/>
        </w:rPr>
        <w:t>/L</w:t>
      </w:r>
      <w:r w:rsidRPr="002F4A56">
        <w:rPr>
          <w:rFonts w:ascii="Times New Roman" w:hAnsi="Times New Roman" w:cs="Times New Roman"/>
          <w:szCs w:val="21"/>
        </w:rPr>
        <w:t xml:space="preserve"> Fe(NO</w:t>
      </w:r>
      <w:r w:rsidRPr="00AE4332">
        <w:rPr>
          <w:rFonts w:ascii="Times New Roman" w:hAnsi="Times New Roman" w:cs="Times New Roman"/>
          <w:szCs w:val="21"/>
          <w:vertAlign w:val="subscript"/>
        </w:rPr>
        <w:t>3</w:t>
      </w:r>
      <w:r w:rsidRPr="002F4A56">
        <w:rPr>
          <w:rFonts w:ascii="Times New Roman" w:hAnsi="Times New Roman" w:cs="Times New Roman"/>
          <w:szCs w:val="21"/>
        </w:rPr>
        <w:t>)</w:t>
      </w:r>
      <w:r w:rsidRPr="00AE4332">
        <w:rPr>
          <w:rFonts w:ascii="Times New Roman" w:hAnsi="Times New Roman" w:cs="Times New Roman"/>
          <w:szCs w:val="21"/>
          <w:vertAlign w:val="subscript"/>
        </w:rPr>
        <w:t>3</w:t>
      </w:r>
      <w:r w:rsidRPr="002F4A56">
        <w:rPr>
          <w:rFonts w:ascii="Times New Roman" w:hAnsi="Times New Roman" w:cs="Times New Roman"/>
          <w:szCs w:val="21"/>
        </w:rPr>
        <w:t xml:space="preserve"> and dried resin with a mass ratio of 1:1 was put into 50</w:t>
      </w:r>
      <w:r>
        <w:rPr>
          <w:rFonts w:ascii="Times New Roman" w:hAnsi="Times New Roman" w:cs="Times New Roman"/>
          <w:szCs w:val="21"/>
        </w:rPr>
        <w:t xml:space="preserve"> </w:t>
      </w:r>
      <w:r w:rsidRPr="002F4A56">
        <w:rPr>
          <w:rFonts w:ascii="Times New Roman" w:hAnsi="Times New Roman" w:cs="Times New Roman"/>
          <w:szCs w:val="21"/>
        </w:rPr>
        <w:t>ml water and soaked it for 30</w:t>
      </w:r>
      <w:r>
        <w:rPr>
          <w:rFonts w:ascii="Times New Roman" w:hAnsi="Times New Roman" w:cs="Times New Roman"/>
          <w:szCs w:val="21"/>
        </w:rPr>
        <w:t xml:space="preserve"> </w:t>
      </w:r>
      <w:r w:rsidRPr="002F4A56">
        <w:rPr>
          <w:rFonts w:ascii="Times New Roman" w:hAnsi="Times New Roman" w:cs="Times New Roman"/>
          <w:szCs w:val="21"/>
        </w:rPr>
        <w:t>min, and then put it into an 80°C oven for curing for 12h. Next, the resin was put into the tubular furnace for slow pyrolysis with heating rate of 3</w:t>
      </w:r>
      <w:r>
        <w:rPr>
          <w:rFonts w:ascii="Times New Roman" w:hAnsi="Times New Roman" w:cs="Times New Roman"/>
          <w:szCs w:val="21"/>
        </w:rPr>
        <w:t xml:space="preserve"> </w:t>
      </w:r>
      <w:r w:rsidRPr="002F4A56">
        <w:rPr>
          <w:rFonts w:ascii="Times New Roman" w:hAnsi="Times New Roman" w:cs="Times New Roman"/>
          <w:szCs w:val="21"/>
        </w:rPr>
        <w:t>°C/min for 2h (</w:t>
      </w:r>
      <w:r>
        <w:rPr>
          <w:rFonts w:ascii="Times New Roman" w:hAnsi="Times New Roman" w:cs="Times New Roman"/>
          <w:szCs w:val="21"/>
        </w:rPr>
        <w:t>8</w:t>
      </w:r>
      <w:r w:rsidRPr="002F4A56">
        <w:rPr>
          <w:rFonts w:ascii="Times New Roman" w:hAnsi="Times New Roman" w:cs="Times New Roman"/>
          <w:szCs w:val="21"/>
        </w:rPr>
        <w:t>00°C), and then it is naturally cooled. The process of pyrolysis was in N</w:t>
      </w:r>
      <w:r w:rsidRPr="00AE4332">
        <w:rPr>
          <w:rFonts w:ascii="Times New Roman" w:hAnsi="Times New Roman" w:cs="Times New Roman"/>
          <w:szCs w:val="21"/>
          <w:vertAlign w:val="subscript"/>
        </w:rPr>
        <w:t>2</w:t>
      </w:r>
      <w:r w:rsidRPr="002F4A56">
        <w:rPr>
          <w:rFonts w:ascii="Times New Roman" w:hAnsi="Times New Roman" w:cs="Times New Roman"/>
          <w:szCs w:val="21"/>
        </w:rPr>
        <w:t xml:space="preserve"> atmosphere with a gas flow of 0.</w:t>
      </w:r>
      <w:r>
        <w:rPr>
          <w:rFonts w:ascii="Times New Roman" w:hAnsi="Times New Roman" w:cs="Times New Roman"/>
          <w:szCs w:val="21"/>
        </w:rPr>
        <w:t xml:space="preserve">3 </w:t>
      </w:r>
      <w:r w:rsidRPr="002F4A56">
        <w:rPr>
          <w:rFonts w:ascii="Times New Roman" w:hAnsi="Times New Roman" w:cs="Times New Roman"/>
          <w:szCs w:val="21"/>
        </w:rPr>
        <w:t>L/min. Finally, the material after slow pyrolysis was washed with 0.1</w:t>
      </w:r>
      <w:r>
        <w:rPr>
          <w:rFonts w:ascii="Times New Roman" w:hAnsi="Times New Roman" w:cs="Times New Roman"/>
          <w:szCs w:val="21"/>
        </w:rPr>
        <w:t xml:space="preserve"> </w:t>
      </w:r>
      <w:r w:rsidRPr="002F4A56">
        <w:rPr>
          <w:rFonts w:ascii="Times New Roman" w:hAnsi="Times New Roman" w:cs="Times New Roman"/>
          <w:szCs w:val="21"/>
        </w:rPr>
        <w:t xml:space="preserve">mol/L hydrochloric acid (HCl), and then washed with deionized water until the pH reached neutral. After that, the sample was dried at 80°C for 24h to prepare a new material </w:t>
      </w:r>
      <w:r>
        <w:rPr>
          <w:rFonts w:ascii="Times New Roman" w:hAnsi="Times New Roman" w:cs="Times New Roman"/>
          <w:szCs w:val="21"/>
        </w:rPr>
        <w:t>PR+Fe(NO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.</w:t>
      </w:r>
    </w:p>
    <w:p w14:paraId="1CD49F43" w14:textId="77777777" w:rsidR="001610BC" w:rsidRPr="002F4A56" w:rsidRDefault="001610BC" w:rsidP="001610BC">
      <w:pPr>
        <w:spacing w:beforeLines="50" w:before="156" w:afterLines="50" w:after="156" w:line="360" w:lineRule="auto"/>
        <w:ind w:firstLineChars="200" w:firstLine="42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7.</w:t>
      </w:r>
      <w:r w:rsidRPr="002F4A56">
        <w:rPr>
          <w:rFonts w:ascii="Times New Roman" w:hAnsi="Times New Roman" w:cs="Times New Roman"/>
          <w:b/>
          <w:bCs/>
          <w:szCs w:val="21"/>
        </w:rPr>
        <w:t xml:space="preserve"> </w:t>
      </w:r>
      <w:r w:rsidRPr="00754FCD">
        <w:rPr>
          <w:rFonts w:ascii="Times New Roman" w:hAnsi="Times New Roman" w:cs="Times New Roman"/>
          <w:b/>
          <w:bCs/>
          <w:szCs w:val="21"/>
        </w:rPr>
        <w:t>Adsorbent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 w:rsidRPr="002F4A56">
        <w:rPr>
          <w:rFonts w:ascii="Times New Roman" w:hAnsi="Times New Roman" w:cs="Times New Roman"/>
          <w:b/>
          <w:bCs/>
          <w:szCs w:val="21"/>
        </w:rPr>
        <w:t>PR+20% KOH:</w:t>
      </w:r>
      <w:r w:rsidRPr="002F4A56">
        <w:rPr>
          <w:rFonts w:ascii="Times New Roman" w:hAnsi="Times New Roman" w:cs="Times New Roman"/>
          <w:szCs w:val="21"/>
        </w:rPr>
        <w:t xml:space="preserve"> First, waste resin (PR) was washed with deionized water for three times and dried for 24h in an oven at 50°C. Second, </w:t>
      </w:r>
      <w:r w:rsidRPr="00AC0705">
        <w:rPr>
          <w:rFonts w:ascii="Times New Roman" w:eastAsia="宋体" w:hAnsi="Times New Roman" w:cs="Times New Roman"/>
        </w:rPr>
        <w:t>20%</w:t>
      </w:r>
      <w:r>
        <w:rPr>
          <w:rFonts w:ascii="Times New Roman" w:eastAsia="宋体" w:hAnsi="Times New Roman" w:cs="Times New Roman"/>
        </w:rPr>
        <w:t xml:space="preserve"> </w:t>
      </w:r>
      <w:r w:rsidRPr="00AC0705">
        <w:rPr>
          <w:rFonts w:ascii="Times New Roman" w:eastAsia="宋体" w:hAnsi="Times New Roman" w:cs="Times New Roman"/>
        </w:rPr>
        <w:t>KOH</w:t>
      </w:r>
      <w:r w:rsidRPr="002F4A56">
        <w:rPr>
          <w:rFonts w:ascii="Times New Roman" w:hAnsi="Times New Roman" w:cs="Times New Roman"/>
          <w:szCs w:val="21"/>
        </w:rPr>
        <w:t xml:space="preserve"> and dried resin with a mass ratio of 1:1 was put into 50</w:t>
      </w:r>
      <w:r>
        <w:rPr>
          <w:rFonts w:ascii="Times New Roman" w:hAnsi="Times New Roman" w:cs="Times New Roman"/>
          <w:szCs w:val="21"/>
        </w:rPr>
        <w:t xml:space="preserve"> </w:t>
      </w:r>
      <w:r w:rsidRPr="002F4A56">
        <w:rPr>
          <w:rFonts w:ascii="Times New Roman" w:hAnsi="Times New Roman" w:cs="Times New Roman"/>
          <w:szCs w:val="21"/>
        </w:rPr>
        <w:t>ml water and soaked it for 30</w:t>
      </w:r>
      <w:r>
        <w:rPr>
          <w:rFonts w:ascii="Times New Roman" w:hAnsi="Times New Roman" w:cs="Times New Roman"/>
          <w:szCs w:val="21"/>
        </w:rPr>
        <w:t xml:space="preserve"> </w:t>
      </w:r>
      <w:r w:rsidRPr="002F4A56">
        <w:rPr>
          <w:rFonts w:ascii="Times New Roman" w:hAnsi="Times New Roman" w:cs="Times New Roman"/>
          <w:szCs w:val="21"/>
        </w:rPr>
        <w:t>min, and then put it into an 80°C oven for curing for 12h. Next, the resin was put into the tubular furnace for slow pyrolysis with heating rate of 3</w:t>
      </w:r>
      <w:r>
        <w:rPr>
          <w:rFonts w:ascii="Times New Roman" w:hAnsi="Times New Roman" w:cs="Times New Roman"/>
          <w:szCs w:val="21"/>
        </w:rPr>
        <w:t xml:space="preserve"> </w:t>
      </w:r>
      <w:r w:rsidRPr="002F4A56">
        <w:rPr>
          <w:rFonts w:ascii="Times New Roman" w:hAnsi="Times New Roman" w:cs="Times New Roman"/>
          <w:szCs w:val="21"/>
        </w:rPr>
        <w:t>°C/min for 2h (</w:t>
      </w:r>
      <w:r>
        <w:rPr>
          <w:rFonts w:ascii="Times New Roman" w:hAnsi="Times New Roman" w:cs="Times New Roman"/>
          <w:szCs w:val="21"/>
        </w:rPr>
        <w:t>5</w:t>
      </w:r>
      <w:r w:rsidRPr="002F4A56">
        <w:rPr>
          <w:rFonts w:ascii="Times New Roman" w:hAnsi="Times New Roman" w:cs="Times New Roman"/>
          <w:szCs w:val="21"/>
        </w:rPr>
        <w:t>00°C), and then it is naturally cooled. The process of pyrolysis was in N</w:t>
      </w:r>
      <w:r w:rsidRPr="00AE4332">
        <w:rPr>
          <w:rFonts w:ascii="Times New Roman" w:hAnsi="Times New Roman" w:cs="Times New Roman"/>
          <w:szCs w:val="21"/>
          <w:vertAlign w:val="subscript"/>
        </w:rPr>
        <w:t>2</w:t>
      </w:r>
      <w:r w:rsidRPr="002F4A56">
        <w:rPr>
          <w:rFonts w:ascii="Times New Roman" w:hAnsi="Times New Roman" w:cs="Times New Roman"/>
          <w:szCs w:val="21"/>
        </w:rPr>
        <w:t xml:space="preserve"> atmosphere with a gas flow of 0.</w:t>
      </w:r>
      <w:r>
        <w:rPr>
          <w:rFonts w:ascii="Times New Roman" w:hAnsi="Times New Roman" w:cs="Times New Roman"/>
          <w:szCs w:val="21"/>
        </w:rPr>
        <w:t xml:space="preserve">5 </w:t>
      </w:r>
      <w:r w:rsidRPr="002F4A56">
        <w:rPr>
          <w:rFonts w:ascii="Times New Roman" w:hAnsi="Times New Roman" w:cs="Times New Roman"/>
          <w:szCs w:val="21"/>
        </w:rPr>
        <w:t>L/min. Finally, the material after slow pyrolysis was washed with 0.1</w:t>
      </w:r>
      <w:r>
        <w:rPr>
          <w:rFonts w:ascii="Times New Roman" w:hAnsi="Times New Roman" w:cs="Times New Roman"/>
          <w:szCs w:val="21"/>
        </w:rPr>
        <w:t xml:space="preserve"> </w:t>
      </w:r>
      <w:r w:rsidRPr="002F4A56">
        <w:rPr>
          <w:rFonts w:ascii="Times New Roman" w:hAnsi="Times New Roman" w:cs="Times New Roman"/>
          <w:szCs w:val="21"/>
        </w:rPr>
        <w:t xml:space="preserve">mol/L hydrochloric acid (HCl), and then washed with deionized water until the pH reached neutral. After that, the sample was dried at 80°C for 24h to prepare a new material </w:t>
      </w:r>
      <w:r>
        <w:rPr>
          <w:rFonts w:ascii="Times New Roman" w:hAnsi="Times New Roman" w:cs="Times New Roman"/>
          <w:szCs w:val="21"/>
        </w:rPr>
        <w:t>PR+20% KOH.</w:t>
      </w:r>
    </w:p>
    <w:p w14:paraId="23EE99B2" w14:textId="77777777" w:rsidR="001610BC" w:rsidRDefault="001610BC" w:rsidP="001610BC">
      <w:pPr>
        <w:spacing w:beforeLines="50" w:before="156" w:afterLines="50" w:after="156"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8.</w:t>
      </w:r>
      <w:r w:rsidRPr="002F4A56">
        <w:rPr>
          <w:rFonts w:ascii="Times New Roman" w:hAnsi="Times New Roman" w:cs="Times New Roman"/>
          <w:b/>
          <w:bCs/>
          <w:szCs w:val="21"/>
        </w:rPr>
        <w:t xml:space="preserve"> </w:t>
      </w:r>
      <w:r w:rsidRPr="00754FCD">
        <w:rPr>
          <w:rFonts w:ascii="Times New Roman" w:hAnsi="Times New Roman" w:cs="Times New Roman"/>
          <w:b/>
          <w:bCs/>
          <w:szCs w:val="21"/>
        </w:rPr>
        <w:t>Adsorbent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 w:rsidRPr="002F4A56">
        <w:rPr>
          <w:rFonts w:ascii="Times New Roman" w:hAnsi="Times New Roman" w:cs="Times New Roman"/>
          <w:b/>
          <w:bCs/>
          <w:szCs w:val="21"/>
        </w:rPr>
        <w:t>PR-T400:</w:t>
      </w:r>
      <w:r w:rsidRPr="002F4A56">
        <w:rPr>
          <w:rFonts w:ascii="Times New Roman" w:hAnsi="Times New Roman" w:cs="Times New Roman"/>
          <w:szCs w:val="21"/>
        </w:rPr>
        <w:t xml:space="preserve"> </w:t>
      </w:r>
      <w:r w:rsidRPr="0029157B">
        <w:rPr>
          <w:rFonts w:ascii="Times New Roman" w:hAnsi="Times New Roman" w:cs="Times New Roman"/>
          <w:szCs w:val="21"/>
        </w:rPr>
        <w:t>First, waste resin (PR) was washed with deionized water for three times and dried for 24h in an oven at 50°C. Next, the resin was put into the tubular furnace for slow pyrolysis with heating rate of 3</w:t>
      </w:r>
      <w:r>
        <w:rPr>
          <w:rFonts w:ascii="Times New Roman" w:hAnsi="Times New Roman" w:cs="Times New Roman"/>
          <w:szCs w:val="21"/>
        </w:rPr>
        <w:t xml:space="preserve"> </w:t>
      </w:r>
      <w:r w:rsidRPr="0029157B">
        <w:rPr>
          <w:rFonts w:ascii="Times New Roman" w:hAnsi="Times New Roman" w:cs="Times New Roman"/>
          <w:szCs w:val="21"/>
        </w:rPr>
        <w:t>°C/min for 2h (</w:t>
      </w:r>
      <w:r>
        <w:rPr>
          <w:rFonts w:ascii="Times New Roman" w:hAnsi="Times New Roman" w:cs="Times New Roman"/>
          <w:szCs w:val="21"/>
        </w:rPr>
        <w:t>4</w:t>
      </w:r>
      <w:r w:rsidRPr="0029157B">
        <w:rPr>
          <w:rFonts w:ascii="Times New Roman" w:hAnsi="Times New Roman" w:cs="Times New Roman"/>
          <w:szCs w:val="21"/>
        </w:rPr>
        <w:t>00°C), and then it is naturally cooled. The process of pyrolysis was in N</w:t>
      </w:r>
      <w:r w:rsidRPr="00AE4332">
        <w:rPr>
          <w:rFonts w:ascii="Times New Roman" w:hAnsi="Times New Roman" w:cs="Times New Roman"/>
          <w:szCs w:val="21"/>
          <w:vertAlign w:val="subscript"/>
        </w:rPr>
        <w:t>2</w:t>
      </w:r>
      <w:r w:rsidRPr="0029157B">
        <w:rPr>
          <w:rFonts w:ascii="Times New Roman" w:hAnsi="Times New Roman" w:cs="Times New Roman"/>
          <w:szCs w:val="21"/>
        </w:rPr>
        <w:t xml:space="preserve"> atmosphere with a gas flow of 0.1</w:t>
      </w:r>
      <w:r>
        <w:rPr>
          <w:rFonts w:ascii="Times New Roman" w:hAnsi="Times New Roman" w:cs="Times New Roman"/>
          <w:szCs w:val="21"/>
        </w:rPr>
        <w:t xml:space="preserve"> </w:t>
      </w:r>
      <w:r w:rsidRPr="0029157B">
        <w:rPr>
          <w:rFonts w:ascii="Times New Roman" w:hAnsi="Times New Roman" w:cs="Times New Roman"/>
          <w:szCs w:val="21"/>
        </w:rPr>
        <w:t>L/min. Finally, the material after slow pyrolysis was washed with 0.1</w:t>
      </w:r>
      <w:r>
        <w:rPr>
          <w:rFonts w:ascii="Times New Roman" w:hAnsi="Times New Roman" w:cs="Times New Roman"/>
          <w:szCs w:val="21"/>
        </w:rPr>
        <w:t xml:space="preserve"> </w:t>
      </w:r>
      <w:r w:rsidRPr="0029157B">
        <w:rPr>
          <w:rFonts w:ascii="Times New Roman" w:hAnsi="Times New Roman" w:cs="Times New Roman"/>
          <w:szCs w:val="21"/>
        </w:rPr>
        <w:t>mol/L hydrochloric acid (HCl), and then washed with deionized water until the pH reached neutral. After that, the sample was dried at 80°C for 24h to prepare a new material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PR-T400.</w:t>
      </w:r>
    </w:p>
    <w:p w14:paraId="138AF8AA" w14:textId="77777777" w:rsidR="001610BC" w:rsidRPr="002F4A56" w:rsidRDefault="001610BC" w:rsidP="001610BC">
      <w:pPr>
        <w:spacing w:beforeLines="50" w:before="156" w:afterLines="50" w:after="156" w:line="360" w:lineRule="auto"/>
        <w:ind w:firstLineChars="200" w:firstLine="42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9.</w:t>
      </w:r>
      <w:r w:rsidRPr="002F4A56">
        <w:rPr>
          <w:rFonts w:ascii="Times New Roman" w:hAnsi="Times New Roman" w:cs="Times New Roman"/>
          <w:b/>
          <w:bCs/>
          <w:szCs w:val="21"/>
        </w:rPr>
        <w:t xml:space="preserve"> </w:t>
      </w:r>
      <w:r w:rsidRPr="00754FCD">
        <w:rPr>
          <w:rFonts w:ascii="Times New Roman" w:hAnsi="Times New Roman" w:cs="Times New Roman"/>
          <w:b/>
          <w:bCs/>
          <w:szCs w:val="21"/>
        </w:rPr>
        <w:t>Adsorbent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 w:rsidRPr="002F4A56">
        <w:rPr>
          <w:rFonts w:ascii="Times New Roman" w:hAnsi="Times New Roman" w:cs="Times New Roman"/>
          <w:b/>
          <w:bCs/>
          <w:szCs w:val="21"/>
        </w:rPr>
        <w:t>PR-Mn:</w:t>
      </w:r>
      <w:r w:rsidRPr="002F4A56">
        <w:rPr>
          <w:rFonts w:ascii="Times New Roman" w:hAnsi="Times New Roman" w:cs="Times New Roman"/>
          <w:szCs w:val="21"/>
        </w:rPr>
        <w:t xml:space="preserve"> First, waste resin (PR) was washed with deionized water for three </w:t>
      </w:r>
      <w:r w:rsidRPr="002F4A56">
        <w:rPr>
          <w:rFonts w:ascii="Times New Roman" w:hAnsi="Times New Roman" w:cs="Times New Roman"/>
          <w:szCs w:val="21"/>
        </w:rPr>
        <w:lastRenderedPageBreak/>
        <w:t xml:space="preserve">times and dried for 24h in an oven at 50°C. Second, </w:t>
      </w:r>
      <w:r>
        <w:rPr>
          <w:rFonts w:ascii="Times New Roman" w:eastAsia="宋体" w:hAnsi="Times New Roman" w:cs="Times New Roman" w:hint="eastAsia"/>
        </w:rPr>
        <w:t>0.1</w:t>
      </w:r>
      <w:r>
        <w:rPr>
          <w:rFonts w:ascii="Times New Roman" w:eastAsia="宋体" w:hAnsi="Times New Roman" w:cs="Times New Roman"/>
        </w:rPr>
        <w:t xml:space="preserve"> mol</w:t>
      </w:r>
      <w:r>
        <w:rPr>
          <w:rFonts w:ascii="Times New Roman" w:eastAsia="宋体" w:hAnsi="Times New Roman" w:cs="Times New Roman" w:hint="eastAsia"/>
        </w:rPr>
        <w:t>/L</w:t>
      </w:r>
      <w:r w:rsidRPr="00AC0705">
        <w:rPr>
          <w:rFonts w:cs="Times New Roman" w:hint="eastAsia"/>
        </w:rPr>
        <w:t xml:space="preserve"> </w:t>
      </w:r>
      <w:r w:rsidRPr="00AC0705">
        <w:rPr>
          <w:rFonts w:ascii="Times New Roman" w:eastAsia="宋体" w:hAnsi="Times New Roman" w:cs="Times New Roman" w:hint="eastAsia"/>
        </w:rPr>
        <w:t>KMn</w:t>
      </w:r>
      <w:r w:rsidRPr="00AC0705">
        <w:rPr>
          <w:rFonts w:ascii="Times New Roman" w:eastAsia="宋体" w:hAnsi="Times New Roman" w:cs="Times New Roman"/>
        </w:rPr>
        <w:t>O</w:t>
      </w:r>
      <w:r w:rsidRPr="00AC0705">
        <w:rPr>
          <w:rFonts w:ascii="Times New Roman" w:eastAsia="宋体" w:hAnsi="Times New Roman" w:cs="Times New Roman"/>
          <w:vertAlign w:val="subscript"/>
        </w:rPr>
        <w:t>4</w:t>
      </w:r>
      <w:r w:rsidRPr="002F4A56">
        <w:rPr>
          <w:rFonts w:ascii="Times New Roman" w:hAnsi="Times New Roman" w:cs="Times New Roman"/>
          <w:szCs w:val="21"/>
        </w:rPr>
        <w:t xml:space="preserve"> and dried resin with a mass ratio of 1:1 was put into 50</w:t>
      </w:r>
      <w:r>
        <w:rPr>
          <w:rFonts w:ascii="Times New Roman" w:hAnsi="Times New Roman" w:cs="Times New Roman"/>
          <w:szCs w:val="21"/>
        </w:rPr>
        <w:t xml:space="preserve"> </w:t>
      </w:r>
      <w:r w:rsidRPr="002F4A56">
        <w:rPr>
          <w:rFonts w:ascii="Times New Roman" w:hAnsi="Times New Roman" w:cs="Times New Roman"/>
          <w:szCs w:val="21"/>
        </w:rPr>
        <w:t>ml water and soaked it for 30</w:t>
      </w:r>
      <w:r>
        <w:rPr>
          <w:rFonts w:ascii="Times New Roman" w:hAnsi="Times New Roman" w:cs="Times New Roman"/>
          <w:szCs w:val="21"/>
        </w:rPr>
        <w:t xml:space="preserve"> </w:t>
      </w:r>
      <w:r w:rsidRPr="002F4A56">
        <w:rPr>
          <w:rFonts w:ascii="Times New Roman" w:hAnsi="Times New Roman" w:cs="Times New Roman"/>
          <w:szCs w:val="21"/>
        </w:rPr>
        <w:t>min, and then put it into an 80°C oven for curing for 12h. Next, the resin was put into the tubular furnace for slow pyrolysis with heating rate of 3</w:t>
      </w:r>
      <w:r>
        <w:rPr>
          <w:rFonts w:ascii="Times New Roman" w:hAnsi="Times New Roman" w:cs="Times New Roman"/>
          <w:szCs w:val="21"/>
        </w:rPr>
        <w:t xml:space="preserve"> </w:t>
      </w:r>
      <w:r w:rsidRPr="002F4A56">
        <w:rPr>
          <w:rFonts w:ascii="Times New Roman" w:hAnsi="Times New Roman" w:cs="Times New Roman"/>
          <w:szCs w:val="21"/>
        </w:rPr>
        <w:t>°C/min for 2h (</w:t>
      </w:r>
      <w:r>
        <w:rPr>
          <w:rFonts w:ascii="Times New Roman" w:hAnsi="Times New Roman" w:cs="Times New Roman"/>
          <w:szCs w:val="21"/>
        </w:rPr>
        <w:t>5</w:t>
      </w:r>
      <w:r w:rsidRPr="002F4A56">
        <w:rPr>
          <w:rFonts w:ascii="Times New Roman" w:hAnsi="Times New Roman" w:cs="Times New Roman"/>
          <w:szCs w:val="21"/>
        </w:rPr>
        <w:t>00°C), and then it is naturally cooled. The process of pyrolysis was in N</w:t>
      </w:r>
      <w:r w:rsidRPr="00AE4332">
        <w:rPr>
          <w:rFonts w:ascii="Times New Roman" w:hAnsi="Times New Roman" w:cs="Times New Roman"/>
          <w:szCs w:val="21"/>
          <w:vertAlign w:val="subscript"/>
        </w:rPr>
        <w:t>2</w:t>
      </w:r>
      <w:r w:rsidRPr="002F4A56">
        <w:rPr>
          <w:rFonts w:ascii="Times New Roman" w:hAnsi="Times New Roman" w:cs="Times New Roman"/>
          <w:szCs w:val="21"/>
        </w:rPr>
        <w:t xml:space="preserve"> atmosphere with a gas flow of 0.</w:t>
      </w:r>
      <w:r>
        <w:rPr>
          <w:rFonts w:ascii="Times New Roman" w:hAnsi="Times New Roman" w:cs="Times New Roman"/>
          <w:szCs w:val="21"/>
        </w:rPr>
        <w:t xml:space="preserve">3 </w:t>
      </w:r>
      <w:r w:rsidRPr="002F4A56">
        <w:rPr>
          <w:rFonts w:ascii="Times New Roman" w:hAnsi="Times New Roman" w:cs="Times New Roman"/>
          <w:szCs w:val="21"/>
        </w:rPr>
        <w:t>L/min. Finally, the material after slow pyrolysis was washed with 0.1</w:t>
      </w:r>
      <w:r>
        <w:rPr>
          <w:rFonts w:ascii="Times New Roman" w:hAnsi="Times New Roman" w:cs="Times New Roman"/>
          <w:szCs w:val="21"/>
        </w:rPr>
        <w:t xml:space="preserve"> </w:t>
      </w:r>
      <w:r w:rsidRPr="002F4A56">
        <w:rPr>
          <w:rFonts w:ascii="Times New Roman" w:hAnsi="Times New Roman" w:cs="Times New Roman"/>
          <w:szCs w:val="21"/>
        </w:rPr>
        <w:t>mol/L hydrochloric acid (HCl), and then washed with deionized water until the pH reached neutral. After that, the sample was dried at 80°C for 24h to prepare a new material</w:t>
      </w:r>
      <w:r>
        <w:rPr>
          <w:rFonts w:ascii="Times New Roman" w:hAnsi="Times New Roman" w:cs="Times New Roman"/>
          <w:szCs w:val="21"/>
        </w:rPr>
        <w:t xml:space="preserve"> </w:t>
      </w:r>
      <w:r w:rsidRPr="004C6317">
        <w:rPr>
          <w:rFonts w:ascii="Times New Roman" w:hAnsi="Times New Roman" w:cs="Times New Roman"/>
          <w:szCs w:val="21"/>
        </w:rPr>
        <w:t>PR-Mn.</w:t>
      </w:r>
    </w:p>
    <w:p w14:paraId="557251AC" w14:textId="77777777" w:rsidR="001610BC" w:rsidRPr="004C6317" w:rsidRDefault="001610BC" w:rsidP="001610BC">
      <w:pPr>
        <w:spacing w:beforeLines="50" w:before="156" w:afterLines="50" w:after="156" w:line="360" w:lineRule="auto"/>
        <w:ind w:firstLineChars="200" w:firstLine="42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10.</w:t>
      </w:r>
      <w:r w:rsidRPr="002F4A56">
        <w:rPr>
          <w:rFonts w:ascii="Times New Roman" w:hAnsi="Times New Roman" w:cs="Times New Roman"/>
          <w:b/>
          <w:bCs/>
          <w:szCs w:val="21"/>
        </w:rPr>
        <w:t xml:space="preserve"> </w:t>
      </w:r>
      <w:r w:rsidRPr="00754FCD">
        <w:rPr>
          <w:rFonts w:ascii="Times New Roman" w:hAnsi="Times New Roman" w:cs="Times New Roman"/>
          <w:b/>
          <w:bCs/>
          <w:szCs w:val="21"/>
        </w:rPr>
        <w:t>Adsorbent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 w:rsidRPr="004C6317">
        <w:rPr>
          <w:rFonts w:ascii="Times New Roman" w:hAnsi="Times New Roman" w:cs="Times New Roman"/>
          <w:b/>
          <w:bCs/>
          <w:szCs w:val="21"/>
        </w:rPr>
        <w:t>PR+FeCl</w:t>
      </w:r>
      <w:r w:rsidRPr="00AE4332">
        <w:rPr>
          <w:rFonts w:ascii="Times New Roman" w:hAnsi="Times New Roman" w:cs="Times New Roman"/>
          <w:b/>
          <w:bCs/>
          <w:szCs w:val="21"/>
          <w:vertAlign w:val="subscript"/>
        </w:rPr>
        <w:t>3</w:t>
      </w:r>
      <w:r w:rsidRPr="004C6317">
        <w:rPr>
          <w:rFonts w:ascii="Times New Roman" w:hAnsi="Times New Roman" w:cs="Times New Roman"/>
          <w:b/>
          <w:bCs/>
          <w:szCs w:val="21"/>
        </w:rPr>
        <w:t>:</w:t>
      </w:r>
      <w:r w:rsidRPr="004C6317">
        <w:rPr>
          <w:rFonts w:ascii="Times New Roman" w:hAnsi="Times New Roman" w:cs="Times New Roman"/>
          <w:szCs w:val="21"/>
        </w:rPr>
        <w:t xml:space="preserve"> </w:t>
      </w:r>
      <w:r w:rsidRPr="002F4A56">
        <w:rPr>
          <w:rFonts w:ascii="Times New Roman" w:hAnsi="Times New Roman" w:cs="Times New Roman"/>
          <w:szCs w:val="21"/>
        </w:rPr>
        <w:t xml:space="preserve">First, waste resin (PR) was washed with deionized water for three times and dried for 24h in an oven at 50°C. Second, </w:t>
      </w:r>
      <w:r>
        <w:rPr>
          <w:rFonts w:ascii="Times New Roman" w:eastAsia="宋体" w:hAnsi="Times New Roman" w:cs="Times New Roman" w:hint="eastAsia"/>
        </w:rPr>
        <w:t>0.</w:t>
      </w:r>
      <w:r>
        <w:rPr>
          <w:rFonts w:ascii="Times New Roman" w:eastAsia="宋体" w:hAnsi="Times New Roman" w:cs="Times New Roman"/>
        </w:rPr>
        <w:t>3 mol</w:t>
      </w:r>
      <w:r>
        <w:rPr>
          <w:rFonts w:ascii="Times New Roman" w:eastAsia="宋体" w:hAnsi="Times New Roman" w:cs="Times New Roman" w:hint="eastAsia"/>
        </w:rPr>
        <w:t>/L</w:t>
      </w:r>
      <w:r w:rsidRPr="00AC0705">
        <w:rPr>
          <w:rFonts w:cs="Times New Roman" w:hint="eastAsia"/>
        </w:rPr>
        <w:t xml:space="preserve"> </w:t>
      </w:r>
      <w:r w:rsidRPr="00A14ADD">
        <w:rPr>
          <w:rFonts w:ascii="Times New Roman" w:eastAsia="宋体" w:hAnsi="Times New Roman" w:cs="Times New Roman"/>
        </w:rPr>
        <w:t>FeCl</w:t>
      </w:r>
      <w:r w:rsidRPr="00A14ADD">
        <w:rPr>
          <w:rFonts w:ascii="Times New Roman" w:eastAsia="宋体" w:hAnsi="Times New Roman" w:cs="Times New Roman"/>
          <w:vertAlign w:val="subscript"/>
        </w:rPr>
        <w:t>3</w:t>
      </w:r>
      <w:r w:rsidRPr="002F4A56">
        <w:rPr>
          <w:rFonts w:ascii="Times New Roman" w:hAnsi="Times New Roman" w:cs="Times New Roman"/>
          <w:szCs w:val="21"/>
        </w:rPr>
        <w:t xml:space="preserve"> and dried resin with a mass ratio of 1:1 was put into 50ml water and soaked it for 30</w:t>
      </w:r>
      <w:r>
        <w:rPr>
          <w:rFonts w:ascii="Times New Roman" w:hAnsi="Times New Roman" w:cs="Times New Roman"/>
          <w:szCs w:val="21"/>
        </w:rPr>
        <w:t xml:space="preserve"> </w:t>
      </w:r>
      <w:r w:rsidRPr="002F4A56">
        <w:rPr>
          <w:rFonts w:ascii="Times New Roman" w:hAnsi="Times New Roman" w:cs="Times New Roman"/>
          <w:szCs w:val="21"/>
        </w:rPr>
        <w:t>min, and then put it into an 80°C oven for curing for 12h. Next, the resin was put into the tubular furnace for slow pyrolysis with heating rate of 3</w:t>
      </w:r>
      <w:r>
        <w:rPr>
          <w:rFonts w:ascii="Times New Roman" w:hAnsi="Times New Roman" w:cs="Times New Roman"/>
          <w:szCs w:val="21"/>
        </w:rPr>
        <w:t xml:space="preserve"> </w:t>
      </w:r>
      <w:r w:rsidRPr="002F4A56">
        <w:rPr>
          <w:rFonts w:ascii="Times New Roman" w:hAnsi="Times New Roman" w:cs="Times New Roman"/>
          <w:szCs w:val="21"/>
        </w:rPr>
        <w:t>°C/min for 2h (</w:t>
      </w:r>
      <w:r>
        <w:rPr>
          <w:rFonts w:ascii="Times New Roman" w:hAnsi="Times New Roman" w:cs="Times New Roman"/>
          <w:szCs w:val="21"/>
        </w:rPr>
        <w:t>6</w:t>
      </w:r>
      <w:r w:rsidRPr="002F4A56">
        <w:rPr>
          <w:rFonts w:ascii="Times New Roman" w:hAnsi="Times New Roman" w:cs="Times New Roman"/>
          <w:szCs w:val="21"/>
        </w:rPr>
        <w:t>00°C), and then it is naturally cooled. The process of pyrolysis was in N</w:t>
      </w:r>
      <w:r w:rsidRPr="00AE4332">
        <w:rPr>
          <w:rFonts w:ascii="Times New Roman" w:hAnsi="Times New Roman" w:cs="Times New Roman"/>
          <w:szCs w:val="21"/>
          <w:vertAlign w:val="subscript"/>
        </w:rPr>
        <w:t>2</w:t>
      </w:r>
      <w:r w:rsidRPr="002F4A56">
        <w:rPr>
          <w:rFonts w:ascii="Times New Roman" w:hAnsi="Times New Roman" w:cs="Times New Roman"/>
          <w:szCs w:val="21"/>
        </w:rPr>
        <w:t xml:space="preserve"> atmosphere with a gas flow of 0.</w:t>
      </w:r>
      <w:r>
        <w:rPr>
          <w:rFonts w:ascii="Times New Roman" w:hAnsi="Times New Roman" w:cs="Times New Roman"/>
          <w:szCs w:val="21"/>
        </w:rPr>
        <w:t xml:space="preserve">3 </w:t>
      </w:r>
      <w:r w:rsidRPr="002F4A56">
        <w:rPr>
          <w:rFonts w:ascii="Times New Roman" w:hAnsi="Times New Roman" w:cs="Times New Roman"/>
          <w:szCs w:val="21"/>
        </w:rPr>
        <w:t>L/min. Finally, the material after slow pyrolysis was washed with 0.1</w:t>
      </w:r>
      <w:r>
        <w:rPr>
          <w:rFonts w:ascii="Times New Roman" w:hAnsi="Times New Roman" w:cs="Times New Roman"/>
          <w:szCs w:val="21"/>
        </w:rPr>
        <w:t xml:space="preserve"> </w:t>
      </w:r>
      <w:r w:rsidRPr="002F4A56">
        <w:rPr>
          <w:rFonts w:ascii="Times New Roman" w:hAnsi="Times New Roman" w:cs="Times New Roman"/>
          <w:szCs w:val="21"/>
        </w:rPr>
        <w:t>mol/L hydrochloric acid (HCl), and then washed with deionized water until the pH reached neutral. After that, the sample was dried at 80°C for 24h to prepare a new material</w:t>
      </w:r>
      <w:r>
        <w:rPr>
          <w:rFonts w:ascii="Times New Roman" w:hAnsi="Times New Roman" w:cs="Times New Roman"/>
          <w:szCs w:val="21"/>
        </w:rPr>
        <w:t xml:space="preserve"> </w:t>
      </w:r>
      <w:r w:rsidRPr="004C6317">
        <w:rPr>
          <w:rFonts w:ascii="Times New Roman" w:hAnsi="Times New Roman" w:cs="Times New Roman"/>
          <w:szCs w:val="21"/>
        </w:rPr>
        <w:t>PR+FeCl</w:t>
      </w:r>
      <w:r w:rsidRPr="00AE4332">
        <w:rPr>
          <w:rFonts w:ascii="Times New Roman" w:hAnsi="Times New Roman" w:cs="Times New Roman"/>
          <w:szCs w:val="21"/>
          <w:vertAlign w:val="subscript"/>
        </w:rPr>
        <w:t>3</w:t>
      </w:r>
      <w:r w:rsidRPr="004C6317">
        <w:rPr>
          <w:rFonts w:ascii="Times New Roman" w:hAnsi="Times New Roman" w:cs="Times New Roman"/>
          <w:szCs w:val="21"/>
        </w:rPr>
        <w:t>.</w:t>
      </w:r>
    </w:p>
    <w:p w14:paraId="1DB40B01" w14:textId="77777777" w:rsidR="001610BC" w:rsidRDefault="001610BC" w:rsidP="001610BC">
      <w:pPr>
        <w:spacing w:beforeLines="50" w:before="156" w:afterLines="50" w:after="156"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11.</w:t>
      </w:r>
      <w:r w:rsidRPr="002F4A56">
        <w:rPr>
          <w:rFonts w:ascii="Times New Roman" w:hAnsi="Times New Roman" w:cs="Times New Roman"/>
          <w:b/>
          <w:bCs/>
          <w:szCs w:val="21"/>
        </w:rPr>
        <w:t xml:space="preserve"> </w:t>
      </w:r>
      <w:r w:rsidRPr="00754FCD">
        <w:rPr>
          <w:rFonts w:ascii="Times New Roman" w:hAnsi="Times New Roman" w:cs="Times New Roman"/>
          <w:b/>
          <w:bCs/>
          <w:szCs w:val="21"/>
        </w:rPr>
        <w:t>Adsorbent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 w:rsidRPr="004C6317">
        <w:rPr>
          <w:rFonts w:ascii="Times New Roman" w:hAnsi="Times New Roman" w:cs="Times New Roman"/>
          <w:b/>
          <w:bCs/>
          <w:szCs w:val="21"/>
        </w:rPr>
        <w:t>PR/ZnCl</w:t>
      </w:r>
      <w:r w:rsidRPr="00AE4332">
        <w:rPr>
          <w:rFonts w:ascii="Times New Roman" w:hAnsi="Times New Roman" w:cs="Times New Roman"/>
          <w:b/>
          <w:bCs/>
          <w:szCs w:val="21"/>
          <w:vertAlign w:val="subscript"/>
        </w:rPr>
        <w:t>2</w:t>
      </w:r>
      <w:r w:rsidRPr="004C6317">
        <w:rPr>
          <w:rFonts w:ascii="Times New Roman" w:hAnsi="Times New Roman" w:cs="Times New Roman"/>
          <w:b/>
          <w:bCs/>
          <w:szCs w:val="21"/>
        </w:rPr>
        <w:t>=1:1:</w:t>
      </w:r>
      <w:r w:rsidRPr="004C6317">
        <w:t xml:space="preserve"> </w:t>
      </w:r>
      <w:r w:rsidRPr="004C6317">
        <w:rPr>
          <w:rFonts w:ascii="Times New Roman" w:hAnsi="Times New Roman" w:cs="Times New Roman"/>
          <w:szCs w:val="21"/>
        </w:rPr>
        <w:t>First, waste resin (PR) was washed with deionized water for three times and dried for 24h in an oven at 50°C. ZnCl</w:t>
      </w:r>
      <w:r w:rsidRPr="00AE4332">
        <w:rPr>
          <w:rFonts w:ascii="Times New Roman" w:hAnsi="Times New Roman" w:cs="Times New Roman"/>
          <w:szCs w:val="21"/>
          <w:vertAlign w:val="subscript"/>
        </w:rPr>
        <w:t>2</w:t>
      </w:r>
      <w:r w:rsidRPr="004C6317">
        <w:rPr>
          <w:rFonts w:ascii="Times New Roman" w:hAnsi="Times New Roman" w:cs="Times New Roman"/>
          <w:szCs w:val="21"/>
        </w:rPr>
        <w:t xml:space="preserve"> and dried resin with a mass ratio of 1:1 was put into 50</w:t>
      </w:r>
      <w:r>
        <w:rPr>
          <w:rFonts w:ascii="Times New Roman" w:hAnsi="Times New Roman" w:cs="Times New Roman"/>
          <w:szCs w:val="21"/>
        </w:rPr>
        <w:t xml:space="preserve"> </w:t>
      </w:r>
      <w:r w:rsidRPr="004C6317">
        <w:rPr>
          <w:rFonts w:ascii="Times New Roman" w:hAnsi="Times New Roman" w:cs="Times New Roman"/>
          <w:szCs w:val="21"/>
        </w:rPr>
        <w:t>ml water and soaked it for 30</w:t>
      </w:r>
      <w:r>
        <w:rPr>
          <w:rFonts w:ascii="Times New Roman" w:hAnsi="Times New Roman" w:cs="Times New Roman"/>
          <w:szCs w:val="21"/>
        </w:rPr>
        <w:t xml:space="preserve"> </w:t>
      </w:r>
      <w:r w:rsidRPr="004C6317">
        <w:rPr>
          <w:rFonts w:ascii="Times New Roman" w:hAnsi="Times New Roman" w:cs="Times New Roman"/>
          <w:szCs w:val="21"/>
        </w:rPr>
        <w:t>min, and then put it into an 80°C oven for curing for 12h. Next, the resin was put into the tubular furnace for slow pyrolysis with heating rate of 3</w:t>
      </w:r>
      <w:r>
        <w:rPr>
          <w:rFonts w:ascii="Times New Roman" w:hAnsi="Times New Roman" w:cs="Times New Roman"/>
          <w:szCs w:val="21"/>
        </w:rPr>
        <w:t xml:space="preserve"> </w:t>
      </w:r>
      <w:r w:rsidRPr="004C6317">
        <w:rPr>
          <w:rFonts w:ascii="Times New Roman" w:hAnsi="Times New Roman" w:cs="Times New Roman"/>
          <w:szCs w:val="21"/>
        </w:rPr>
        <w:t>°C/min for 2h (500°C), and then it is naturally cooled. The process of pyrolysis was in N</w:t>
      </w:r>
      <w:r w:rsidRPr="00AE4332">
        <w:rPr>
          <w:rFonts w:ascii="Times New Roman" w:hAnsi="Times New Roman" w:cs="Times New Roman"/>
          <w:szCs w:val="21"/>
          <w:vertAlign w:val="subscript"/>
        </w:rPr>
        <w:t xml:space="preserve">2 </w:t>
      </w:r>
      <w:r w:rsidRPr="004C6317">
        <w:rPr>
          <w:rFonts w:ascii="Times New Roman" w:hAnsi="Times New Roman" w:cs="Times New Roman"/>
          <w:szCs w:val="21"/>
        </w:rPr>
        <w:t>atmosphere with a gas flow of 0.1</w:t>
      </w:r>
      <w:r>
        <w:rPr>
          <w:rFonts w:ascii="Times New Roman" w:hAnsi="Times New Roman" w:cs="Times New Roman"/>
          <w:szCs w:val="21"/>
        </w:rPr>
        <w:t xml:space="preserve"> </w:t>
      </w:r>
      <w:r w:rsidRPr="004C6317">
        <w:rPr>
          <w:rFonts w:ascii="Times New Roman" w:hAnsi="Times New Roman" w:cs="Times New Roman"/>
          <w:szCs w:val="21"/>
        </w:rPr>
        <w:t>L/min. Finally, the material after slow pyrolysis was washed with 0.1</w:t>
      </w:r>
      <w:r>
        <w:rPr>
          <w:rFonts w:ascii="Times New Roman" w:hAnsi="Times New Roman" w:cs="Times New Roman"/>
          <w:szCs w:val="21"/>
        </w:rPr>
        <w:t xml:space="preserve"> </w:t>
      </w:r>
      <w:r w:rsidRPr="004C6317">
        <w:rPr>
          <w:rFonts w:ascii="Times New Roman" w:hAnsi="Times New Roman" w:cs="Times New Roman"/>
          <w:szCs w:val="21"/>
        </w:rPr>
        <w:t xml:space="preserve">mol/L hydrochloric acid (HCl), and then washed with deionized water until the pH reached neutral. After that, the sample was dried at 80°C for 24h to prepare a new material </w:t>
      </w:r>
      <w:r>
        <w:rPr>
          <w:rFonts w:ascii="Times New Roman" w:hAnsi="Times New Roman" w:cs="Times New Roman"/>
          <w:szCs w:val="21"/>
        </w:rPr>
        <w:t>PR/ZnCl</w:t>
      </w:r>
      <w:r w:rsidRPr="00AE4332"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=1:1</w:t>
      </w:r>
      <w:r>
        <w:rPr>
          <w:rFonts w:ascii="Times New Roman" w:hAnsi="Times New Roman" w:cs="Times New Roman" w:hint="eastAsia"/>
          <w:szCs w:val="21"/>
        </w:rPr>
        <w:t>.</w:t>
      </w:r>
    </w:p>
    <w:p w14:paraId="1F16DED6" w14:textId="77777777" w:rsidR="001610BC" w:rsidRPr="00913B36" w:rsidRDefault="001610BC" w:rsidP="001610BC">
      <w:pPr>
        <w:spacing w:beforeLines="50" w:before="156" w:afterLines="50" w:after="156"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913B36">
        <w:rPr>
          <w:rFonts w:ascii="Times New Roman" w:hAnsi="Times New Roman" w:cs="Times New Roman"/>
          <w:b/>
          <w:bCs/>
          <w:szCs w:val="21"/>
        </w:rPr>
        <w:t>12. Adsorbent PPR-T40</w:t>
      </w:r>
      <w:r w:rsidRPr="00913B36">
        <w:rPr>
          <w:rFonts w:ascii="Times New Roman" w:hAnsi="Times New Roman" w:cs="Times New Roman" w:hint="eastAsia"/>
          <w:b/>
          <w:bCs/>
          <w:szCs w:val="21"/>
        </w:rPr>
        <w:t>:</w:t>
      </w:r>
      <w:r w:rsidRPr="00913B36">
        <w:rPr>
          <w:rFonts w:ascii="Times New Roman" w:hAnsi="Times New Roman" w:cs="Times New Roman"/>
          <w:szCs w:val="21"/>
        </w:rPr>
        <w:t xml:space="preserve"> First, waste resin (PR) was washed with deionized water for three times and dried for 24h in an oven at 50°C. Second, 5 g PR and 50 ml 40% H</w:t>
      </w:r>
      <w:r w:rsidRPr="00913B36">
        <w:rPr>
          <w:rFonts w:ascii="Times New Roman" w:hAnsi="Times New Roman" w:cs="Times New Roman"/>
          <w:szCs w:val="21"/>
          <w:vertAlign w:val="subscript"/>
        </w:rPr>
        <w:t>3</w:t>
      </w:r>
      <w:r w:rsidRPr="00913B36">
        <w:rPr>
          <w:rFonts w:ascii="Times New Roman" w:hAnsi="Times New Roman" w:cs="Times New Roman"/>
          <w:szCs w:val="21"/>
        </w:rPr>
        <w:t>PO</w:t>
      </w:r>
      <w:r w:rsidRPr="00913B36">
        <w:rPr>
          <w:rFonts w:ascii="Times New Roman" w:hAnsi="Times New Roman" w:cs="Times New Roman"/>
          <w:szCs w:val="21"/>
          <w:vertAlign w:val="subscript"/>
        </w:rPr>
        <w:t>4</w:t>
      </w:r>
      <w:r w:rsidRPr="00913B36">
        <w:rPr>
          <w:rFonts w:ascii="Times New Roman" w:hAnsi="Times New Roman" w:cs="Times New Roman"/>
          <w:szCs w:val="21"/>
        </w:rPr>
        <w:t xml:space="preserve"> were put into a </w:t>
      </w:r>
      <w:r w:rsidRPr="00913B36">
        <w:rPr>
          <w:rFonts w:ascii="Times New Roman" w:hAnsi="Times New Roman" w:cs="Times New Roman"/>
          <w:szCs w:val="21"/>
        </w:rPr>
        <w:lastRenderedPageBreak/>
        <w:t>100 ml beaker, and stired it in a 40°C thermostatic water bath at 500 r/min for 4h, and subsequently being washed with deionized water for three times, and dried in an oven at 50°C for 24h. Third, ZnCl</w:t>
      </w:r>
      <w:r w:rsidRPr="00913B36">
        <w:rPr>
          <w:rFonts w:ascii="Times New Roman" w:hAnsi="Times New Roman" w:cs="Times New Roman"/>
          <w:szCs w:val="21"/>
          <w:vertAlign w:val="subscript"/>
        </w:rPr>
        <w:t>2</w:t>
      </w:r>
      <w:r w:rsidRPr="00913B36">
        <w:rPr>
          <w:rFonts w:ascii="Times New Roman" w:hAnsi="Times New Roman" w:cs="Times New Roman"/>
          <w:szCs w:val="21"/>
        </w:rPr>
        <w:t xml:space="preserve"> and dried resin with a mass ratio of 1:1 was put into 50ml water and soaked it for 30min, and then put it into an 80°C oven for curing for 12h. Next, the resin was put into the tubular furnace for slow pyrolysis with heating rate of 3 °C/min for 2h (400°C), and then it is naturally cooled. The process of pyrolysis was in N</w:t>
      </w:r>
      <w:r w:rsidRPr="00913B36">
        <w:rPr>
          <w:rFonts w:ascii="Times New Roman" w:hAnsi="Times New Roman" w:cs="Times New Roman"/>
          <w:szCs w:val="21"/>
          <w:vertAlign w:val="subscript"/>
        </w:rPr>
        <w:t>2</w:t>
      </w:r>
      <w:r w:rsidRPr="00913B36">
        <w:rPr>
          <w:rFonts w:ascii="Times New Roman" w:hAnsi="Times New Roman" w:cs="Times New Roman"/>
          <w:szCs w:val="21"/>
        </w:rPr>
        <w:t xml:space="preserve"> atmosphere with a gas flow of 0.1 L/min. Finally, the material after slow pyrolysis was washed with 0.1 mol/L hydrochloric acid (HCl), and then washed with deionized water until the pH reached neutral. After that, the sample was dried at 80°C for 24h to prepare a new material PPR-T40.</w:t>
      </w:r>
    </w:p>
    <w:p w14:paraId="4B6F776E" w14:textId="77777777" w:rsidR="001610BC" w:rsidRPr="00913B36" w:rsidRDefault="001610BC" w:rsidP="001610BC">
      <w:pPr>
        <w:spacing w:beforeLines="50" w:before="156" w:afterLines="50" w:after="156"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913B36">
        <w:rPr>
          <w:rFonts w:ascii="Times New Roman" w:hAnsi="Times New Roman" w:cs="Times New Roman"/>
          <w:b/>
          <w:bCs/>
          <w:szCs w:val="21"/>
        </w:rPr>
        <w:t>13. Adsorbent PPR-T60</w:t>
      </w:r>
      <w:r w:rsidRPr="00913B36">
        <w:rPr>
          <w:rFonts w:ascii="Times New Roman" w:hAnsi="Times New Roman" w:cs="Times New Roman" w:hint="eastAsia"/>
          <w:b/>
          <w:bCs/>
          <w:szCs w:val="21"/>
        </w:rPr>
        <w:t>:</w:t>
      </w:r>
      <w:r w:rsidRPr="00913B36">
        <w:rPr>
          <w:rFonts w:ascii="Times New Roman" w:hAnsi="Times New Roman" w:cs="Times New Roman"/>
          <w:szCs w:val="21"/>
        </w:rPr>
        <w:t xml:space="preserve"> First, waste resin (PR) was washed with deionized water for three times and dried for 24h in an oven at 50°C. Second, 5 g PR and 50 ml 40% H</w:t>
      </w:r>
      <w:r w:rsidRPr="00913B36">
        <w:rPr>
          <w:rFonts w:ascii="Times New Roman" w:hAnsi="Times New Roman" w:cs="Times New Roman"/>
          <w:szCs w:val="21"/>
          <w:vertAlign w:val="subscript"/>
        </w:rPr>
        <w:t>3</w:t>
      </w:r>
      <w:r w:rsidRPr="00913B36">
        <w:rPr>
          <w:rFonts w:ascii="Times New Roman" w:hAnsi="Times New Roman" w:cs="Times New Roman"/>
          <w:szCs w:val="21"/>
        </w:rPr>
        <w:t>PO</w:t>
      </w:r>
      <w:r w:rsidRPr="00913B36">
        <w:rPr>
          <w:rFonts w:ascii="Times New Roman" w:hAnsi="Times New Roman" w:cs="Times New Roman"/>
          <w:szCs w:val="21"/>
          <w:vertAlign w:val="subscript"/>
        </w:rPr>
        <w:t>4</w:t>
      </w:r>
      <w:r w:rsidRPr="00913B36">
        <w:rPr>
          <w:rFonts w:ascii="Times New Roman" w:hAnsi="Times New Roman" w:cs="Times New Roman"/>
          <w:szCs w:val="21"/>
        </w:rPr>
        <w:t xml:space="preserve"> were put into a 100 ml beaker, and stired it in a 40°C thermostatic water bath at 500 r/min for 4h, and subsequently being washed with deionized water for three times, and dried in an oven at 50°C for 24h. Third, ZnCl</w:t>
      </w:r>
      <w:r w:rsidRPr="00913B36">
        <w:rPr>
          <w:rFonts w:ascii="Times New Roman" w:hAnsi="Times New Roman" w:cs="Times New Roman"/>
          <w:szCs w:val="21"/>
          <w:vertAlign w:val="subscript"/>
        </w:rPr>
        <w:t>2</w:t>
      </w:r>
      <w:r w:rsidRPr="00913B36">
        <w:rPr>
          <w:rFonts w:ascii="Times New Roman" w:hAnsi="Times New Roman" w:cs="Times New Roman"/>
          <w:szCs w:val="21"/>
        </w:rPr>
        <w:t xml:space="preserve"> and dried resin with a mass ratio of 1:1 was put into 50 ml water and soaked it for 30 min, and then put it into an 80°C oven for curing for 12h. Next, the resin was put into the tubular furnace for slow pyrolysis with heating rate of 3 °C/min for 2h (600°C), and then it is naturally cooled. The process of pyrolysis was in N</w:t>
      </w:r>
      <w:r w:rsidRPr="00913B36">
        <w:rPr>
          <w:rFonts w:ascii="Times New Roman" w:hAnsi="Times New Roman" w:cs="Times New Roman"/>
          <w:szCs w:val="21"/>
          <w:vertAlign w:val="subscript"/>
        </w:rPr>
        <w:t>2</w:t>
      </w:r>
      <w:r w:rsidRPr="00913B36">
        <w:rPr>
          <w:rFonts w:ascii="Times New Roman" w:hAnsi="Times New Roman" w:cs="Times New Roman"/>
          <w:szCs w:val="21"/>
        </w:rPr>
        <w:t xml:space="preserve"> atmosphere with a gas flow of 0.1 L/min. Finally, the material after slow pyrolysis was washed with 0.1 mol/L hydrochloric acid (HCl), and then washed with deionized water until the pH reached neutral. After that, the sample was dried at 80°C for 24h to prepare a new material PPR-T60.</w:t>
      </w:r>
    </w:p>
    <w:p w14:paraId="0E459FF0" w14:textId="77777777" w:rsidR="001610BC" w:rsidRPr="00913B36" w:rsidRDefault="001610BC" w:rsidP="001610BC">
      <w:pPr>
        <w:spacing w:beforeLines="50" w:before="156" w:afterLines="50" w:after="156"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913B36">
        <w:rPr>
          <w:rFonts w:ascii="Times New Roman" w:hAnsi="Times New Roman" w:cs="Times New Roman"/>
          <w:b/>
          <w:bCs/>
          <w:szCs w:val="21"/>
        </w:rPr>
        <w:t>14. Adsorbent PPR-N4</w:t>
      </w:r>
      <w:r w:rsidRPr="00913B36">
        <w:rPr>
          <w:rFonts w:ascii="Times New Roman" w:hAnsi="Times New Roman" w:cs="Times New Roman" w:hint="eastAsia"/>
          <w:b/>
          <w:bCs/>
          <w:szCs w:val="21"/>
        </w:rPr>
        <w:t>:</w:t>
      </w:r>
      <w:r w:rsidRPr="00913B36">
        <w:rPr>
          <w:rFonts w:ascii="Times New Roman" w:hAnsi="Times New Roman" w:cs="Times New Roman"/>
          <w:szCs w:val="21"/>
        </w:rPr>
        <w:t xml:space="preserve"> First, waste resin (PR) was washed with deionized water for three times and dried for 24h in an oven at 50°C. Second, 5 g PR and 50 ml 40% H</w:t>
      </w:r>
      <w:r w:rsidRPr="00913B36">
        <w:rPr>
          <w:rFonts w:ascii="Times New Roman" w:hAnsi="Times New Roman" w:cs="Times New Roman"/>
          <w:szCs w:val="21"/>
          <w:vertAlign w:val="subscript"/>
        </w:rPr>
        <w:t>3</w:t>
      </w:r>
      <w:r w:rsidRPr="00913B36">
        <w:rPr>
          <w:rFonts w:ascii="Times New Roman" w:hAnsi="Times New Roman" w:cs="Times New Roman"/>
          <w:szCs w:val="21"/>
        </w:rPr>
        <w:t>PO</w:t>
      </w:r>
      <w:r w:rsidRPr="00913B36">
        <w:rPr>
          <w:rFonts w:ascii="Times New Roman" w:hAnsi="Times New Roman" w:cs="Times New Roman"/>
          <w:szCs w:val="21"/>
          <w:vertAlign w:val="subscript"/>
        </w:rPr>
        <w:t>4</w:t>
      </w:r>
      <w:r w:rsidRPr="00913B36">
        <w:rPr>
          <w:rFonts w:ascii="Times New Roman" w:hAnsi="Times New Roman" w:cs="Times New Roman"/>
          <w:szCs w:val="21"/>
        </w:rPr>
        <w:t xml:space="preserve"> were put into a 100 ml beaker, and stired it in a 40°C thermostatic water bath at 500 r/min for 4h, and subsequently being washed with deionized water for three times, and dried in an oven at 50°C for 24h. Third, ZnCl</w:t>
      </w:r>
      <w:r w:rsidRPr="00913B36">
        <w:rPr>
          <w:rFonts w:ascii="Times New Roman" w:hAnsi="Times New Roman" w:cs="Times New Roman"/>
          <w:szCs w:val="21"/>
          <w:vertAlign w:val="subscript"/>
        </w:rPr>
        <w:t>2</w:t>
      </w:r>
      <w:r w:rsidRPr="00913B36">
        <w:rPr>
          <w:rFonts w:ascii="Times New Roman" w:hAnsi="Times New Roman" w:cs="Times New Roman"/>
          <w:szCs w:val="21"/>
        </w:rPr>
        <w:t xml:space="preserve"> and dried resin with a mass ratio of 1:1 was put into 50 ml water and soaked it for 30 min, and then put it into an 80°C oven for curing for 12h. Next, the resin was put into the tubular furnace for slow pyrolysis with heating rate of 3 °C/min for 2h (500°C), and then it is naturally cooled. The process of pyrolysis was in N</w:t>
      </w:r>
      <w:r w:rsidRPr="00913B36">
        <w:rPr>
          <w:rFonts w:ascii="Times New Roman" w:hAnsi="Times New Roman" w:cs="Times New Roman"/>
          <w:szCs w:val="21"/>
          <w:vertAlign w:val="subscript"/>
        </w:rPr>
        <w:t>2</w:t>
      </w:r>
      <w:r w:rsidRPr="00913B36">
        <w:rPr>
          <w:rFonts w:ascii="Times New Roman" w:hAnsi="Times New Roman" w:cs="Times New Roman"/>
          <w:szCs w:val="21"/>
        </w:rPr>
        <w:t xml:space="preserve"> atmosphere with a gas flow of 0.4 L/min. Finally, the material after slow pyrolysis was washed with 0.1 mol/L hydrochloric acid (HCl), and </w:t>
      </w:r>
      <w:r w:rsidRPr="00913B36">
        <w:rPr>
          <w:rFonts w:ascii="Times New Roman" w:hAnsi="Times New Roman" w:cs="Times New Roman"/>
          <w:szCs w:val="21"/>
        </w:rPr>
        <w:lastRenderedPageBreak/>
        <w:t>then washed with deionized water until the pH reached neutral. After that, the sample was dried at 80°C for 24h to prepare a new material PPR-N4.</w:t>
      </w:r>
    </w:p>
    <w:p w14:paraId="20158006" w14:textId="77777777" w:rsidR="001610BC" w:rsidRPr="00486AD8" w:rsidRDefault="001610BC" w:rsidP="001610BC">
      <w:pPr>
        <w:spacing w:beforeLines="50" w:before="156" w:afterLines="50" w:after="156"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913B36">
        <w:rPr>
          <w:rFonts w:ascii="Times New Roman" w:hAnsi="Times New Roman" w:cs="Times New Roman"/>
          <w:b/>
          <w:bCs/>
          <w:szCs w:val="21"/>
        </w:rPr>
        <w:t>15. Adsorbent PPR-N7</w:t>
      </w:r>
      <w:r w:rsidRPr="00913B36">
        <w:rPr>
          <w:rFonts w:ascii="Times New Roman" w:hAnsi="Times New Roman" w:cs="Times New Roman" w:hint="eastAsia"/>
          <w:b/>
          <w:bCs/>
          <w:szCs w:val="21"/>
        </w:rPr>
        <w:t>:</w:t>
      </w:r>
      <w:r w:rsidRPr="00913B36">
        <w:rPr>
          <w:rFonts w:ascii="Times New Roman" w:hAnsi="Times New Roman" w:cs="Times New Roman"/>
          <w:szCs w:val="21"/>
        </w:rPr>
        <w:t xml:space="preserve"> First, waste resin (PR) was washed with deionized water for three times and dried for 24h in an oven at 50°C. Second, 5 g PR and 50 ml 40% H</w:t>
      </w:r>
      <w:r w:rsidRPr="00913B36">
        <w:rPr>
          <w:rFonts w:ascii="Times New Roman" w:hAnsi="Times New Roman" w:cs="Times New Roman"/>
          <w:szCs w:val="21"/>
          <w:vertAlign w:val="subscript"/>
        </w:rPr>
        <w:t>3</w:t>
      </w:r>
      <w:r w:rsidRPr="00913B36">
        <w:rPr>
          <w:rFonts w:ascii="Times New Roman" w:hAnsi="Times New Roman" w:cs="Times New Roman"/>
          <w:szCs w:val="21"/>
        </w:rPr>
        <w:t>PO</w:t>
      </w:r>
      <w:r w:rsidRPr="00913B36">
        <w:rPr>
          <w:rFonts w:ascii="Times New Roman" w:hAnsi="Times New Roman" w:cs="Times New Roman"/>
          <w:szCs w:val="21"/>
          <w:vertAlign w:val="subscript"/>
        </w:rPr>
        <w:t>4</w:t>
      </w:r>
      <w:r w:rsidRPr="00913B36">
        <w:rPr>
          <w:rFonts w:ascii="Times New Roman" w:hAnsi="Times New Roman" w:cs="Times New Roman"/>
          <w:szCs w:val="21"/>
        </w:rPr>
        <w:t xml:space="preserve"> were put into a 100 ml beaker, and stired it in a 40°C thermostatic water bath at 500 r/min for 4h, and subsequently being washed with deionized water for three times, and dried in an oven at 50°C for 24h. Third, ZnCl</w:t>
      </w:r>
      <w:r w:rsidRPr="00913B36">
        <w:rPr>
          <w:rFonts w:ascii="Times New Roman" w:hAnsi="Times New Roman" w:cs="Times New Roman"/>
          <w:szCs w:val="21"/>
          <w:vertAlign w:val="subscript"/>
        </w:rPr>
        <w:t>2</w:t>
      </w:r>
      <w:r w:rsidRPr="00913B36">
        <w:rPr>
          <w:rFonts w:ascii="Times New Roman" w:hAnsi="Times New Roman" w:cs="Times New Roman"/>
          <w:szCs w:val="21"/>
        </w:rPr>
        <w:t xml:space="preserve"> and dried resin w</w:t>
      </w:r>
      <w:r w:rsidRPr="00486AD8">
        <w:rPr>
          <w:rFonts w:ascii="Times New Roman" w:hAnsi="Times New Roman" w:cs="Times New Roman"/>
          <w:szCs w:val="21"/>
        </w:rPr>
        <w:t>ith a mass ratio of 1:1 was put into 50 ml water and soaked it for 30 min, and then put it into an 80°C oven for curing for 12h. Next, the resin was put into the tubular furnace for slow pyrolysis with heating rate of 3 °C/min for 2h (500°C), and then it is naturally cooled. The process of pyrolysis was in N</w:t>
      </w:r>
      <w:r w:rsidRPr="00486AD8">
        <w:rPr>
          <w:rFonts w:ascii="Times New Roman" w:hAnsi="Times New Roman" w:cs="Times New Roman"/>
          <w:szCs w:val="21"/>
          <w:vertAlign w:val="subscript"/>
        </w:rPr>
        <w:t>2</w:t>
      </w:r>
      <w:r w:rsidRPr="00486AD8">
        <w:rPr>
          <w:rFonts w:ascii="Times New Roman" w:hAnsi="Times New Roman" w:cs="Times New Roman"/>
          <w:szCs w:val="21"/>
        </w:rPr>
        <w:t xml:space="preserve"> atmosphere with a gas flow of 0.7 L/min. Finally, the material after slow pyrolysis was washed with 0.1 mol/L hydrochloric acid (HCl), and then washed with deionized water until the pH reached neutral. After that, the sample was dried at 80°C for 24h to prepare a new material PPR-N7.</w:t>
      </w:r>
    </w:p>
    <w:p w14:paraId="12118743" w14:textId="05D78091" w:rsidR="00E83CF5" w:rsidRPr="00486AD8" w:rsidRDefault="00E83CF5" w:rsidP="00E83CF5">
      <w:pPr>
        <w:spacing w:beforeLines="50" w:before="156" w:line="288" w:lineRule="auto"/>
        <w:rPr>
          <w:rFonts w:ascii="Times New Roman" w:hAnsi="Times New Roman" w:cs="Times New Roman"/>
          <w:szCs w:val="21"/>
        </w:rPr>
      </w:pPr>
      <w:r w:rsidRPr="00486AD8">
        <w:rPr>
          <w:rFonts w:ascii="Times New Roman" w:hAnsi="Times New Roman" w:cs="Times New Roman"/>
          <w:b/>
          <w:bCs/>
          <w:szCs w:val="21"/>
        </w:rPr>
        <w:t>Supplementary material S</w:t>
      </w:r>
      <w:bookmarkEnd w:id="1"/>
      <w:r w:rsidR="001610BC" w:rsidRPr="00486AD8">
        <w:rPr>
          <w:rFonts w:ascii="Times New Roman" w:hAnsi="Times New Roman" w:cs="Times New Roman"/>
          <w:b/>
          <w:bCs/>
          <w:szCs w:val="21"/>
        </w:rPr>
        <w:t>2</w:t>
      </w:r>
    </w:p>
    <w:bookmarkEnd w:id="2"/>
    <w:p w14:paraId="26464463" w14:textId="54AEBDFF" w:rsidR="00E83CF5" w:rsidRPr="00486AD8" w:rsidRDefault="00E83CF5" w:rsidP="00860829">
      <w:pPr>
        <w:pStyle w:val="ab"/>
        <w:numPr>
          <w:ilvl w:val="0"/>
          <w:numId w:val="1"/>
        </w:numPr>
        <w:spacing w:beforeLines="50" w:before="156" w:line="48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486AD8">
        <w:rPr>
          <w:rFonts w:ascii="Times New Roman" w:hAnsi="Times New Roman" w:cs="Times New Roman"/>
          <w:sz w:val="24"/>
          <w:szCs w:val="24"/>
        </w:rPr>
        <w:t>Adsorption experiments</w:t>
      </w:r>
    </w:p>
    <w:p w14:paraId="70BA4EAC" w14:textId="362682E6" w:rsidR="00E83CF5" w:rsidRPr="00486AD8" w:rsidRDefault="00E83CF5" w:rsidP="00E83CF5">
      <w:pPr>
        <w:spacing w:line="480" w:lineRule="auto"/>
        <w:ind w:firstLineChars="150" w:firstLine="360"/>
        <w:rPr>
          <w:rFonts w:ascii="Times New Roman" w:hAnsi="Times New Roman" w:cs="Times New Roman"/>
          <w:szCs w:val="21"/>
        </w:rPr>
      </w:pPr>
      <w:r w:rsidRPr="00486AD8">
        <w:rPr>
          <w:rFonts w:ascii="Times New Roman" w:hAnsi="Times New Roman" w:cs="Times New Roman"/>
          <w:sz w:val="24"/>
          <w:szCs w:val="24"/>
        </w:rPr>
        <w:t xml:space="preserve">The static adsorption experiment is used to investigate the adsorption performance of PPR-Z on </w:t>
      </w:r>
      <w:r w:rsidR="00897749" w:rsidRPr="00486AD8">
        <w:rPr>
          <w:rFonts w:ascii="Times New Roman" w:hAnsi="Times New Roman" w:cs="Times New Roman"/>
          <w:sz w:val="24"/>
          <w:szCs w:val="24"/>
        </w:rPr>
        <w:t>Cr(Ⅵ)</w:t>
      </w:r>
      <w:r w:rsidRPr="00486AD8">
        <w:rPr>
          <w:rFonts w:ascii="Times New Roman" w:hAnsi="Times New Roman" w:cs="Times New Roman"/>
          <w:sz w:val="24"/>
          <w:szCs w:val="24"/>
        </w:rPr>
        <w:t xml:space="preserve"> by controlling variables, such as pH (1</w:t>
      </w:r>
      <w:r w:rsidR="00860829" w:rsidRPr="00486AD8">
        <w:rPr>
          <w:rFonts w:ascii="Times New Roman" w:hAnsi="Times New Roman" w:cs="Times New Roman"/>
          <w:sz w:val="24"/>
          <w:szCs w:val="24"/>
        </w:rPr>
        <w:t>–</w:t>
      </w:r>
      <w:r w:rsidRPr="00486AD8">
        <w:rPr>
          <w:rFonts w:ascii="Times New Roman" w:hAnsi="Times New Roman" w:cs="Times New Roman"/>
          <w:sz w:val="24"/>
          <w:szCs w:val="24"/>
        </w:rPr>
        <w:t>10), adsorption time (10</w:t>
      </w:r>
      <w:r w:rsidR="00860829" w:rsidRPr="00486AD8">
        <w:rPr>
          <w:rFonts w:ascii="Times New Roman" w:hAnsi="Times New Roman" w:cs="Times New Roman"/>
          <w:sz w:val="24"/>
          <w:szCs w:val="24"/>
        </w:rPr>
        <w:t>–</w:t>
      </w:r>
      <w:r w:rsidRPr="00486AD8">
        <w:rPr>
          <w:rFonts w:ascii="Times New Roman" w:hAnsi="Times New Roman" w:cs="Times New Roman"/>
          <w:sz w:val="24"/>
          <w:szCs w:val="24"/>
        </w:rPr>
        <w:t>720</w:t>
      </w:r>
      <w:r w:rsidRPr="00486AD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86AD8">
        <w:rPr>
          <w:rFonts w:ascii="Times New Roman" w:hAnsi="Times New Roman" w:cs="Times New Roman"/>
          <w:sz w:val="24"/>
          <w:szCs w:val="24"/>
        </w:rPr>
        <w:t>min), initial concentration of chromium in solution (400</w:t>
      </w:r>
      <w:r w:rsidR="00860829" w:rsidRPr="00486AD8">
        <w:rPr>
          <w:rFonts w:ascii="Times New Roman" w:hAnsi="Times New Roman" w:cs="Times New Roman"/>
          <w:sz w:val="24"/>
          <w:szCs w:val="24"/>
        </w:rPr>
        <w:t>–</w:t>
      </w:r>
      <w:r w:rsidRPr="00486AD8">
        <w:rPr>
          <w:rFonts w:ascii="Times New Roman" w:hAnsi="Times New Roman" w:cs="Times New Roman"/>
          <w:sz w:val="24"/>
          <w:szCs w:val="24"/>
        </w:rPr>
        <w:t>5000</w:t>
      </w:r>
      <w:r w:rsidR="00A40F4F" w:rsidRPr="00486AD8">
        <w:rPr>
          <w:rFonts w:ascii="Times New Roman" w:hAnsi="Times New Roman" w:cs="Times New Roman"/>
          <w:sz w:val="24"/>
          <w:szCs w:val="24"/>
        </w:rPr>
        <w:t xml:space="preserve"> </w:t>
      </w:r>
      <w:r w:rsidRPr="00486AD8">
        <w:rPr>
          <w:rFonts w:ascii="Times New Roman" w:hAnsi="Times New Roman" w:cs="Times New Roman"/>
          <w:sz w:val="24"/>
          <w:szCs w:val="24"/>
        </w:rPr>
        <w:t>mg/L) and temperature (293</w:t>
      </w:r>
      <w:r w:rsidR="00860829" w:rsidRPr="00486AD8">
        <w:rPr>
          <w:rFonts w:ascii="Times New Roman" w:hAnsi="Times New Roman" w:cs="Times New Roman"/>
          <w:sz w:val="24"/>
          <w:szCs w:val="24"/>
        </w:rPr>
        <w:t xml:space="preserve"> </w:t>
      </w:r>
      <w:r w:rsidRPr="00486AD8">
        <w:rPr>
          <w:rFonts w:ascii="Times New Roman" w:hAnsi="Times New Roman" w:cs="Times New Roman"/>
          <w:sz w:val="24"/>
          <w:szCs w:val="24"/>
        </w:rPr>
        <w:t>K, 303</w:t>
      </w:r>
      <w:r w:rsidR="00860829" w:rsidRPr="00486AD8">
        <w:rPr>
          <w:rFonts w:ascii="Times New Roman" w:hAnsi="Times New Roman" w:cs="Times New Roman"/>
          <w:sz w:val="24"/>
          <w:szCs w:val="24"/>
        </w:rPr>
        <w:t xml:space="preserve"> </w:t>
      </w:r>
      <w:r w:rsidRPr="00486AD8">
        <w:rPr>
          <w:rFonts w:ascii="Times New Roman" w:hAnsi="Times New Roman" w:cs="Times New Roman"/>
          <w:sz w:val="24"/>
          <w:szCs w:val="24"/>
        </w:rPr>
        <w:t>K, 313</w:t>
      </w:r>
      <w:r w:rsidR="00860829" w:rsidRPr="00486AD8">
        <w:rPr>
          <w:rFonts w:ascii="Times New Roman" w:hAnsi="Times New Roman" w:cs="Times New Roman"/>
          <w:sz w:val="24"/>
          <w:szCs w:val="24"/>
        </w:rPr>
        <w:t xml:space="preserve"> </w:t>
      </w:r>
      <w:r w:rsidRPr="00486AD8">
        <w:rPr>
          <w:rFonts w:ascii="Times New Roman" w:hAnsi="Times New Roman" w:cs="Times New Roman"/>
          <w:sz w:val="24"/>
          <w:szCs w:val="24"/>
        </w:rPr>
        <w:t>K, 323</w:t>
      </w:r>
      <w:r w:rsidR="00860829" w:rsidRPr="00486AD8">
        <w:rPr>
          <w:rFonts w:ascii="Times New Roman" w:hAnsi="Times New Roman" w:cs="Times New Roman"/>
          <w:sz w:val="24"/>
          <w:szCs w:val="24"/>
        </w:rPr>
        <w:t xml:space="preserve"> </w:t>
      </w:r>
      <w:r w:rsidRPr="00486AD8">
        <w:rPr>
          <w:rFonts w:ascii="Times New Roman" w:hAnsi="Times New Roman" w:cs="Times New Roman"/>
          <w:sz w:val="24"/>
          <w:szCs w:val="24"/>
        </w:rPr>
        <w:t>K). The adsorption experiment was carried out in a water bath shaker with vibration frequency of 140</w:t>
      </w:r>
      <w:r w:rsidR="00265064" w:rsidRPr="00486AD8">
        <w:rPr>
          <w:rFonts w:ascii="Times New Roman" w:hAnsi="Times New Roman" w:cs="Times New Roman"/>
          <w:sz w:val="24"/>
          <w:szCs w:val="24"/>
        </w:rPr>
        <w:t xml:space="preserve"> r/min</w:t>
      </w:r>
      <w:r w:rsidRPr="00486AD8">
        <w:rPr>
          <w:rFonts w:ascii="Times New Roman" w:hAnsi="Times New Roman" w:cs="Times New Roman"/>
          <w:sz w:val="24"/>
          <w:szCs w:val="24"/>
        </w:rPr>
        <w:t>. After adsorption, solution was separated by a 0.45</w:t>
      </w:r>
      <w:r w:rsidR="00A40F4F" w:rsidRPr="00486AD8">
        <w:rPr>
          <w:rFonts w:ascii="Times New Roman" w:hAnsi="Times New Roman" w:cs="Times New Roman"/>
          <w:sz w:val="24"/>
          <w:szCs w:val="24"/>
        </w:rPr>
        <w:t xml:space="preserve"> </w:t>
      </w:r>
      <w:r w:rsidRPr="00486AD8">
        <w:rPr>
          <w:rFonts w:ascii="Times New Roman" w:hAnsi="Times New Roman" w:cs="Times New Roman"/>
          <w:sz w:val="24"/>
          <w:szCs w:val="24"/>
        </w:rPr>
        <w:t>um syringe filter and measured concentration of chromium by inductively coupled plasma emission spectrometer (ICPS-7510). Three parallel experiments were set up to ensure the accuracy of experimental data. The calculation formulas of adsorption capacity (</w:t>
      </w:r>
      <w:r w:rsidRPr="00486AD8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486AD8">
        <w:rPr>
          <w:rFonts w:ascii="Times New Roman" w:hAnsi="Times New Roman" w:cs="Times New Roman"/>
          <w:sz w:val="24"/>
          <w:szCs w:val="24"/>
        </w:rPr>
        <w:t>) and adsorption efficiency (</w:t>
      </w:r>
      <w:r w:rsidRPr="00486AD8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486AD8">
        <w:rPr>
          <w:rFonts w:ascii="Times New Roman" w:hAnsi="Times New Roman" w:cs="Times New Roman"/>
          <w:sz w:val="24"/>
          <w:szCs w:val="24"/>
        </w:rPr>
        <w:t>) are shown in Eq</w:t>
      </w:r>
      <w:r w:rsidR="00805743" w:rsidRPr="00486AD8">
        <w:rPr>
          <w:rFonts w:ascii="Times New Roman" w:hAnsi="Times New Roman" w:cs="Times New Roman"/>
          <w:sz w:val="24"/>
          <w:szCs w:val="24"/>
        </w:rPr>
        <w:t>s</w:t>
      </w:r>
      <w:r w:rsidRPr="00486AD8">
        <w:rPr>
          <w:rFonts w:ascii="Times New Roman" w:hAnsi="Times New Roman" w:cs="Times New Roman"/>
          <w:sz w:val="24"/>
          <w:szCs w:val="24"/>
        </w:rPr>
        <w:t>.</w:t>
      </w:r>
      <w:r w:rsidR="006A4371" w:rsidRPr="00486AD8">
        <w:rPr>
          <w:rFonts w:ascii="Times New Roman" w:hAnsi="Times New Roman" w:cs="Times New Roman"/>
          <w:sz w:val="24"/>
          <w:szCs w:val="24"/>
        </w:rPr>
        <w:t xml:space="preserve"> </w:t>
      </w:r>
      <w:r w:rsidRPr="00486AD8">
        <w:rPr>
          <w:rFonts w:ascii="Times New Roman" w:hAnsi="Times New Roman" w:cs="Times New Roman"/>
          <w:sz w:val="24"/>
          <w:szCs w:val="24"/>
        </w:rPr>
        <w:t>(</w:t>
      </w:r>
      <w:r w:rsidR="000547D0" w:rsidRPr="00486AD8">
        <w:rPr>
          <w:rFonts w:ascii="Times New Roman" w:hAnsi="Times New Roman" w:cs="Times New Roman" w:hint="eastAsia"/>
          <w:sz w:val="24"/>
          <w:szCs w:val="24"/>
        </w:rPr>
        <w:t>S</w:t>
      </w:r>
      <w:r w:rsidRPr="00486AD8">
        <w:rPr>
          <w:rFonts w:ascii="Times New Roman" w:hAnsi="Times New Roman" w:cs="Times New Roman"/>
          <w:sz w:val="24"/>
          <w:szCs w:val="24"/>
        </w:rPr>
        <w:t>1) and (</w:t>
      </w:r>
      <w:r w:rsidR="000547D0" w:rsidRPr="00486AD8">
        <w:rPr>
          <w:rFonts w:ascii="Times New Roman" w:hAnsi="Times New Roman" w:cs="Times New Roman" w:hint="eastAsia"/>
          <w:sz w:val="24"/>
          <w:szCs w:val="24"/>
        </w:rPr>
        <w:t>S</w:t>
      </w:r>
      <w:r w:rsidRPr="00486AD8">
        <w:rPr>
          <w:rFonts w:ascii="Times New Roman" w:hAnsi="Times New Roman" w:cs="Times New Roman"/>
          <w:sz w:val="24"/>
          <w:szCs w:val="24"/>
        </w:rPr>
        <w:t>2)</w:t>
      </w:r>
      <w:r w:rsidR="006A4371" w:rsidRPr="00486AD8">
        <w:rPr>
          <w:rFonts w:ascii="Times New Roman" w:hAnsi="Times New Roman" w:cs="Times New Roman" w:hint="eastAsia"/>
          <w:sz w:val="24"/>
          <w:szCs w:val="24"/>
        </w:rPr>
        <w:t>,</w:t>
      </w:r>
      <w:r w:rsidRPr="00486AD8">
        <w:rPr>
          <w:rFonts w:ascii="Times New Roman" w:hAnsi="Times New Roman" w:cs="Times New Roman"/>
          <w:sz w:val="24"/>
          <w:szCs w:val="24"/>
        </w:rPr>
        <w:t xml:space="preserve"> respectively:</w:t>
      </w:r>
    </w:p>
    <w:p w14:paraId="36690BFB" w14:textId="7E788266" w:rsidR="00E83CF5" w:rsidRPr="00486AD8" w:rsidRDefault="00E83CF5" w:rsidP="00E83CF5">
      <w:pPr>
        <w:ind w:right="238" w:firstLineChars="200" w:firstLine="560"/>
        <w:jc w:val="right"/>
        <w:rPr>
          <w:rFonts w:ascii="Times New Roman" w:eastAsia="宋体" w:hAnsi="Times New Roman" w:cs="Times New Roman"/>
        </w:rPr>
      </w:pPr>
      <m:oMath>
        <m:r>
          <w:rPr>
            <w:rFonts w:ascii="Cambria Math" w:eastAsia="黑体" w:hAnsi="Cambria Math" w:cs="Times New Roman"/>
            <w:sz w:val="28"/>
            <w:szCs w:val="32"/>
          </w:rPr>
          <w:lastRenderedPageBreak/>
          <m:t>Q=</m:t>
        </m:r>
        <m:f>
          <m:fPr>
            <m:ctrlPr>
              <w:rPr>
                <w:rFonts w:ascii="Cambria Math" w:eastAsia="黑体" w:hAnsi="Cambria Math" w:cs="Times New Roman"/>
                <w:i/>
                <w:iCs/>
                <w:sz w:val="28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="黑体" w:hAnsi="Cambria Math" w:cs="Times New Roman"/>
                    <w:i/>
                    <w:iCs/>
                    <w:sz w:val="28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黑体" w:hAnsi="Cambria Math" w:cs="Times New Roman"/>
                        <w:i/>
                        <w:iCs/>
                        <w:sz w:val="28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黑体" w:hAnsi="Cambria Math" w:cs="Times New Roman"/>
                        <w:sz w:val="28"/>
                        <w:szCs w:val="32"/>
                      </w:rPr>
                      <m:t>C</m:t>
                    </m:r>
                  </m:e>
                  <m:sub>
                    <m:r>
                      <w:rPr>
                        <w:rFonts w:ascii="Cambria Math" w:eastAsia="黑体" w:hAnsi="Cambria Math" w:cs="Times New Roman"/>
                        <w:sz w:val="28"/>
                        <w:szCs w:val="32"/>
                      </w:rPr>
                      <m:t>0</m:t>
                    </m:r>
                  </m:sub>
                </m:sSub>
                <m:r>
                  <w:rPr>
                    <w:rFonts w:ascii="Cambria Math" w:eastAsia="黑体" w:hAnsi="Cambria Math" w:cs="Times New Roman"/>
                    <w:sz w:val="28"/>
                    <w:szCs w:val="32"/>
                  </w:rPr>
                  <m:t>-</m:t>
                </m:r>
                <m:sSub>
                  <m:sSubPr>
                    <m:ctrlPr>
                      <w:rPr>
                        <w:rFonts w:ascii="Cambria Math" w:eastAsia="黑体" w:hAnsi="Cambria Math" w:cs="Times New Roman"/>
                        <w:i/>
                        <w:iCs/>
                        <w:sz w:val="28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黑体" w:hAnsi="Cambria Math" w:cs="Times New Roman"/>
                        <w:sz w:val="28"/>
                        <w:szCs w:val="32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黑体" w:hAnsi="Cambria Math" w:cs="Times New Roman"/>
                        <w:sz w:val="28"/>
                        <w:szCs w:val="32"/>
                      </w:rPr>
                      <m:t>e</m:t>
                    </m:r>
                  </m:sub>
                </m:sSub>
              </m:e>
            </m:d>
            <m:r>
              <w:rPr>
                <w:rFonts w:ascii="Cambria Math" w:eastAsia="黑体" w:hAnsi="Cambria Math" w:cs="Times New Roman"/>
                <w:sz w:val="28"/>
                <w:szCs w:val="32"/>
              </w:rPr>
              <m:t>V</m:t>
            </m:r>
          </m:num>
          <m:den>
            <m:r>
              <w:rPr>
                <w:rFonts w:ascii="Cambria Math" w:eastAsia="黑体" w:hAnsi="Cambria Math" w:cs="Times New Roman"/>
                <w:sz w:val="28"/>
                <w:szCs w:val="32"/>
              </w:rPr>
              <m:t>m</m:t>
            </m:r>
          </m:den>
        </m:f>
      </m:oMath>
      <w:r w:rsidRPr="00486AD8">
        <w:rPr>
          <w:rFonts w:ascii="Times New Roman" w:eastAsia="宋体" w:hAnsi="Times New Roman" w:cs="Times New Roman"/>
          <w:sz w:val="22"/>
          <w:szCs w:val="24"/>
        </w:rPr>
        <w:t xml:space="preserve">   </w:t>
      </w:r>
      <w:r w:rsidRPr="00486AD8">
        <w:rPr>
          <w:rFonts w:ascii="Times New Roman" w:eastAsia="宋体" w:hAnsi="Times New Roman" w:cs="Times New Roman"/>
          <w:sz w:val="28"/>
          <w:szCs w:val="24"/>
        </w:rPr>
        <w:t xml:space="preserve"> </w:t>
      </w:r>
      <w:r w:rsidRPr="00486AD8">
        <w:rPr>
          <w:rFonts w:ascii="Times New Roman" w:eastAsia="宋体" w:hAnsi="Times New Roman" w:cs="Times New Roman"/>
          <w:sz w:val="24"/>
        </w:rPr>
        <w:t xml:space="preserve">                      </w:t>
      </w:r>
      <w:r w:rsidRPr="00486AD8">
        <w:rPr>
          <w:rFonts w:ascii="Times New Roman" w:eastAsia="宋体" w:hAnsi="Times New Roman" w:cs="Times New Roman"/>
        </w:rPr>
        <w:t>(</w:t>
      </w:r>
      <w:r w:rsidR="000547D0" w:rsidRPr="00486AD8">
        <w:rPr>
          <w:rFonts w:ascii="Times New Roman" w:eastAsia="宋体" w:hAnsi="Times New Roman" w:cs="Times New Roman" w:hint="eastAsia"/>
        </w:rPr>
        <w:t>S</w:t>
      </w:r>
      <w:r w:rsidRPr="00486AD8">
        <w:rPr>
          <w:rFonts w:ascii="Times New Roman" w:eastAsia="宋体" w:hAnsi="Times New Roman" w:cs="Times New Roman"/>
        </w:rPr>
        <w:t>1)</w:t>
      </w:r>
    </w:p>
    <w:p w14:paraId="76FD5A72" w14:textId="702F82E1" w:rsidR="00E83CF5" w:rsidRPr="00486AD8" w:rsidRDefault="00E83CF5" w:rsidP="00E83CF5">
      <w:pPr>
        <w:ind w:right="238" w:firstLineChars="200" w:firstLine="480"/>
        <w:jc w:val="right"/>
        <w:rPr>
          <w:rFonts w:ascii="Times New Roman" w:eastAsia="宋体" w:hAnsi="Times New Roman" w:cs="Times New Roman"/>
        </w:rPr>
      </w:pPr>
      <m:oMath>
        <m:r>
          <w:rPr>
            <w:rFonts w:ascii="Cambria Math" w:eastAsia="宋体" w:hAnsi="Cambria Math" w:cs="Times New Roman"/>
            <w:sz w:val="24"/>
            <w:szCs w:val="28"/>
          </w:rPr>
          <m:t>E=</m:t>
        </m:r>
        <m:f>
          <m:fPr>
            <m:ctrlPr>
              <w:rPr>
                <w:rFonts w:ascii="Cambria Math" w:eastAsia="宋体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8"/>
              </w:rPr>
              <m:t>(</m:t>
            </m:r>
            <m:sSub>
              <m:sSub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4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="宋体" w:hAnsi="Cambria Math" w:cs="Times New Roman"/>
                    <w:sz w:val="24"/>
                    <w:szCs w:val="28"/>
                  </w:rPr>
                  <m:t>0</m:t>
                </m:r>
              </m:sub>
            </m:sSub>
            <m:r>
              <w:rPr>
                <w:rFonts w:ascii="Cambria Math" w:eastAsia="宋体" w:hAnsi="Cambria Math" w:cs="Times New Roman"/>
                <w:sz w:val="24"/>
                <w:szCs w:val="28"/>
              </w:rPr>
              <m:t>-</m:t>
            </m:r>
            <m:sSub>
              <m:sSub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4"/>
                    <w:szCs w:val="28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8"/>
                  </w:rPr>
                  <m:t>e</m:t>
                </m:r>
              </m:sub>
            </m:sSub>
            <m:r>
              <w:rPr>
                <w:rFonts w:ascii="Cambria Math" w:eastAsia="宋体" w:hAnsi="Cambria Math" w:cs="Times New Roman"/>
                <w:sz w:val="24"/>
                <w:szCs w:val="28"/>
              </w:rPr>
              <m:t>)</m:t>
            </m:r>
          </m:num>
          <m:den>
            <m:sSub>
              <m:sSub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4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="宋体" w:hAnsi="Cambria Math" w:cs="Times New Roman"/>
                    <w:sz w:val="24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0"/>
            <w:szCs w:val="20"/>
          </w:rPr>
          <m:t>×</m:t>
        </m:r>
        <m:r>
          <w:rPr>
            <w:rFonts w:ascii="Cambria Math" w:eastAsia="宋体" w:hAnsi="Cambria Math" w:cs="Times New Roman"/>
            <w:sz w:val="24"/>
            <w:szCs w:val="28"/>
          </w:rPr>
          <m:t>100%</m:t>
        </m:r>
      </m:oMath>
      <w:r w:rsidRPr="00486AD8">
        <w:rPr>
          <w:rFonts w:ascii="Times New Roman" w:eastAsia="宋体" w:hAnsi="Times New Roman" w:cs="Times New Roman"/>
          <w:sz w:val="28"/>
          <w:szCs w:val="28"/>
        </w:rPr>
        <w:t xml:space="preserve">                   </w:t>
      </w:r>
      <w:r w:rsidRPr="00486AD8">
        <w:rPr>
          <w:rFonts w:ascii="Times New Roman" w:eastAsia="宋体" w:hAnsi="Times New Roman" w:cs="Times New Roman"/>
        </w:rPr>
        <w:t>(</w:t>
      </w:r>
      <w:r w:rsidR="000547D0" w:rsidRPr="00486AD8">
        <w:rPr>
          <w:rFonts w:ascii="Times New Roman" w:eastAsia="宋体" w:hAnsi="Times New Roman" w:cs="Times New Roman" w:hint="eastAsia"/>
        </w:rPr>
        <w:t>S</w:t>
      </w:r>
      <w:r w:rsidRPr="00486AD8">
        <w:rPr>
          <w:rFonts w:ascii="Times New Roman" w:eastAsia="宋体" w:hAnsi="Times New Roman" w:cs="Times New Roman"/>
        </w:rPr>
        <w:t>2)</w:t>
      </w:r>
    </w:p>
    <w:p w14:paraId="7083C571" w14:textId="7BC469EB" w:rsidR="00E83CF5" w:rsidRPr="00486AD8" w:rsidRDefault="006A4371" w:rsidP="006A43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86AD8">
        <w:rPr>
          <w:rFonts w:ascii="Times New Roman" w:hAnsi="Times New Roman" w:cs="Times New Roman"/>
          <w:sz w:val="24"/>
          <w:szCs w:val="24"/>
        </w:rPr>
        <w:t>w</w:t>
      </w:r>
      <w:r w:rsidR="00E83CF5" w:rsidRPr="00486AD8">
        <w:rPr>
          <w:rFonts w:ascii="Times New Roman" w:hAnsi="Times New Roman" w:cs="Times New Roman"/>
          <w:sz w:val="24"/>
          <w:szCs w:val="24"/>
        </w:rPr>
        <w:t xml:space="preserve">here </w:t>
      </w:r>
      <w:r w:rsidR="00E83CF5" w:rsidRPr="00486AD8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="00E83CF5" w:rsidRPr="00486AD8">
        <w:rPr>
          <w:rFonts w:ascii="Times New Roman" w:hAnsi="Times New Roman" w:cs="Times New Roman"/>
          <w:sz w:val="24"/>
          <w:szCs w:val="24"/>
        </w:rPr>
        <w:t xml:space="preserve"> (mg/g) represents the adsorption capacity of the adsorbent on </w:t>
      </w:r>
      <w:r w:rsidR="00897749" w:rsidRPr="00486AD8">
        <w:rPr>
          <w:rFonts w:ascii="Times New Roman" w:hAnsi="Times New Roman" w:cs="Times New Roman"/>
          <w:sz w:val="24"/>
          <w:szCs w:val="24"/>
        </w:rPr>
        <w:t>Cr(Ⅵ)</w:t>
      </w:r>
      <w:r w:rsidR="00E83CF5" w:rsidRPr="00486AD8">
        <w:rPr>
          <w:rFonts w:ascii="Times New Roman" w:hAnsi="Times New Roman" w:cs="Times New Roman"/>
          <w:sz w:val="24"/>
          <w:szCs w:val="24"/>
        </w:rPr>
        <w:t xml:space="preserve">; </w:t>
      </w:r>
      <w:r w:rsidR="00E83CF5" w:rsidRPr="00486AD8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E83CF5" w:rsidRPr="00486AD8">
        <w:rPr>
          <w:rFonts w:ascii="Times New Roman" w:hAnsi="Times New Roman" w:cs="Times New Roman"/>
          <w:iCs/>
          <w:sz w:val="24"/>
          <w:szCs w:val="24"/>
          <w:vertAlign w:val="subscript"/>
        </w:rPr>
        <w:t>o</w:t>
      </w:r>
      <w:r w:rsidR="00E83CF5" w:rsidRPr="0048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3CF5" w:rsidRPr="00486AD8">
        <w:rPr>
          <w:rFonts w:ascii="Times New Roman" w:hAnsi="Times New Roman" w:cs="Times New Roman"/>
          <w:sz w:val="24"/>
          <w:szCs w:val="24"/>
        </w:rPr>
        <w:t xml:space="preserve">(mg/L) and </w:t>
      </w:r>
      <w:r w:rsidR="00E83CF5" w:rsidRPr="00486AD8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E83CF5" w:rsidRPr="00486AD8">
        <w:rPr>
          <w:rFonts w:ascii="Times New Roman" w:hAnsi="Times New Roman" w:cs="Times New Roman"/>
          <w:iCs/>
          <w:sz w:val="24"/>
          <w:szCs w:val="24"/>
          <w:vertAlign w:val="subscript"/>
        </w:rPr>
        <w:t>e</w:t>
      </w:r>
      <w:r w:rsidR="00E83CF5" w:rsidRPr="0048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3CF5" w:rsidRPr="00486AD8">
        <w:rPr>
          <w:rFonts w:ascii="Times New Roman" w:hAnsi="Times New Roman" w:cs="Times New Roman"/>
          <w:sz w:val="24"/>
          <w:szCs w:val="24"/>
        </w:rPr>
        <w:t xml:space="preserve">(mg/L) represent the initial concentration of </w:t>
      </w:r>
      <w:r w:rsidR="00897749" w:rsidRPr="00486AD8">
        <w:rPr>
          <w:rFonts w:ascii="Times New Roman" w:hAnsi="Times New Roman" w:cs="Times New Roman"/>
          <w:sz w:val="24"/>
          <w:szCs w:val="24"/>
        </w:rPr>
        <w:t>Cr(Ⅵ)</w:t>
      </w:r>
      <w:r w:rsidR="00E83CF5" w:rsidRPr="00486AD8">
        <w:rPr>
          <w:rFonts w:ascii="Times New Roman" w:hAnsi="Times New Roman" w:cs="Times New Roman"/>
          <w:sz w:val="24"/>
          <w:szCs w:val="24"/>
        </w:rPr>
        <w:t xml:space="preserve"> before adsorption and the equilibrium concentration of </w:t>
      </w:r>
      <w:r w:rsidR="00897749" w:rsidRPr="00486AD8">
        <w:rPr>
          <w:rFonts w:ascii="Times New Roman" w:hAnsi="Times New Roman" w:cs="Times New Roman"/>
          <w:sz w:val="24"/>
          <w:szCs w:val="24"/>
        </w:rPr>
        <w:t>Cr(Ⅵ)</w:t>
      </w:r>
      <w:r w:rsidR="00E83CF5" w:rsidRPr="00486AD8">
        <w:rPr>
          <w:rFonts w:ascii="Times New Roman" w:hAnsi="Times New Roman" w:cs="Times New Roman"/>
          <w:sz w:val="24"/>
          <w:szCs w:val="24"/>
        </w:rPr>
        <w:t xml:space="preserve"> after adsorption, respectively; </w:t>
      </w:r>
      <w:r w:rsidR="00E83CF5" w:rsidRPr="00486AD8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E83CF5" w:rsidRPr="00486AD8">
        <w:rPr>
          <w:rFonts w:ascii="Times New Roman" w:hAnsi="Times New Roman" w:cs="Times New Roman"/>
          <w:sz w:val="24"/>
          <w:szCs w:val="24"/>
        </w:rPr>
        <w:t xml:space="preserve"> represents the volume of </w:t>
      </w:r>
      <w:r w:rsidR="00897749" w:rsidRPr="00486AD8">
        <w:rPr>
          <w:rFonts w:ascii="Times New Roman" w:hAnsi="Times New Roman" w:cs="Times New Roman"/>
          <w:sz w:val="24"/>
          <w:szCs w:val="24"/>
        </w:rPr>
        <w:t>Cr(Ⅵ)</w:t>
      </w:r>
      <w:r w:rsidR="00E83CF5" w:rsidRPr="00486AD8">
        <w:rPr>
          <w:rFonts w:ascii="Times New Roman" w:hAnsi="Times New Roman" w:cs="Times New Roman"/>
          <w:sz w:val="24"/>
          <w:szCs w:val="24"/>
        </w:rPr>
        <w:t xml:space="preserve"> solution used in the experiment and </w:t>
      </w:r>
      <w:r w:rsidR="00E83CF5" w:rsidRPr="00486AD8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E83CF5" w:rsidRPr="00486AD8">
        <w:rPr>
          <w:rFonts w:ascii="Times New Roman" w:hAnsi="Times New Roman" w:cs="Times New Roman"/>
          <w:sz w:val="24"/>
          <w:szCs w:val="24"/>
        </w:rPr>
        <w:t xml:space="preserve"> (mg) represents the mass of the adsorbent.</w:t>
      </w:r>
    </w:p>
    <w:p w14:paraId="0A3A6DF9" w14:textId="5C91AABF" w:rsidR="00E83CF5" w:rsidRPr="00486AD8" w:rsidRDefault="00E83CF5" w:rsidP="00E83CF5">
      <w:pPr>
        <w:spacing w:line="48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86AD8">
        <w:rPr>
          <w:rFonts w:ascii="Times New Roman" w:hAnsi="Times New Roman" w:cs="Times New Roman"/>
          <w:sz w:val="24"/>
          <w:szCs w:val="24"/>
        </w:rPr>
        <w:t xml:space="preserve">Adsorption is the process of migration of ion from the liquid phase to </w:t>
      </w:r>
      <w:r w:rsidR="00A40F4F" w:rsidRPr="00486AD8">
        <w:rPr>
          <w:rFonts w:ascii="Times New Roman" w:hAnsi="Times New Roman" w:cs="Times New Roman"/>
          <w:sz w:val="24"/>
          <w:szCs w:val="24"/>
        </w:rPr>
        <w:t>binder</w:t>
      </w:r>
      <w:r w:rsidRPr="00486AD8">
        <w:rPr>
          <w:rFonts w:ascii="Times New Roman" w:hAnsi="Times New Roman" w:cs="Times New Roman"/>
          <w:sz w:val="24"/>
          <w:szCs w:val="24"/>
        </w:rPr>
        <w:t xml:space="preserve"> to the adsorbent by physical or chemical action, which contains three rate-limiting steps: internal diffusion, external diffusion and surface reaction. The adsorption kinetics is often used to demonstrate the adsorption mechanism and rate control steps, and provide a reference for the </w:t>
      </w:r>
      <w:r w:rsidR="00A40F4F" w:rsidRPr="00486AD8">
        <w:rPr>
          <w:rFonts w:ascii="Times New Roman" w:hAnsi="Times New Roman" w:cs="Times New Roman"/>
          <w:sz w:val="24"/>
          <w:szCs w:val="24"/>
        </w:rPr>
        <w:t>optimization</w:t>
      </w:r>
      <w:r w:rsidRPr="00486AD8">
        <w:rPr>
          <w:rFonts w:ascii="Times New Roman" w:hAnsi="Times New Roman" w:cs="Times New Roman"/>
          <w:sz w:val="24"/>
          <w:szCs w:val="24"/>
        </w:rPr>
        <w:t xml:space="preserve"> of adsorption experiments. In order to reveal the possible adsorption mechanism, quasi-first order kinetics</w:t>
      </w:r>
      <w:r w:rsidRPr="00486AD8">
        <w:rPr>
          <w:rFonts w:ascii="Times New Roman" w:hAnsi="Times New Roman" w:cs="Times New Roman" w:hint="eastAsia"/>
          <w:sz w:val="24"/>
          <w:szCs w:val="24"/>
        </w:rPr>
        <w:t xml:space="preserve"> (Eq.</w:t>
      </w:r>
      <w:r w:rsidR="006A4371" w:rsidRPr="00486AD8">
        <w:rPr>
          <w:rFonts w:ascii="Times New Roman" w:hAnsi="Times New Roman" w:cs="Times New Roman"/>
          <w:sz w:val="24"/>
          <w:szCs w:val="24"/>
        </w:rPr>
        <w:t xml:space="preserve"> (</w:t>
      </w:r>
      <w:r w:rsidR="000547D0" w:rsidRPr="00486AD8">
        <w:rPr>
          <w:rFonts w:ascii="Times New Roman" w:hAnsi="Times New Roman" w:cs="Times New Roman" w:hint="eastAsia"/>
          <w:sz w:val="24"/>
          <w:szCs w:val="24"/>
        </w:rPr>
        <w:t>S</w:t>
      </w:r>
      <w:r w:rsidRPr="00486AD8">
        <w:rPr>
          <w:rFonts w:ascii="Times New Roman" w:hAnsi="Times New Roman" w:cs="Times New Roman" w:hint="eastAsia"/>
          <w:sz w:val="24"/>
          <w:szCs w:val="24"/>
        </w:rPr>
        <w:t>3</w:t>
      </w:r>
      <w:r w:rsidR="006A4371" w:rsidRPr="00486AD8">
        <w:rPr>
          <w:rFonts w:ascii="Times New Roman" w:hAnsi="Times New Roman" w:cs="Times New Roman"/>
          <w:sz w:val="24"/>
          <w:szCs w:val="24"/>
        </w:rPr>
        <w:t>)</w:t>
      </w:r>
      <w:r w:rsidRPr="00486AD8">
        <w:rPr>
          <w:rFonts w:ascii="Times New Roman" w:hAnsi="Times New Roman" w:cs="Times New Roman" w:hint="eastAsia"/>
          <w:sz w:val="24"/>
          <w:szCs w:val="24"/>
        </w:rPr>
        <w:t>)</w:t>
      </w:r>
      <w:r w:rsidRPr="00486AD8">
        <w:rPr>
          <w:rFonts w:ascii="Times New Roman" w:hAnsi="Times New Roman" w:cs="Times New Roman"/>
          <w:sz w:val="24"/>
          <w:szCs w:val="24"/>
        </w:rPr>
        <w:t>, quasi-second order kinetics</w:t>
      </w:r>
      <w:r w:rsidR="006A4371" w:rsidRPr="00486AD8">
        <w:rPr>
          <w:rFonts w:ascii="Times New Roman" w:hAnsi="Times New Roman" w:cs="Times New Roman"/>
          <w:sz w:val="24"/>
          <w:szCs w:val="24"/>
        </w:rPr>
        <w:t xml:space="preserve"> </w:t>
      </w:r>
      <w:r w:rsidRPr="00486AD8">
        <w:rPr>
          <w:rFonts w:ascii="Times New Roman" w:hAnsi="Times New Roman" w:cs="Times New Roman" w:hint="eastAsia"/>
          <w:sz w:val="24"/>
          <w:szCs w:val="24"/>
        </w:rPr>
        <w:t>(Eq.</w:t>
      </w:r>
      <w:r w:rsidR="006A4371" w:rsidRPr="00486AD8">
        <w:rPr>
          <w:rFonts w:ascii="Times New Roman" w:hAnsi="Times New Roman" w:cs="Times New Roman"/>
          <w:sz w:val="24"/>
          <w:szCs w:val="24"/>
        </w:rPr>
        <w:t xml:space="preserve"> (</w:t>
      </w:r>
      <w:r w:rsidR="000547D0" w:rsidRPr="00486AD8">
        <w:rPr>
          <w:rFonts w:ascii="Times New Roman" w:hAnsi="Times New Roman" w:cs="Times New Roman" w:hint="eastAsia"/>
          <w:sz w:val="24"/>
          <w:szCs w:val="24"/>
        </w:rPr>
        <w:t>S</w:t>
      </w:r>
      <w:r w:rsidRPr="00486AD8">
        <w:rPr>
          <w:rFonts w:ascii="Times New Roman" w:hAnsi="Times New Roman" w:cs="Times New Roman" w:hint="eastAsia"/>
          <w:sz w:val="24"/>
          <w:szCs w:val="24"/>
        </w:rPr>
        <w:t>4</w:t>
      </w:r>
      <w:r w:rsidR="006A4371" w:rsidRPr="00486AD8">
        <w:rPr>
          <w:rFonts w:ascii="Times New Roman" w:hAnsi="Times New Roman" w:cs="Times New Roman"/>
          <w:sz w:val="24"/>
          <w:szCs w:val="24"/>
        </w:rPr>
        <w:t>)</w:t>
      </w:r>
      <w:r w:rsidRPr="00486AD8">
        <w:rPr>
          <w:rFonts w:ascii="Times New Roman" w:hAnsi="Times New Roman" w:cs="Times New Roman" w:hint="eastAsia"/>
          <w:sz w:val="24"/>
          <w:szCs w:val="24"/>
        </w:rPr>
        <w:t>)</w:t>
      </w:r>
      <w:r w:rsidRPr="00486AD8">
        <w:rPr>
          <w:rFonts w:ascii="Times New Roman" w:hAnsi="Times New Roman" w:cs="Times New Roman"/>
          <w:sz w:val="24"/>
          <w:szCs w:val="24"/>
        </w:rPr>
        <w:t xml:space="preserve"> and Weber Morris intra particle diffusion model</w:t>
      </w:r>
      <w:r w:rsidRPr="00486AD8" w:rsidDel="00BA1B41">
        <w:rPr>
          <w:rFonts w:ascii="Times New Roman" w:hAnsi="Times New Roman" w:cs="Times New Roman"/>
          <w:sz w:val="24"/>
          <w:szCs w:val="24"/>
        </w:rPr>
        <w:t xml:space="preserve"> </w:t>
      </w:r>
      <w:r w:rsidRPr="00486AD8">
        <w:rPr>
          <w:rFonts w:ascii="Times New Roman" w:hAnsi="Times New Roman" w:cs="Times New Roman" w:hint="eastAsia"/>
          <w:sz w:val="24"/>
          <w:szCs w:val="24"/>
        </w:rPr>
        <w:t>(Eq.</w:t>
      </w:r>
      <w:r w:rsidR="006A4371" w:rsidRPr="00486AD8">
        <w:rPr>
          <w:rFonts w:ascii="Times New Roman" w:hAnsi="Times New Roman" w:cs="Times New Roman"/>
          <w:sz w:val="24"/>
          <w:szCs w:val="24"/>
        </w:rPr>
        <w:t xml:space="preserve"> (</w:t>
      </w:r>
      <w:r w:rsidR="000547D0" w:rsidRPr="00486AD8">
        <w:rPr>
          <w:rFonts w:ascii="Times New Roman" w:hAnsi="Times New Roman" w:cs="Times New Roman" w:hint="eastAsia"/>
          <w:sz w:val="24"/>
          <w:szCs w:val="24"/>
        </w:rPr>
        <w:t>S</w:t>
      </w:r>
      <w:r w:rsidRPr="00486AD8">
        <w:rPr>
          <w:rFonts w:ascii="Times New Roman" w:hAnsi="Times New Roman" w:cs="Times New Roman" w:hint="eastAsia"/>
          <w:sz w:val="24"/>
          <w:szCs w:val="24"/>
        </w:rPr>
        <w:t>5</w:t>
      </w:r>
      <w:r w:rsidR="006A4371" w:rsidRPr="00486AD8">
        <w:rPr>
          <w:rFonts w:ascii="Times New Roman" w:hAnsi="Times New Roman" w:cs="Times New Roman"/>
          <w:sz w:val="24"/>
          <w:szCs w:val="24"/>
        </w:rPr>
        <w:t>)</w:t>
      </w:r>
      <w:r w:rsidRPr="00486AD8">
        <w:rPr>
          <w:rFonts w:ascii="Times New Roman" w:hAnsi="Times New Roman" w:cs="Times New Roman" w:hint="eastAsia"/>
          <w:sz w:val="24"/>
          <w:szCs w:val="24"/>
        </w:rPr>
        <w:t>)</w:t>
      </w:r>
      <w:r w:rsidRPr="00486AD8">
        <w:rPr>
          <w:rFonts w:ascii="Times New Roman" w:hAnsi="Times New Roman" w:cs="Times New Roman"/>
          <w:sz w:val="24"/>
          <w:szCs w:val="24"/>
        </w:rPr>
        <w:t xml:space="preserve"> were applied to fit the data</w:t>
      </w:r>
      <w:r w:rsidRPr="00486AD8">
        <w:rPr>
          <w:rFonts w:ascii="Times New Roman" w:hAnsi="Times New Roman" w:cs="Times New Roman" w:hint="eastAsia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63"/>
        <w:gridCol w:w="1543"/>
      </w:tblGrid>
      <w:tr w:rsidR="00486AD8" w:rsidRPr="00486AD8" w14:paraId="48A17D6F" w14:textId="77777777" w:rsidTr="00AF1A44">
        <w:trPr>
          <w:trHeight w:val="562"/>
        </w:trPr>
        <w:tc>
          <w:tcPr>
            <w:tcW w:w="6763" w:type="dxa"/>
            <w:shd w:val="clear" w:color="auto" w:fill="auto"/>
            <w:vAlign w:val="center"/>
          </w:tcPr>
          <w:p w14:paraId="7E99AEE9" w14:textId="77777777" w:rsidR="00E83CF5" w:rsidRPr="00486AD8" w:rsidRDefault="00E83CF5" w:rsidP="00AF1A44">
            <w:pPr>
              <w:widowControl/>
              <w:adjustRightInd w:val="0"/>
              <w:snapToGrid w:val="0"/>
              <w:ind w:right="420" w:firstLineChars="250" w:firstLine="525"/>
              <w:jc w:val="center"/>
              <w:rPr>
                <w:rFonts w:ascii="Times New Roman" w:eastAsia="宋体" w:hAnsi="Times New Roman" w:cs="Times New Roman"/>
                <w:i/>
                <w:iCs/>
                <w:lang w:val="de-DE"/>
              </w:rPr>
            </w:pPr>
            <w:r w:rsidRPr="00486AD8">
              <w:rPr>
                <w:rFonts w:ascii="Times New Roman" w:hAnsi="Times New Roman" w:cs="Times New Roman"/>
                <w:iCs/>
              </w:rPr>
              <w:t xml:space="preserve">             </w:t>
            </w:r>
            <m:oMath>
              <m:r>
                <m:rPr>
                  <m:nor/>
                </m:rPr>
                <w:rPr>
                  <w:rFonts w:ascii="Times New Roman" w:eastAsia="宋体" w:hAnsi="Times New Roman" w:cs="Times New Roman"/>
                  <w:iCs/>
                  <w:sz w:val="24"/>
                  <w:szCs w:val="28"/>
                  <w:lang w:val="de-DE"/>
                </w:rPr>
                <m:t>ln</m:t>
              </m:r>
              <m:r>
                <m:rPr>
                  <m:nor/>
                </m:rPr>
                <w:rPr>
                  <w:rFonts w:ascii="Times New Roman" w:eastAsia="宋体" w:hAnsi="Times New Roman" w:cs="Times New Roman"/>
                  <w:sz w:val="24"/>
                  <w:szCs w:val="28"/>
                  <w:lang w:val="de-DE"/>
                </w:rPr>
                <m:t>(</m:t>
              </m:r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i/>
                      <w:sz w:val="24"/>
                      <w:szCs w:val="28"/>
                      <w:lang w:val="de-DE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sz w:val="24"/>
                      <w:szCs w:val="28"/>
                      <w:lang w:val="de-DE"/>
                    </w:rPr>
                    <m:t>e</m:t>
                  </m:r>
                </m:sub>
              </m:sSub>
              <m:r>
                <w:rPr>
                  <w:rFonts w:ascii="Cambria Math" w:eastAsia="宋体" w:hAnsi="Cambria Math" w:cs="Times New Roman"/>
                  <w:sz w:val="24"/>
                  <w:szCs w:val="28"/>
                  <w:lang w:val="de-DE"/>
                </w:rPr>
                <m:t>-</m:t>
              </m:r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i/>
                      <w:sz w:val="24"/>
                      <w:szCs w:val="28"/>
                      <w:lang w:val="de-DE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sz w:val="24"/>
                      <w:szCs w:val="28"/>
                      <w:lang w:val="de-DE"/>
                    </w:rPr>
                    <m:t>t</m:t>
                  </m:r>
                </m:sub>
              </m:sSub>
              <m:r>
                <m:rPr>
                  <m:nor/>
                </m:rPr>
                <w:rPr>
                  <w:rFonts w:ascii="Times New Roman" w:eastAsia="宋体" w:hAnsi="Times New Roman" w:cs="Times New Roman"/>
                  <w:sz w:val="24"/>
                  <w:szCs w:val="28"/>
                  <w:lang w:val="de-DE"/>
                </w:rPr>
                <m:t>)</m:t>
              </m:r>
              <m:r>
                <m:rPr>
                  <m:nor/>
                </m:rPr>
                <w:rPr>
                  <w:rFonts w:ascii="Times New Roman" w:eastAsia="宋体" w:hAnsi="Times New Roman" w:cs="Times New Roman"/>
                  <w:i/>
                  <w:sz w:val="24"/>
                  <w:szCs w:val="28"/>
                  <w:lang w:val="de-DE"/>
                </w:rPr>
                <m:t xml:space="preserve"> = </m:t>
              </m:r>
              <m:r>
                <m:rPr>
                  <m:nor/>
                </m:rPr>
                <w:rPr>
                  <w:rFonts w:ascii="Times New Roman" w:eastAsia="宋体" w:hAnsi="Times New Roman" w:cs="Times New Roman"/>
                  <w:iCs/>
                  <w:sz w:val="24"/>
                  <w:szCs w:val="28"/>
                  <w:lang w:val="de-DE"/>
                </w:rPr>
                <m:t>ln</m:t>
              </m:r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i/>
                      <w:sz w:val="24"/>
                      <w:szCs w:val="28"/>
                      <w:lang w:val="de-DE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sz w:val="24"/>
                      <w:szCs w:val="28"/>
                      <w:lang w:val="de-DE"/>
                    </w:rPr>
                    <m:t>e</m:t>
                  </m:r>
                </m:sub>
              </m:sSub>
              <m:r>
                <w:rPr>
                  <w:rFonts w:ascii="Cambria Math" w:eastAsia="宋体" w:hAnsi="Cambria Math" w:cs="Times New Roman"/>
                  <w:sz w:val="24"/>
                  <w:szCs w:val="28"/>
                  <w:lang w:val="de-DE"/>
                </w:rPr>
                <m:t>-</m:t>
              </m:r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i/>
                      <w:sz w:val="24"/>
                      <w:szCs w:val="28"/>
                      <w:lang w:val="de-DE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sz w:val="24"/>
                      <w:szCs w:val="28"/>
                      <w:lang w:val="de-DE"/>
                    </w:rPr>
                    <m:t>1</m:t>
                  </m:r>
                </m:sub>
              </m:sSub>
              <m:r>
                <m:rPr>
                  <m:nor/>
                </m:rPr>
                <w:rPr>
                  <w:rFonts w:ascii="Times New Roman" w:eastAsia="宋体" w:hAnsi="Times New Roman" w:cs="Times New Roman"/>
                  <w:i/>
                  <w:sz w:val="24"/>
                  <w:szCs w:val="28"/>
                  <w:lang w:val="de-DE"/>
                </w:rPr>
                <m:t>t</m:t>
              </m:r>
            </m:oMath>
          </w:p>
        </w:tc>
        <w:tc>
          <w:tcPr>
            <w:tcW w:w="1543" w:type="dxa"/>
            <w:shd w:val="clear" w:color="auto" w:fill="auto"/>
            <w:vAlign w:val="center"/>
          </w:tcPr>
          <w:p w14:paraId="68D82F75" w14:textId="5B503AA0" w:rsidR="00E83CF5" w:rsidRPr="00486AD8" w:rsidRDefault="00E83CF5" w:rsidP="00AF1A44">
            <w:pPr>
              <w:widowControl/>
              <w:adjustRightInd w:val="0"/>
              <w:snapToGrid w:val="0"/>
              <w:ind w:right="105" w:firstLineChars="200" w:firstLine="420"/>
              <w:jc w:val="right"/>
              <w:rPr>
                <w:rFonts w:ascii="Times New Roman" w:eastAsia="宋体" w:hAnsi="Times New Roman" w:cs="Times New Roman"/>
              </w:rPr>
            </w:pPr>
            <w:r w:rsidRPr="00486AD8">
              <w:rPr>
                <w:rFonts w:ascii="Times New Roman" w:eastAsia="宋体" w:hAnsi="Times New Roman" w:cs="Times New Roman"/>
              </w:rPr>
              <w:t>(</w:t>
            </w:r>
            <w:r w:rsidR="000547D0" w:rsidRPr="00486AD8">
              <w:rPr>
                <w:rFonts w:ascii="Times New Roman" w:eastAsia="宋体" w:hAnsi="Times New Roman" w:cs="Times New Roman" w:hint="eastAsia"/>
              </w:rPr>
              <w:t>S</w:t>
            </w:r>
            <w:r w:rsidRPr="00486AD8">
              <w:rPr>
                <w:rFonts w:ascii="Times New Roman" w:eastAsia="宋体" w:hAnsi="Times New Roman" w:cs="Times New Roman"/>
              </w:rPr>
              <w:t>3)</w:t>
            </w:r>
          </w:p>
        </w:tc>
      </w:tr>
      <w:tr w:rsidR="00486AD8" w:rsidRPr="00486AD8" w14:paraId="45393F44" w14:textId="77777777" w:rsidTr="00AF1A44">
        <w:trPr>
          <w:trHeight w:val="584"/>
        </w:trPr>
        <w:tc>
          <w:tcPr>
            <w:tcW w:w="6763" w:type="dxa"/>
            <w:shd w:val="clear" w:color="auto" w:fill="auto"/>
            <w:vAlign w:val="center"/>
          </w:tcPr>
          <w:p w14:paraId="7655F4AC" w14:textId="77777777" w:rsidR="00E83CF5" w:rsidRPr="00486AD8" w:rsidRDefault="00E83CF5" w:rsidP="00AF1A4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i/>
                <w:iCs/>
              </w:rPr>
            </w:pPr>
            <w:r w:rsidRPr="00486AD8">
              <w:rPr>
                <w:rFonts w:ascii="Times New Roman" w:hAnsi="Times New Roman" w:cs="Times New Roman"/>
                <w:sz w:val="24"/>
                <w:szCs w:val="28"/>
              </w:rPr>
              <w:t xml:space="preserve">               </w:t>
            </w:r>
            <m:oMath>
              <m:f>
                <m:fPr>
                  <m:type m:val="lin"/>
                  <m:ctrlPr>
                    <w:rPr>
                      <w:rFonts w:ascii="Cambria Math" w:eastAsia="宋体" w:hAnsi="Cambria Math" w:cs="Times New Roman"/>
                      <w:i/>
                      <w:sz w:val="24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i/>
                      <w:sz w:val="24"/>
                      <w:szCs w:val="28"/>
                    </w:rPr>
                    <m:t xml:space="preserve">t </m:t>
                  </m:r>
                </m:num>
                <m:den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  <w:sz w:val="24"/>
                          <w:szCs w:val="2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宋体" w:hAnsi="Times New Roman" w:cs="Times New Roman"/>
                          <w:i/>
                          <w:sz w:val="24"/>
                          <w:szCs w:val="28"/>
                        </w:rPr>
                        <m:t xml:space="preserve"> Q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宋体" w:hAnsi="Times New Roman" w:cs="Times New Roman"/>
                          <w:i/>
                          <w:sz w:val="24"/>
                          <w:szCs w:val="28"/>
                        </w:rPr>
                        <m:t>t</m:t>
                      </m:r>
                    </m:sub>
                  </m:sSub>
                </m:den>
              </m:f>
              <m:r>
                <m:rPr>
                  <m:nor/>
                </m:rPr>
                <w:rPr>
                  <w:rFonts w:ascii="Times New Roman" w:eastAsia="宋体" w:hAnsi="Times New Roman" w:cs="Times New Roman"/>
                  <w:i/>
                  <w:sz w:val="24"/>
                  <w:szCs w:val="28"/>
                </w:rPr>
                <m:t>=</m:t>
              </m:r>
              <m:f>
                <m:fPr>
                  <m:type m:val="lin"/>
                  <m:ctrlPr>
                    <w:rPr>
                      <w:rFonts w:ascii="Cambria Math" w:eastAsia="宋体" w:hAnsi="Cambria Math" w:cs="Times New Roman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="宋体" w:hAnsi="Cambria Math" w:cs="Times New Roman"/>
                      <w:sz w:val="24"/>
                      <w:szCs w:val="28"/>
                    </w:rPr>
                    <m:t xml:space="preserve">1 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i/>
                      <w:sz w:val="24"/>
                      <w:szCs w:val="28"/>
                    </w:rPr>
                    <m:t xml:space="preserve">( </m:t>
                  </m:r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  <w:sz w:val="24"/>
                          <w:szCs w:val="2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宋体" w:hAnsi="Times New Roman" w:cs="Times New Roman"/>
                          <w:i/>
                          <w:sz w:val="24"/>
                          <w:szCs w:val="28"/>
                        </w:rPr>
                        <m:t>k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宋体" w:hAnsi="Times New Roman" w:cs="Times New Roman"/>
                          <w:sz w:val="24"/>
                          <w:szCs w:val="28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宋体" w:hAnsi="Cambria Math" w:cs="Times New Roman"/>
                          <w:i/>
                          <w:sz w:val="24"/>
                          <w:szCs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宋体" w:hAnsi="Cambria Math" w:cs="Times New Roman"/>
                              <w:i/>
                              <w:sz w:val="24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eastAsia="宋体" w:hAnsi="Times New Roman" w:cs="Times New Roman"/>
                              <w:i/>
                              <w:sz w:val="24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eastAsia="宋体" w:hAnsi="Times New Roman" w:cs="Times New Roman"/>
                              <w:sz w:val="24"/>
                              <w:szCs w:val="28"/>
                            </w:rPr>
                            <m:t>e</m:t>
                          </m:r>
                        </m:sub>
                      </m:sSub>
                    </m:e>
                    <m:sup>
                      <m:r>
                        <m:rPr>
                          <m:nor/>
                        </m:rPr>
                        <w:rPr>
                          <w:rFonts w:ascii="Times New Roman" w:eastAsia="宋体" w:hAnsi="Times New Roman" w:cs="Times New Roman"/>
                          <w:i/>
                          <w:sz w:val="24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i/>
                      <w:sz w:val="24"/>
                      <w:szCs w:val="28"/>
                    </w:rPr>
                    <m:t>)</m:t>
                  </m:r>
                </m:den>
              </m:f>
              <m:r>
                <m:rPr>
                  <m:nor/>
                </m:rPr>
                <w:rPr>
                  <w:rFonts w:ascii="Times New Roman" w:eastAsia="宋体" w:hAnsi="Times New Roman" w:cs="Times New Roman"/>
                  <w:i/>
                  <w:sz w:val="24"/>
                  <w:szCs w:val="28"/>
                </w:rPr>
                <m:t xml:space="preserve"> + </m:t>
              </m:r>
              <m:f>
                <m:fPr>
                  <m:type m:val="lin"/>
                  <m:ctrlPr>
                    <w:rPr>
                      <w:rFonts w:ascii="Cambria Math" w:eastAsia="宋体" w:hAnsi="Cambria Math" w:cs="Times New Roman"/>
                      <w:i/>
                      <w:sz w:val="24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i/>
                      <w:sz w:val="24"/>
                      <w:szCs w:val="28"/>
                    </w:rPr>
                    <m:t xml:space="preserve">t </m:t>
                  </m:r>
                </m:num>
                <m:den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  <w:sz w:val="24"/>
                          <w:szCs w:val="2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宋体" w:hAnsi="Times New Roman" w:cs="Times New Roman"/>
                          <w:i/>
                          <w:sz w:val="24"/>
                          <w:szCs w:val="28"/>
                        </w:rPr>
                        <m:t xml:space="preserve"> Q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宋体" w:hAnsi="Times New Roman" w:cs="Times New Roman"/>
                          <w:sz w:val="24"/>
                          <w:szCs w:val="28"/>
                        </w:rPr>
                        <m:t>e</m:t>
                      </m:r>
                    </m:sub>
                  </m:sSub>
                </m:den>
              </m:f>
            </m:oMath>
          </w:p>
        </w:tc>
        <w:tc>
          <w:tcPr>
            <w:tcW w:w="1543" w:type="dxa"/>
            <w:shd w:val="clear" w:color="auto" w:fill="auto"/>
            <w:vAlign w:val="center"/>
          </w:tcPr>
          <w:p w14:paraId="5A985328" w14:textId="2FE5F2C7" w:rsidR="00E83CF5" w:rsidRPr="00486AD8" w:rsidRDefault="00E83CF5" w:rsidP="00AF1A44">
            <w:pPr>
              <w:widowControl/>
              <w:adjustRightInd w:val="0"/>
              <w:snapToGrid w:val="0"/>
              <w:ind w:right="105" w:firstLineChars="200" w:firstLine="420"/>
              <w:jc w:val="right"/>
              <w:rPr>
                <w:rFonts w:ascii="Times New Roman" w:eastAsia="宋体" w:hAnsi="Times New Roman" w:cs="Times New Roman"/>
              </w:rPr>
            </w:pPr>
            <w:r w:rsidRPr="00486AD8">
              <w:rPr>
                <w:rFonts w:ascii="Times New Roman" w:eastAsia="宋体" w:hAnsi="Times New Roman" w:cs="Times New Roman"/>
              </w:rPr>
              <w:t>(</w:t>
            </w:r>
            <w:r w:rsidR="000547D0" w:rsidRPr="00486AD8">
              <w:rPr>
                <w:rFonts w:ascii="Times New Roman" w:eastAsia="宋体" w:hAnsi="Times New Roman" w:cs="Times New Roman" w:hint="eastAsia"/>
              </w:rPr>
              <w:t>S</w:t>
            </w:r>
            <w:r w:rsidRPr="00486AD8">
              <w:rPr>
                <w:rFonts w:ascii="Times New Roman" w:eastAsia="宋体" w:hAnsi="Times New Roman" w:cs="Times New Roman"/>
              </w:rPr>
              <w:t>4)</w:t>
            </w:r>
          </w:p>
          <w:p w14:paraId="20BB1C4B" w14:textId="77777777" w:rsidR="00E83CF5" w:rsidRPr="00486AD8" w:rsidRDefault="00E83CF5" w:rsidP="00AF1A44">
            <w:pPr>
              <w:widowControl/>
              <w:adjustRightInd w:val="0"/>
              <w:snapToGrid w:val="0"/>
              <w:ind w:right="105" w:firstLineChars="200" w:firstLine="420"/>
              <w:jc w:val="right"/>
              <w:rPr>
                <w:rFonts w:ascii="Times New Roman" w:eastAsia="宋体" w:hAnsi="Times New Roman" w:cs="Times New Roman"/>
              </w:rPr>
            </w:pPr>
          </w:p>
        </w:tc>
      </w:tr>
      <w:tr w:rsidR="00486AD8" w:rsidRPr="00486AD8" w14:paraId="17A2C0B1" w14:textId="77777777" w:rsidTr="00AF1A44">
        <w:trPr>
          <w:trHeight w:val="584"/>
        </w:trPr>
        <w:tc>
          <w:tcPr>
            <w:tcW w:w="6763" w:type="dxa"/>
            <w:shd w:val="clear" w:color="auto" w:fill="auto"/>
            <w:vAlign w:val="center"/>
          </w:tcPr>
          <w:p w14:paraId="403CDB43" w14:textId="77777777" w:rsidR="00E83CF5" w:rsidRPr="00486AD8" w:rsidRDefault="00E83CF5" w:rsidP="00AF1A44">
            <w:pPr>
              <w:spacing w:line="300" w:lineRule="auto"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486AD8">
              <w:rPr>
                <w:rFonts w:ascii="Times New Roman" w:hAnsi="Times New Roman" w:cs="Times New Roman"/>
                <w:position w:val="-14"/>
              </w:rPr>
              <w:object w:dxaOrig="1340" w:dyaOrig="560" w14:anchorId="717811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65pt;height:28.9pt" o:ole="">
                  <v:imagedata r:id="rId9" o:title=""/>
                </v:shape>
                <o:OLEObject Type="Embed" ProgID="Equation.DSMT4" ShapeID="_x0000_i1025" DrawAspect="Content" ObjectID="_1767001355" r:id="rId10"/>
              </w:objec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9B45EB8" w14:textId="239F904A" w:rsidR="00E83CF5" w:rsidRPr="00486AD8" w:rsidRDefault="00E83CF5" w:rsidP="00AF1A44">
            <w:pPr>
              <w:widowControl/>
              <w:adjustRightInd w:val="0"/>
              <w:snapToGrid w:val="0"/>
              <w:ind w:right="105" w:firstLineChars="200" w:firstLine="420"/>
              <w:jc w:val="right"/>
              <w:rPr>
                <w:rFonts w:ascii="Times New Roman" w:eastAsia="宋体" w:hAnsi="Times New Roman" w:cs="Times New Roman"/>
              </w:rPr>
            </w:pPr>
            <w:r w:rsidRPr="00486AD8">
              <w:rPr>
                <w:rFonts w:ascii="Times New Roman" w:eastAsia="宋体" w:hAnsi="Times New Roman" w:cs="Times New Roman"/>
              </w:rPr>
              <w:t>(</w:t>
            </w:r>
            <w:r w:rsidR="000547D0" w:rsidRPr="00486AD8">
              <w:rPr>
                <w:rFonts w:ascii="Times New Roman" w:eastAsia="宋体" w:hAnsi="Times New Roman" w:cs="Times New Roman" w:hint="eastAsia"/>
              </w:rPr>
              <w:t>S</w:t>
            </w:r>
            <w:r w:rsidRPr="00486AD8">
              <w:rPr>
                <w:rFonts w:ascii="Times New Roman" w:eastAsia="宋体" w:hAnsi="Times New Roman" w:cs="Times New Roman" w:hint="eastAsia"/>
              </w:rPr>
              <w:t>5</w:t>
            </w:r>
            <w:r w:rsidRPr="00486AD8">
              <w:rPr>
                <w:rFonts w:ascii="Times New Roman" w:eastAsia="宋体" w:hAnsi="Times New Roman" w:cs="Times New Roman"/>
              </w:rPr>
              <w:t>)</w:t>
            </w:r>
          </w:p>
        </w:tc>
      </w:tr>
    </w:tbl>
    <w:p w14:paraId="59C705EA" w14:textId="15544E94" w:rsidR="00E83CF5" w:rsidRPr="00486AD8" w:rsidRDefault="00E83CF5" w:rsidP="00E83C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86AD8">
        <w:rPr>
          <w:rFonts w:ascii="Times New Roman" w:hAnsi="Times New Roman" w:cs="Times New Roman"/>
          <w:sz w:val="24"/>
          <w:szCs w:val="24"/>
        </w:rPr>
        <w:t xml:space="preserve">where </w:t>
      </w:r>
      <w:r w:rsidRPr="00486AD8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486AD8">
        <w:rPr>
          <w:rFonts w:ascii="Times New Roman" w:hAnsi="Times New Roman" w:cs="Times New Roman"/>
          <w:iCs/>
          <w:sz w:val="24"/>
          <w:szCs w:val="24"/>
          <w:vertAlign w:val="subscript"/>
        </w:rPr>
        <w:t>1</w:t>
      </w:r>
      <w:r w:rsidRPr="00486AD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486AD8">
        <w:rPr>
          <w:rFonts w:ascii="Times New Roman" w:hAnsi="Times New Roman" w:cs="Times New Roman"/>
          <w:sz w:val="24"/>
          <w:szCs w:val="24"/>
        </w:rPr>
        <w:t>(min</w:t>
      </w:r>
      <w:r w:rsidR="006A4371" w:rsidRPr="00486AD8"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r w:rsidRPr="00486AD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86AD8">
        <w:rPr>
          <w:rFonts w:ascii="Times New Roman" w:hAnsi="Times New Roman" w:cs="Times New Roman"/>
          <w:sz w:val="24"/>
          <w:szCs w:val="24"/>
        </w:rPr>
        <w:t xml:space="preserve">) and </w:t>
      </w:r>
      <w:r w:rsidRPr="00486AD8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486AD8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48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6AD8">
        <w:rPr>
          <w:rFonts w:ascii="Times New Roman" w:hAnsi="Times New Roman" w:cs="Times New Roman"/>
          <w:sz w:val="24"/>
          <w:szCs w:val="24"/>
        </w:rPr>
        <w:t>(g·mg</w:t>
      </w:r>
      <w:r w:rsidR="006A4371" w:rsidRPr="00486AD8"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r w:rsidRPr="00486AD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A4371" w:rsidRPr="00486AD8">
        <w:rPr>
          <w:rFonts w:ascii="Times New Roman" w:hAnsi="Times New Roman" w:cs="Times New Roman"/>
          <w:sz w:val="24"/>
          <w:szCs w:val="24"/>
        </w:rPr>
        <w:t>·</w:t>
      </w:r>
      <w:r w:rsidRPr="00486AD8">
        <w:rPr>
          <w:rFonts w:ascii="Times New Roman" w:hAnsi="Times New Roman" w:cs="Times New Roman"/>
          <w:sz w:val="24"/>
          <w:szCs w:val="24"/>
        </w:rPr>
        <w:t>min</w:t>
      </w:r>
      <w:r w:rsidR="006A4371" w:rsidRPr="00486AD8"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r w:rsidRPr="00486AD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86AD8">
        <w:rPr>
          <w:rFonts w:ascii="Times New Roman" w:hAnsi="Times New Roman" w:cs="Times New Roman"/>
          <w:sz w:val="24"/>
          <w:szCs w:val="24"/>
        </w:rPr>
        <w:t xml:space="preserve">) are the quasi-first order kinetics, quasi-second order kinetics rate constants, respectively. </w:t>
      </w:r>
      <w:r w:rsidRPr="00486AD8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486AD8">
        <w:rPr>
          <w:rFonts w:ascii="Times New Roman" w:hAnsi="Times New Roman" w:cs="Times New Roman"/>
          <w:iCs/>
          <w:sz w:val="24"/>
          <w:szCs w:val="24"/>
          <w:vertAlign w:val="subscript"/>
        </w:rPr>
        <w:t>e</w:t>
      </w:r>
      <w:r w:rsidRPr="00486AD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486AD8">
        <w:rPr>
          <w:rFonts w:ascii="Times New Roman" w:hAnsi="Times New Roman" w:cs="Times New Roman"/>
          <w:sz w:val="24"/>
          <w:szCs w:val="24"/>
        </w:rPr>
        <w:t xml:space="preserve">(mg/g) and </w:t>
      </w:r>
      <w:r w:rsidRPr="00486AD8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486AD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t </w:t>
      </w:r>
      <w:r w:rsidRPr="00486AD8">
        <w:rPr>
          <w:rFonts w:ascii="Times New Roman" w:hAnsi="Times New Roman" w:cs="Times New Roman"/>
          <w:sz w:val="24"/>
          <w:szCs w:val="24"/>
        </w:rPr>
        <w:t xml:space="preserve">(mg/g) represent the amount of metal ions adsorbed per unit of adsorbent at equilibrium and </w:t>
      </w:r>
      <w:r w:rsidRPr="00486AD8">
        <w:rPr>
          <w:rFonts w:ascii="Times New Roman" w:hAnsi="Times New Roman" w:cs="Times New Roman"/>
          <w:i/>
          <w:sz w:val="24"/>
          <w:szCs w:val="24"/>
        </w:rPr>
        <w:t>t</w:t>
      </w:r>
      <w:r w:rsidRPr="00486AD8">
        <w:rPr>
          <w:rFonts w:ascii="Times New Roman" w:hAnsi="Times New Roman" w:cs="Times New Roman"/>
          <w:sz w:val="24"/>
          <w:szCs w:val="24"/>
        </w:rPr>
        <w:t xml:space="preserve"> time, respectively.</w:t>
      </w:r>
      <w:r w:rsidRPr="00486AD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86AD8">
        <w:rPr>
          <w:rFonts w:ascii="Times New Roman" w:hAnsi="Times New Roman" w:cs="Times New Roman"/>
          <w:i/>
          <w:sz w:val="24"/>
          <w:szCs w:val="24"/>
        </w:rPr>
        <w:t>k</w:t>
      </w:r>
      <w:r w:rsidRPr="00486AD8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Pr="00486AD8">
        <w:rPr>
          <w:rFonts w:ascii="Times New Roman" w:hAnsi="Times New Roman" w:cs="Times New Roman"/>
          <w:sz w:val="24"/>
          <w:szCs w:val="24"/>
        </w:rPr>
        <w:t xml:space="preserve"> is the intraparticle diffusion rate constant (mg</w:t>
      </w:r>
      <w:r w:rsidR="006A4371" w:rsidRPr="00486AD8">
        <w:rPr>
          <w:rFonts w:ascii="Times New Roman" w:hAnsi="Times New Roman" w:cs="Times New Roman"/>
          <w:sz w:val="24"/>
          <w:szCs w:val="24"/>
        </w:rPr>
        <w:t>·</w:t>
      </w:r>
      <w:r w:rsidRPr="00486AD8">
        <w:rPr>
          <w:rFonts w:ascii="Times New Roman" w:hAnsi="Times New Roman" w:cs="Times New Roman"/>
          <w:sz w:val="24"/>
          <w:szCs w:val="24"/>
        </w:rPr>
        <w:t>(g</w:t>
      </w:r>
      <w:r w:rsidR="006A4371" w:rsidRPr="00486AD8">
        <w:rPr>
          <w:rFonts w:ascii="Times New Roman" w:hAnsi="Times New Roman" w:cs="Times New Roman"/>
          <w:sz w:val="24"/>
          <w:szCs w:val="24"/>
        </w:rPr>
        <w:t>·</w:t>
      </w:r>
      <w:r w:rsidRPr="00486AD8">
        <w:rPr>
          <w:rFonts w:ascii="Times New Roman" w:hAnsi="Times New Roman" w:cs="Times New Roman"/>
          <w:sz w:val="24"/>
          <w:szCs w:val="24"/>
        </w:rPr>
        <w:t>min</w:t>
      </w:r>
      <w:r w:rsidRPr="00486AD8">
        <w:rPr>
          <w:rFonts w:ascii="Times New Roman" w:hAnsi="Times New Roman" w:cs="Times New Roman"/>
          <w:sz w:val="24"/>
          <w:szCs w:val="24"/>
          <w:vertAlign w:val="superscript"/>
        </w:rPr>
        <w:t>1/2</w:t>
      </w:r>
      <w:r w:rsidRPr="00486AD8">
        <w:rPr>
          <w:rFonts w:ascii="Times New Roman" w:hAnsi="Times New Roman" w:cs="Times New Roman"/>
          <w:sz w:val="24"/>
          <w:szCs w:val="24"/>
        </w:rPr>
        <w:t>)</w:t>
      </w:r>
      <w:r w:rsidR="006A4371" w:rsidRPr="00486AD8"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r w:rsidRPr="00486AD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86AD8">
        <w:rPr>
          <w:rFonts w:ascii="Times New Roman" w:hAnsi="Times New Roman" w:cs="Times New Roman"/>
          <w:sz w:val="24"/>
          <w:szCs w:val="24"/>
        </w:rPr>
        <w:t xml:space="preserve">), and </w:t>
      </w:r>
      <w:r w:rsidRPr="00486AD8">
        <w:rPr>
          <w:rFonts w:ascii="Times New Roman" w:hAnsi="Times New Roman" w:cs="Times New Roman"/>
          <w:i/>
          <w:sz w:val="24"/>
          <w:szCs w:val="24"/>
        </w:rPr>
        <w:t>F</w:t>
      </w:r>
      <w:r w:rsidRPr="00486AD8">
        <w:rPr>
          <w:rFonts w:ascii="Times New Roman" w:hAnsi="Times New Roman" w:cs="Times New Roman"/>
          <w:sz w:val="24"/>
          <w:szCs w:val="24"/>
        </w:rPr>
        <w:t xml:space="preserve"> is </w:t>
      </w:r>
      <w:r w:rsidRPr="00486AD8">
        <w:rPr>
          <w:rFonts w:ascii="Times New Roman" w:hAnsi="Times New Roman" w:cs="Times New Roman"/>
          <w:sz w:val="24"/>
          <w:szCs w:val="24"/>
        </w:rPr>
        <w:lastRenderedPageBreak/>
        <w:t>the boundary resistance.</w:t>
      </w:r>
    </w:p>
    <w:p w14:paraId="433AC404" w14:textId="33E24419" w:rsidR="00E83CF5" w:rsidRPr="00486AD8" w:rsidRDefault="00E83CF5" w:rsidP="00E83CF5">
      <w:pPr>
        <w:spacing w:line="48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86AD8">
        <w:rPr>
          <w:rFonts w:ascii="Times New Roman" w:hAnsi="Times New Roman" w:cs="Times New Roman"/>
          <w:sz w:val="24"/>
          <w:szCs w:val="24"/>
        </w:rPr>
        <w:t>Adsorption isotherm refers to the dynamic equilibrium of the concentration of metal ions in the solution at the solid</w:t>
      </w:r>
      <w:r w:rsidR="006A4371" w:rsidRPr="00486AD8">
        <w:rPr>
          <w:rFonts w:ascii="Times New Roman" w:hAnsi="Times New Roman" w:cs="Times New Roman"/>
          <w:sz w:val="24"/>
          <w:szCs w:val="24"/>
        </w:rPr>
        <w:t>–</w:t>
      </w:r>
      <w:r w:rsidRPr="00486AD8">
        <w:rPr>
          <w:rFonts w:ascii="Times New Roman" w:hAnsi="Times New Roman" w:cs="Times New Roman"/>
          <w:sz w:val="24"/>
          <w:szCs w:val="24"/>
        </w:rPr>
        <w:t>liquid interface of the adsorbent under specific pH and temperature environment. It is used to study the change of the adsorption capacity of the adsorbent for metal ions at a certain temperature with the concentration of metal ions, and to characterize the surface properties and adsorption capacity of the adsorbent. Langmuir</w:t>
      </w:r>
      <w:r w:rsidR="006A4371" w:rsidRPr="00486AD8">
        <w:rPr>
          <w:rFonts w:ascii="Times New Roman" w:hAnsi="Times New Roman" w:cs="Times New Roman"/>
          <w:sz w:val="24"/>
          <w:szCs w:val="24"/>
        </w:rPr>
        <w:t xml:space="preserve"> </w:t>
      </w:r>
      <w:r w:rsidRPr="00486AD8">
        <w:rPr>
          <w:rFonts w:ascii="Times New Roman" w:hAnsi="Times New Roman" w:cs="Times New Roman" w:hint="eastAsia"/>
          <w:sz w:val="24"/>
          <w:szCs w:val="24"/>
        </w:rPr>
        <w:t>(Eq.</w:t>
      </w:r>
      <w:r w:rsidR="006A4371" w:rsidRPr="00486AD8">
        <w:rPr>
          <w:rFonts w:ascii="Times New Roman" w:hAnsi="Times New Roman" w:cs="Times New Roman"/>
          <w:sz w:val="24"/>
          <w:szCs w:val="24"/>
        </w:rPr>
        <w:t xml:space="preserve"> (</w:t>
      </w:r>
      <w:r w:rsidR="000547D0" w:rsidRPr="00486AD8">
        <w:rPr>
          <w:rFonts w:ascii="Times New Roman" w:hAnsi="Times New Roman" w:cs="Times New Roman" w:hint="eastAsia"/>
          <w:sz w:val="24"/>
          <w:szCs w:val="24"/>
        </w:rPr>
        <w:t>S</w:t>
      </w:r>
      <w:r w:rsidRPr="00486AD8">
        <w:rPr>
          <w:rFonts w:ascii="Times New Roman" w:hAnsi="Times New Roman" w:cs="Times New Roman" w:hint="eastAsia"/>
          <w:sz w:val="24"/>
          <w:szCs w:val="24"/>
        </w:rPr>
        <w:t>6</w:t>
      </w:r>
      <w:r w:rsidR="006A4371" w:rsidRPr="00486AD8">
        <w:rPr>
          <w:rFonts w:ascii="Times New Roman" w:hAnsi="Times New Roman" w:cs="Times New Roman"/>
          <w:sz w:val="24"/>
          <w:szCs w:val="24"/>
        </w:rPr>
        <w:t>)</w:t>
      </w:r>
      <w:r w:rsidRPr="00486AD8">
        <w:rPr>
          <w:rFonts w:ascii="Times New Roman" w:hAnsi="Times New Roman" w:cs="Times New Roman" w:hint="eastAsia"/>
          <w:sz w:val="24"/>
          <w:szCs w:val="24"/>
        </w:rPr>
        <w:t>)</w:t>
      </w:r>
      <w:r w:rsidRPr="00486AD8">
        <w:rPr>
          <w:rFonts w:ascii="Times New Roman" w:hAnsi="Times New Roman" w:cs="Times New Roman"/>
          <w:sz w:val="24"/>
          <w:szCs w:val="24"/>
        </w:rPr>
        <w:t xml:space="preserve"> and Freundlich</w:t>
      </w:r>
      <w:r w:rsidR="006A4371" w:rsidRPr="00486AD8">
        <w:rPr>
          <w:rFonts w:ascii="Times New Roman" w:hAnsi="Times New Roman" w:cs="Times New Roman"/>
          <w:sz w:val="24"/>
          <w:szCs w:val="24"/>
        </w:rPr>
        <w:t xml:space="preserve"> </w:t>
      </w:r>
      <w:r w:rsidRPr="00486AD8">
        <w:rPr>
          <w:rFonts w:ascii="Times New Roman" w:hAnsi="Times New Roman" w:cs="Times New Roman" w:hint="eastAsia"/>
          <w:sz w:val="24"/>
          <w:szCs w:val="24"/>
        </w:rPr>
        <w:t>(Eq.</w:t>
      </w:r>
      <w:r w:rsidR="006A4371" w:rsidRPr="00486AD8">
        <w:rPr>
          <w:rFonts w:ascii="Times New Roman" w:hAnsi="Times New Roman" w:cs="Times New Roman"/>
          <w:sz w:val="24"/>
          <w:szCs w:val="24"/>
        </w:rPr>
        <w:t xml:space="preserve"> (</w:t>
      </w:r>
      <w:r w:rsidR="000547D0" w:rsidRPr="00486AD8">
        <w:rPr>
          <w:rFonts w:ascii="Times New Roman" w:hAnsi="Times New Roman" w:cs="Times New Roman" w:hint="eastAsia"/>
          <w:sz w:val="24"/>
          <w:szCs w:val="24"/>
        </w:rPr>
        <w:t>S</w:t>
      </w:r>
      <w:r w:rsidRPr="00486AD8">
        <w:rPr>
          <w:rFonts w:ascii="Times New Roman" w:hAnsi="Times New Roman" w:cs="Times New Roman" w:hint="eastAsia"/>
          <w:sz w:val="24"/>
          <w:szCs w:val="24"/>
        </w:rPr>
        <w:t>7</w:t>
      </w:r>
      <w:r w:rsidR="006A4371" w:rsidRPr="00486AD8">
        <w:rPr>
          <w:rFonts w:ascii="Times New Roman" w:hAnsi="Times New Roman" w:cs="Times New Roman"/>
          <w:sz w:val="24"/>
          <w:szCs w:val="24"/>
        </w:rPr>
        <w:t>)</w:t>
      </w:r>
      <w:r w:rsidRPr="00486AD8">
        <w:rPr>
          <w:rFonts w:ascii="Times New Roman" w:hAnsi="Times New Roman" w:cs="Times New Roman" w:hint="eastAsia"/>
          <w:sz w:val="24"/>
          <w:szCs w:val="24"/>
        </w:rPr>
        <w:t>)</w:t>
      </w:r>
      <w:r w:rsidRPr="00486AD8">
        <w:rPr>
          <w:rFonts w:ascii="Times New Roman" w:hAnsi="Times New Roman" w:cs="Times New Roman"/>
          <w:sz w:val="24"/>
          <w:szCs w:val="24"/>
        </w:rPr>
        <w:t xml:space="preserve"> adsorption isotherm models are most commonly used to illustrate the adsorption equilibrium characteristics. The linear forms are as follows: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7226"/>
        <w:gridCol w:w="1954"/>
      </w:tblGrid>
      <w:tr w:rsidR="00486AD8" w:rsidRPr="00486AD8" w14:paraId="706D94F0" w14:textId="77777777" w:rsidTr="00AF1A44">
        <w:trPr>
          <w:trHeight w:val="638"/>
        </w:trPr>
        <w:tc>
          <w:tcPr>
            <w:tcW w:w="7226" w:type="dxa"/>
            <w:shd w:val="clear" w:color="auto" w:fill="auto"/>
            <w:vAlign w:val="center"/>
          </w:tcPr>
          <w:p w14:paraId="407E9768" w14:textId="77777777" w:rsidR="00E83CF5" w:rsidRPr="00486AD8" w:rsidRDefault="00657150" w:rsidP="00AF1A44">
            <w:pPr>
              <w:widowControl/>
              <w:adjustRightInd w:val="0"/>
              <w:snapToGrid w:val="0"/>
              <w:spacing w:line="300" w:lineRule="auto"/>
              <w:ind w:firstLineChars="1300" w:firstLine="3120"/>
              <w:jc w:val="left"/>
              <w:rPr>
                <w:rFonts w:ascii="Times New Roman" w:eastAsia="宋体" w:hAnsi="Times New Roman" w:cs="Times New Roman"/>
                <w:i/>
                <w:iCs/>
                <w:lang w:val="de-DE"/>
              </w:rPr>
            </w:pPr>
            <m:oMath>
              <m:f>
                <m:fPr>
                  <m:type m:val="lin"/>
                  <m:ctrlPr>
                    <w:rPr>
                      <w:rFonts w:ascii="Cambria Math" w:eastAsia="宋体" w:hAnsi="Cambria Math" w:cs="Times New Roman"/>
                      <w:i/>
                      <w:sz w:val="24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  <w:sz w:val="24"/>
                          <w:szCs w:val="2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宋体" w:hAnsi="Times New Roman" w:cs="Times New Roman"/>
                          <w:i/>
                          <w:sz w:val="24"/>
                          <w:szCs w:val="28"/>
                          <w:lang w:val="de-DE"/>
                        </w:rPr>
                        <m:t>C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宋体" w:hAnsi="Times New Roman" w:cs="Times New Roman"/>
                          <w:sz w:val="24"/>
                          <w:szCs w:val="28"/>
                          <w:lang w:val="de-DE"/>
                        </w:rPr>
                        <m:t>e</m:t>
                      </m:r>
                    </m:sub>
                  </m:sSub>
                  <m:r>
                    <w:rPr>
                      <w:rFonts w:ascii="Cambria Math" w:eastAsia="宋体" w:hAnsi="Cambria Math" w:cs="Times New Roman"/>
                      <w:sz w:val="24"/>
                      <w:szCs w:val="28"/>
                      <w:lang w:val="de-DE"/>
                    </w:rPr>
                    <m:t xml:space="preserve"> </m:t>
                  </m:r>
                </m:num>
                <m:den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  <w:sz w:val="24"/>
                          <w:szCs w:val="2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宋体" w:hAnsi="Times New Roman" w:cs="Times New Roman"/>
                          <w:i/>
                          <w:sz w:val="24"/>
                          <w:szCs w:val="28"/>
                          <w:lang w:val="de-DE"/>
                        </w:rPr>
                        <m:t xml:space="preserve"> Q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宋体" w:hAnsi="Times New Roman" w:cs="Times New Roman"/>
                          <w:sz w:val="24"/>
                          <w:szCs w:val="28"/>
                          <w:lang w:val="de-DE"/>
                        </w:rPr>
                        <m:t>e</m:t>
                      </m:r>
                    </m:sub>
                  </m:sSub>
                </m:den>
              </m:f>
              <m:r>
                <m:rPr>
                  <m:nor/>
                </m:rPr>
                <w:rPr>
                  <w:rFonts w:ascii="Times New Roman" w:eastAsia="宋体" w:hAnsi="Times New Roman" w:cs="Times New Roman"/>
                  <w:i/>
                  <w:sz w:val="24"/>
                  <w:szCs w:val="28"/>
                  <w:lang w:val="de-DE"/>
                </w:rPr>
                <m:t>=</m:t>
              </m:r>
              <m:f>
                <m:fPr>
                  <m:type m:val="lin"/>
                  <m:ctrlPr>
                    <w:rPr>
                      <w:rFonts w:ascii="Cambria Math" w:eastAsia="宋体" w:hAnsi="Cambria Math" w:cs="Times New Roman"/>
                      <w:i/>
                      <w:sz w:val="24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  <w:sz w:val="24"/>
                          <w:szCs w:val="2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宋体" w:hAnsi="Times New Roman" w:cs="Times New Roman"/>
                          <w:i/>
                          <w:sz w:val="24"/>
                          <w:szCs w:val="28"/>
                          <w:lang w:val="de-DE"/>
                        </w:rPr>
                        <m:t>C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宋体" w:hAnsi="Times New Roman" w:cs="Times New Roman"/>
                          <w:sz w:val="24"/>
                          <w:szCs w:val="28"/>
                          <w:lang w:val="de-DE"/>
                        </w:rPr>
                        <m:t>e</m:t>
                      </m:r>
                    </m:sub>
                  </m:sSub>
                  <m:r>
                    <w:rPr>
                      <w:rFonts w:ascii="Cambria Math" w:eastAsia="宋体" w:hAnsi="Cambria Math" w:cs="Times New Roman"/>
                      <w:sz w:val="24"/>
                      <w:szCs w:val="28"/>
                      <w:lang w:val="de-DE"/>
                    </w:rPr>
                    <m:t xml:space="preserve"> </m:t>
                  </m:r>
                </m:num>
                <m:den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  <w:sz w:val="24"/>
                          <w:szCs w:val="2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宋体" w:hAnsi="Times New Roman" w:cs="Times New Roman"/>
                          <w:i/>
                          <w:sz w:val="24"/>
                          <w:szCs w:val="28"/>
                          <w:lang w:val="de-DE"/>
                        </w:rPr>
                        <m:t xml:space="preserve"> Q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宋体" w:hAnsi="Times New Roman" w:cs="Times New Roman"/>
                          <w:sz w:val="24"/>
                          <w:szCs w:val="28"/>
                          <w:lang w:val="de-DE"/>
                        </w:rPr>
                        <m:t>m</m:t>
                      </m:r>
                    </m:sub>
                  </m:sSub>
                </m:den>
              </m:f>
              <m:r>
                <m:rPr>
                  <m:nor/>
                </m:rPr>
                <w:rPr>
                  <w:rFonts w:ascii="Times New Roman" w:eastAsia="宋体" w:hAnsi="Times New Roman" w:cs="Times New Roman"/>
                  <w:i/>
                  <w:sz w:val="24"/>
                  <w:szCs w:val="28"/>
                  <w:lang w:val="de-DE"/>
                </w:rPr>
                <m:t>+</m:t>
              </m:r>
              <m:f>
                <m:fPr>
                  <m:type m:val="lin"/>
                  <m:ctrlPr>
                    <w:rPr>
                      <w:rFonts w:ascii="Cambria Math" w:eastAsia="宋体" w:hAnsi="Cambria Math" w:cs="Times New Roman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="宋体" w:hAnsi="Cambria Math" w:cs="Times New Roman"/>
                      <w:sz w:val="24"/>
                      <w:szCs w:val="28"/>
                      <w:lang w:val="de-DE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  <w:sz w:val="24"/>
                          <w:szCs w:val="2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宋体" w:hAnsi="Times New Roman" w:cs="Times New Roman"/>
                          <w:i/>
                          <w:sz w:val="24"/>
                          <w:szCs w:val="28"/>
                          <w:lang w:val="de-DE"/>
                        </w:rPr>
                        <m:t xml:space="preserve"> K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宋体" w:hAnsi="Times New Roman" w:cs="Times New Roman"/>
                          <w:sz w:val="24"/>
                          <w:szCs w:val="28"/>
                          <w:lang w:val="de-DE"/>
                        </w:rPr>
                        <m:t>L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  <w:sz w:val="24"/>
                          <w:szCs w:val="2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宋体" w:hAnsi="Times New Roman" w:cs="Times New Roman"/>
                          <w:i/>
                          <w:sz w:val="24"/>
                          <w:szCs w:val="28"/>
                          <w:lang w:val="de-DE"/>
                        </w:rPr>
                        <m:t>Q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宋体" w:hAnsi="Times New Roman" w:cs="Times New Roman"/>
                          <w:sz w:val="24"/>
                          <w:szCs w:val="28"/>
                          <w:lang w:val="de-DE"/>
                        </w:rPr>
                        <m:t>m</m:t>
                      </m:r>
                    </m:sub>
                  </m:sSub>
                </m:den>
              </m:f>
            </m:oMath>
            <w:r w:rsidR="00E83CF5" w:rsidRPr="00486AD8">
              <w:rPr>
                <w:rFonts w:ascii="Times New Roman" w:eastAsia="宋体" w:hAnsi="Times New Roman" w:cs="Times New Roman"/>
                <w:i/>
                <w:sz w:val="24"/>
                <w:szCs w:val="28"/>
                <w:lang w:val="de-DE"/>
              </w:rPr>
              <w:t xml:space="preserve"> 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3835556" w14:textId="0A5B4A74" w:rsidR="00E83CF5" w:rsidRPr="00486AD8" w:rsidRDefault="00E83CF5" w:rsidP="00AF1A44">
            <w:pPr>
              <w:widowControl/>
              <w:adjustRightInd w:val="0"/>
              <w:snapToGrid w:val="0"/>
              <w:spacing w:line="300" w:lineRule="auto"/>
              <w:ind w:right="840" w:firstLineChars="200" w:firstLine="420"/>
              <w:jc w:val="right"/>
              <w:rPr>
                <w:rFonts w:ascii="Times New Roman" w:eastAsia="宋体" w:hAnsi="Times New Roman" w:cs="Times New Roman"/>
              </w:rPr>
            </w:pPr>
            <w:r w:rsidRPr="00486AD8">
              <w:rPr>
                <w:rFonts w:ascii="Times New Roman" w:eastAsia="宋体" w:hAnsi="Times New Roman" w:cs="Times New Roman"/>
              </w:rPr>
              <w:t>(</w:t>
            </w:r>
            <w:r w:rsidR="000547D0" w:rsidRPr="00486AD8">
              <w:rPr>
                <w:rFonts w:ascii="Times New Roman" w:eastAsia="宋体" w:hAnsi="Times New Roman" w:cs="Times New Roman" w:hint="eastAsia"/>
              </w:rPr>
              <w:t>S</w:t>
            </w:r>
            <w:r w:rsidRPr="00486AD8">
              <w:rPr>
                <w:rFonts w:ascii="Times New Roman" w:eastAsia="宋体" w:hAnsi="Times New Roman" w:cs="Times New Roman" w:hint="eastAsia"/>
              </w:rPr>
              <w:t>6</w:t>
            </w:r>
            <w:r w:rsidRPr="00486AD8">
              <w:rPr>
                <w:rFonts w:ascii="Times New Roman" w:eastAsia="宋体" w:hAnsi="Times New Roman" w:cs="Times New Roman"/>
              </w:rPr>
              <w:t>)</w:t>
            </w:r>
          </w:p>
        </w:tc>
      </w:tr>
      <w:tr w:rsidR="00486AD8" w:rsidRPr="00486AD8" w14:paraId="60C28145" w14:textId="77777777" w:rsidTr="00AF1A44">
        <w:trPr>
          <w:trHeight w:val="614"/>
        </w:trPr>
        <w:tc>
          <w:tcPr>
            <w:tcW w:w="7226" w:type="dxa"/>
            <w:shd w:val="clear" w:color="auto" w:fill="auto"/>
            <w:vAlign w:val="center"/>
          </w:tcPr>
          <w:p w14:paraId="36F7AD14" w14:textId="77777777" w:rsidR="00E83CF5" w:rsidRPr="00486AD8" w:rsidRDefault="00E83CF5" w:rsidP="00AF1A44">
            <w:pPr>
              <w:widowControl/>
              <w:adjustRightInd w:val="0"/>
              <w:snapToGrid w:val="0"/>
              <w:spacing w:line="300" w:lineRule="auto"/>
              <w:ind w:firstLineChars="1300" w:firstLine="3120"/>
              <w:jc w:val="left"/>
              <w:rPr>
                <w:rFonts w:ascii="Times New Roman" w:eastAsia="宋体" w:hAnsi="Times New Roman" w:cs="Times New Roman"/>
                <w:i/>
                <w:iCs/>
                <w:lang w:val="de-DE"/>
              </w:rPr>
            </w:pPr>
            <m:oMath>
              <m:r>
                <m:rPr>
                  <m:nor/>
                </m:rPr>
                <w:rPr>
                  <w:rFonts w:ascii="Times New Roman" w:eastAsia="宋体" w:hAnsi="Times New Roman" w:cs="Times New Roman"/>
                  <w:iCs/>
                  <w:sz w:val="24"/>
                  <w:szCs w:val="28"/>
                  <w:lang w:val="de-DE"/>
                </w:rPr>
                <m:t>ln</m:t>
              </m:r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i/>
                      <w:sz w:val="24"/>
                      <w:szCs w:val="28"/>
                      <w:lang w:val="de-DE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sz w:val="24"/>
                      <w:szCs w:val="28"/>
                      <w:lang w:val="de-DE"/>
                    </w:rPr>
                    <m:t>e</m:t>
                  </m:r>
                </m:sub>
              </m:sSub>
              <m:r>
                <m:rPr>
                  <m:nor/>
                </m:rPr>
                <w:rPr>
                  <w:rFonts w:ascii="Times New Roman" w:eastAsia="宋体" w:hAnsi="Times New Roman" w:cs="Times New Roman"/>
                  <w:i/>
                  <w:sz w:val="24"/>
                  <w:szCs w:val="28"/>
                  <w:lang w:val="de-DE"/>
                </w:rPr>
                <m:t xml:space="preserve"> = </m:t>
              </m:r>
              <m:r>
                <m:rPr>
                  <m:nor/>
                </m:rPr>
                <w:rPr>
                  <w:rFonts w:ascii="Times New Roman" w:eastAsia="宋体" w:hAnsi="Times New Roman" w:cs="Times New Roman"/>
                  <w:iCs/>
                  <w:sz w:val="24"/>
                  <w:szCs w:val="28"/>
                  <w:lang w:val="de-DE"/>
                </w:rPr>
                <m:t>ln</m:t>
              </m:r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i/>
                      <w:sz w:val="24"/>
                      <w:szCs w:val="28"/>
                      <w:lang w:val="de-DE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sz w:val="24"/>
                      <w:szCs w:val="28"/>
                      <w:lang w:val="de-DE"/>
                    </w:rPr>
                    <m:t>f</m:t>
                  </m:r>
                </m:sub>
              </m:sSub>
              <m:r>
                <m:rPr>
                  <m:nor/>
                </m:rPr>
                <w:rPr>
                  <w:rFonts w:ascii="Times New Roman" w:eastAsia="宋体" w:hAnsi="Times New Roman" w:cs="Times New Roman"/>
                  <w:i/>
                  <w:sz w:val="24"/>
                  <w:szCs w:val="28"/>
                  <w:lang w:val="de-DE"/>
                </w:rPr>
                <m:t xml:space="preserve"> + </m:t>
              </m:r>
              <m:r>
                <m:rPr>
                  <m:nor/>
                </m:rPr>
                <w:rPr>
                  <w:rFonts w:ascii="Times New Roman" w:eastAsia="宋体" w:hAnsi="Times New Roman" w:cs="Times New Roman"/>
                  <w:iCs/>
                  <w:sz w:val="24"/>
                  <w:szCs w:val="28"/>
                  <w:lang w:val="de-DE"/>
                </w:rPr>
                <m:t>ln</m:t>
              </m:r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f>
                    <m:fPr>
                      <m:type m:val="lin"/>
                      <m:ctrlPr>
                        <w:rPr>
                          <w:rFonts w:ascii="Cambria Math" w:eastAsia="宋体" w:hAnsi="Cambria Math" w:cs="Times New Roman"/>
                          <w:i/>
                          <w:sz w:val="24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宋体" w:hAnsi="Cambria Math" w:cs="Times New Roman"/>
                              <w:i/>
                              <w:sz w:val="24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eastAsia="宋体" w:hAnsi="Times New Roman" w:cs="Times New Roman"/>
                              <w:i/>
                              <w:sz w:val="24"/>
                              <w:szCs w:val="28"/>
                              <w:lang w:val="de-DE"/>
                            </w:rPr>
                            <m:t>C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eastAsia="宋体" w:hAnsi="Times New Roman" w:cs="Times New Roman"/>
                              <w:sz w:val="24"/>
                              <w:szCs w:val="28"/>
                              <w:lang w:val="de-DE"/>
                            </w:rPr>
                            <m:t>e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eastAsia="宋体" w:hAnsi="Times New Roman" w:cs="Times New Roman"/>
                              <w:i/>
                              <w:sz w:val="24"/>
                              <w:szCs w:val="28"/>
                              <w:lang w:val="de-DE"/>
                            </w:rPr>
                            <m:t xml:space="preserve"> 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宋体" w:hAnsi="Cambria Math" w:cs="Times New Roman"/>
                          <w:sz w:val="24"/>
                          <w:szCs w:val="28"/>
                          <w:lang w:val="de-DE"/>
                        </w:rPr>
                        <m:t xml:space="preserve"> </m:t>
                      </m:r>
                      <m:r>
                        <w:rPr>
                          <w:rFonts w:ascii="Cambria Math" w:eastAsia="宋体" w:hAnsi="Cambria Math" w:cs="Times New Roman"/>
                          <w:sz w:val="24"/>
                          <w:szCs w:val="28"/>
                        </w:rPr>
                        <m:t>n</m:t>
                      </m:r>
                    </m:den>
                  </m:f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i/>
                      <w:sz w:val="24"/>
                      <w:szCs w:val="28"/>
                      <w:lang w:val="de-DE"/>
                    </w:rPr>
                    <m:t xml:space="preserve"> </m:t>
                  </m:r>
                </m:sub>
              </m:sSub>
            </m:oMath>
            <w:r w:rsidRPr="00486AD8">
              <w:rPr>
                <w:rFonts w:ascii="Times New Roman" w:eastAsia="宋体" w:hAnsi="Times New Roman" w:cs="Times New Roman"/>
                <w:i/>
                <w:sz w:val="24"/>
                <w:szCs w:val="28"/>
                <w:lang w:val="de-DE"/>
              </w:rPr>
              <w:t xml:space="preserve"> 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6B7B5B3" w14:textId="6B43EFAC" w:rsidR="00E83CF5" w:rsidRPr="00486AD8" w:rsidRDefault="00E83CF5" w:rsidP="00AF1A44">
            <w:pPr>
              <w:widowControl/>
              <w:adjustRightInd w:val="0"/>
              <w:snapToGrid w:val="0"/>
              <w:spacing w:line="300" w:lineRule="auto"/>
              <w:ind w:right="840" w:firstLineChars="200" w:firstLine="420"/>
              <w:jc w:val="right"/>
              <w:rPr>
                <w:rFonts w:ascii="Times New Roman" w:eastAsia="宋体" w:hAnsi="Times New Roman" w:cs="Times New Roman"/>
              </w:rPr>
            </w:pPr>
            <w:r w:rsidRPr="00486AD8">
              <w:rPr>
                <w:rFonts w:ascii="Times New Roman" w:eastAsia="宋体" w:hAnsi="Times New Roman" w:cs="Times New Roman"/>
              </w:rPr>
              <w:t>(</w:t>
            </w:r>
            <w:r w:rsidR="000547D0" w:rsidRPr="00486AD8">
              <w:rPr>
                <w:rFonts w:ascii="Times New Roman" w:eastAsia="宋体" w:hAnsi="Times New Roman" w:cs="Times New Roman" w:hint="eastAsia"/>
              </w:rPr>
              <w:t>S</w:t>
            </w:r>
            <w:r w:rsidRPr="00486AD8">
              <w:rPr>
                <w:rFonts w:ascii="Times New Roman" w:eastAsia="宋体" w:hAnsi="Times New Roman" w:cs="Times New Roman" w:hint="eastAsia"/>
              </w:rPr>
              <w:t>7</w:t>
            </w:r>
            <w:r w:rsidRPr="00486AD8">
              <w:rPr>
                <w:rFonts w:ascii="Times New Roman" w:eastAsia="宋体" w:hAnsi="Times New Roman" w:cs="Times New Roman"/>
              </w:rPr>
              <w:t>)</w:t>
            </w:r>
          </w:p>
        </w:tc>
      </w:tr>
    </w:tbl>
    <w:p w14:paraId="20E62DD4" w14:textId="7FD573EC" w:rsidR="00E83CF5" w:rsidRPr="00486AD8" w:rsidRDefault="00E83CF5" w:rsidP="003F3E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86AD8">
        <w:rPr>
          <w:rFonts w:ascii="Times New Roman" w:hAnsi="Times New Roman" w:cs="Times New Roman"/>
          <w:sz w:val="24"/>
          <w:szCs w:val="24"/>
        </w:rPr>
        <w:t xml:space="preserve">where </w:t>
      </w:r>
      <w:r w:rsidRPr="00486AD8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6AD8">
        <w:rPr>
          <w:rFonts w:ascii="Times New Roman" w:hAnsi="Times New Roman" w:cs="Times New Roman"/>
          <w:iCs/>
          <w:sz w:val="24"/>
          <w:szCs w:val="24"/>
          <w:vertAlign w:val="subscript"/>
        </w:rPr>
        <w:t>e</w:t>
      </w:r>
      <w:r w:rsidRPr="00486AD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486AD8">
        <w:rPr>
          <w:rFonts w:ascii="Times New Roman" w:hAnsi="Times New Roman" w:cs="Times New Roman"/>
          <w:sz w:val="24"/>
          <w:szCs w:val="24"/>
        </w:rPr>
        <w:t xml:space="preserve">(mg/L) is the concentration of metal ion at adsorption equilibrium, </w:t>
      </w:r>
      <w:r w:rsidRPr="00486AD8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486AD8">
        <w:rPr>
          <w:rFonts w:ascii="Times New Roman" w:hAnsi="Times New Roman" w:cs="Times New Roman"/>
          <w:iCs/>
          <w:sz w:val="24"/>
          <w:szCs w:val="24"/>
          <w:vertAlign w:val="subscript"/>
        </w:rPr>
        <w:t>e</w:t>
      </w:r>
      <w:r w:rsidRPr="00486AD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486AD8">
        <w:rPr>
          <w:rFonts w:ascii="Times New Roman" w:hAnsi="Times New Roman" w:cs="Times New Roman"/>
          <w:sz w:val="24"/>
          <w:szCs w:val="24"/>
        </w:rPr>
        <w:t xml:space="preserve">(mg/g) and </w:t>
      </w:r>
      <w:r w:rsidRPr="00486AD8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486AD8">
        <w:rPr>
          <w:rFonts w:ascii="Times New Roman" w:hAnsi="Times New Roman" w:cs="Times New Roman"/>
          <w:iCs/>
          <w:sz w:val="24"/>
          <w:szCs w:val="24"/>
          <w:vertAlign w:val="subscript"/>
        </w:rPr>
        <w:t>m</w:t>
      </w:r>
      <w:r w:rsidRPr="00486AD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486AD8">
        <w:rPr>
          <w:rFonts w:ascii="Times New Roman" w:hAnsi="Times New Roman" w:cs="Times New Roman"/>
          <w:sz w:val="24"/>
          <w:szCs w:val="24"/>
        </w:rPr>
        <w:t xml:space="preserve">(mg/g) represent the adsorption capacity at actual equilibrium and the saturated adsorption capacity, respectively. </w:t>
      </w:r>
      <w:r w:rsidRPr="00486AD8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486AD8">
        <w:rPr>
          <w:rFonts w:ascii="Times New Roman" w:hAnsi="Times New Roman" w:cs="Times New Roman"/>
          <w:iCs/>
          <w:sz w:val="24"/>
          <w:szCs w:val="24"/>
          <w:vertAlign w:val="subscript"/>
        </w:rPr>
        <w:t>L</w:t>
      </w:r>
      <w:r w:rsidRPr="00486AD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486AD8">
        <w:rPr>
          <w:rFonts w:ascii="Times New Roman" w:hAnsi="Times New Roman" w:cs="Times New Roman"/>
          <w:sz w:val="24"/>
          <w:szCs w:val="24"/>
        </w:rPr>
        <w:t xml:space="preserve">(L/mg) is the constant of the Langmuir adsorption isotherm equation, </w:t>
      </w:r>
      <w:r w:rsidRPr="00486AD8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486AD8">
        <w:rPr>
          <w:rFonts w:ascii="Times New Roman" w:hAnsi="Times New Roman" w:cs="Times New Roman"/>
          <w:iCs/>
          <w:sz w:val="24"/>
          <w:szCs w:val="24"/>
          <w:vertAlign w:val="subscript"/>
        </w:rPr>
        <w:t>f</w:t>
      </w:r>
      <w:r w:rsidRPr="0048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6AD8">
        <w:rPr>
          <w:rFonts w:ascii="Times New Roman" w:hAnsi="Times New Roman" w:cs="Times New Roman"/>
          <w:sz w:val="24"/>
          <w:szCs w:val="24"/>
        </w:rPr>
        <w:t xml:space="preserve">(mg/g) and </w:t>
      </w:r>
      <w:r w:rsidRPr="00486AD8">
        <w:rPr>
          <w:rFonts w:ascii="Times New Roman" w:hAnsi="Times New Roman" w:cs="Times New Roman"/>
          <w:i/>
          <w:sz w:val="24"/>
          <w:szCs w:val="24"/>
        </w:rPr>
        <w:t>n</w:t>
      </w:r>
      <w:r w:rsidRPr="00486AD8">
        <w:rPr>
          <w:rFonts w:ascii="Times New Roman" w:hAnsi="Times New Roman" w:cs="Times New Roman"/>
          <w:sz w:val="24"/>
          <w:szCs w:val="24"/>
        </w:rPr>
        <w:t xml:space="preserve"> are Freundlich constants related to the adsorption capacity.</w:t>
      </w:r>
    </w:p>
    <w:p w14:paraId="3372100F" w14:textId="073D4DA8" w:rsidR="00D0578E" w:rsidRPr="00486AD8" w:rsidRDefault="00D0578E" w:rsidP="00D0578E">
      <w:pPr>
        <w:spacing w:line="48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bookmarkStart w:id="4" w:name="_Hlk138237291"/>
      <w:r w:rsidRPr="00486AD8">
        <w:rPr>
          <w:rFonts w:ascii="Times New Roman" w:hAnsi="Times New Roman" w:cs="Times New Roman"/>
          <w:sz w:val="24"/>
          <w:szCs w:val="24"/>
        </w:rPr>
        <w:t>The Temkin isotherm contains a factor that explicitly takes into account of the adsorbent-adsorbate interactions. In this equation, it is assumed that, because of these interactions and ignoring very low and</w:t>
      </w:r>
      <w:r w:rsidRPr="00486AD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86AD8">
        <w:rPr>
          <w:rFonts w:ascii="Times New Roman" w:hAnsi="Times New Roman" w:cs="Times New Roman"/>
          <w:sz w:val="24"/>
          <w:szCs w:val="24"/>
        </w:rPr>
        <w:t>very large concentration values, the heat of adsorption of all molecules</w:t>
      </w:r>
      <w:r w:rsidRPr="00486AD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86AD8">
        <w:rPr>
          <w:rFonts w:ascii="Times New Roman" w:hAnsi="Times New Roman" w:cs="Times New Roman"/>
          <w:sz w:val="24"/>
          <w:szCs w:val="24"/>
        </w:rPr>
        <w:t>in the layer would decrease linearly with the coverage.</w:t>
      </w:r>
      <w:r w:rsidRPr="00486AD8">
        <w:t xml:space="preserve"> </w:t>
      </w:r>
      <w:r w:rsidRPr="00486AD8">
        <w:rPr>
          <w:rFonts w:ascii="Times New Roman" w:hAnsi="Times New Roman" w:cs="Times New Roman"/>
          <w:sz w:val="24"/>
          <w:szCs w:val="24"/>
        </w:rPr>
        <w:t xml:space="preserve">This isothermal equation is applicable to chemical adsorption where the adsorption heat decreases linearly with the change of surface coverage; Dubinin-Radushkevich </w:t>
      </w:r>
      <w:r w:rsidRPr="00486AD8">
        <w:rPr>
          <w:rFonts w:ascii="Times New Roman" w:hAnsi="Times New Roman" w:cs="Times New Roman"/>
          <w:sz w:val="24"/>
          <w:szCs w:val="24"/>
        </w:rPr>
        <w:lastRenderedPageBreak/>
        <w:t>(D-R) model is based on the assumption that the adsorption is related to the surface porosity and pore volume. To</w:t>
      </w:r>
      <w:r w:rsidRPr="00486AD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86AD8">
        <w:rPr>
          <w:rFonts w:ascii="Times New Roman" w:hAnsi="Times New Roman" w:cs="Times New Roman"/>
          <w:sz w:val="24"/>
          <w:szCs w:val="24"/>
        </w:rPr>
        <w:t>investigate the adsorption from an energetic perspective. The equation</w:t>
      </w:r>
      <w:r w:rsidRPr="00486AD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86AD8">
        <w:rPr>
          <w:rFonts w:ascii="Times New Roman" w:hAnsi="Times New Roman" w:cs="Times New Roman"/>
          <w:sz w:val="24"/>
          <w:szCs w:val="24"/>
        </w:rPr>
        <w:t>(Eq. (</w:t>
      </w:r>
      <w:r w:rsidR="003669B1" w:rsidRPr="00486AD8">
        <w:rPr>
          <w:rFonts w:ascii="Times New Roman" w:hAnsi="Times New Roman" w:cs="Times New Roman" w:hint="eastAsia"/>
          <w:sz w:val="24"/>
          <w:szCs w:val="24"/>
        </w:rPr>
        <w:t>S</w:t>
      </w:r>
      <w:r w:rsidRPr="00486AD8">
        <w:rPr>
          <w:rFonts w:ascii="Times New Roman" w:hAnsi="Times New Roman" w:cs="Times New Roman"/>
          <w:sz w:val="24"/>
          <w:szCs w:val="24"/>
        </w:rPr>
        <w:t>9)) of Dubinin-Radushkevich (D-R) model is given below.</w:t>
      </w:r>
    </w:p>
    <w:p w14:paraId="05FD13EF" w14:textId="55D8D4C9" w:rsidR="0057419A" w:rsidRPr="00486AD8" w:rsidRDefault="00657150" w:rsidP="0057419A">
      <w:pPr>
        <w:spacing w:line="48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8"/>
                <w:lang w:val="de-DE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8"/>
                <w:lang w:val="de-DE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8"/>
                <w:lang w:val="de-DE"/>
              </w:rPr>
              <m:t>e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  <w:lang w:val="de-DE"/>
          </w:rPr>
          <m:t>=</m:t>
        </m:r>
        <m:r>
          <w:rPr>
            <w:rFonts w:ascii="Cambria Math" w:eastAsia="宋体" w:hAnsi="Cambria Math" w:cs="Times New Roman"/>
            <w:sz w:val="24"/>
            <w:szCs w:val="28"/>
            <w:lang w:val="de-DE"/>
          </w:rPr>
          <m:t>B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  <w:lang w:val="de-DE"/>
          </w:rPr>
          <m:t>ln</m:t>
        </m:r>
        <m:r>
          <w:rPr>
            <w:rFonts w:ascii="Cambria Math" w:eastAsia="宋体" w:hAnsi="Cambria Math" w:cs="Times New Roman"/>
            <w:sz w:val="24"/>
            <w:szCs w:val="28"/>
            <w:lang w:val="de-DE"/>
          </w:rPr>
          <m:t>A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  <w:lang w:val="de-DE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ln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sub>
        </m:sSub>
      </m:oMath>
      <w:r w:rsidR="002D511F" w:rsidRPr="00486AD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D511F" w:rsidRPr="00486AD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66F3" w:rsidRPr="00486AD8">
        <w:rPr>
          <w:rFonts w:ascii="Times New Roman" w:hAnsi="Times New Roman" w:cs="Times New Roman"/>
          <w:sz w:val="24"/>
          <w:szCs w:val="24"/>
        </w:rPr>
        <w:t xml:space="preserve"> </w:t>
      </w:r>
      <w:r w:rsidR="002D511F" w:rsidRPr="00486AD8">
        <w:rPr>
          <w:rFonts w:ascii="Times New Roman" w:hAnsi="Times New Roman" w:cs="Times New Roman"/>
          <w:sz w:val="24"/>
          <w:szCs w:val="24"/>
        </w:rPr>
        <w:t xml:space="preserve">       (</w:t>
      </w:r>
      <w:r w:rsidR="003669B1" w:rsidRPr="00486AD8">
        <w:rPr>
          <w:rFonts w:ascii="Times New Roman" w:hAnsi="Times New Roman" w:cs="Times New Roman" w:hint="eastAsia"/>
          <w:sz w:val="24"/>
          <w:szCs w:val="24"/>
        </w:rPr>
        <w:t>S</w:t>
      </w:r>
      <w:r w:rsidR="002D511F" w:rsidRPr="00486AD8">
        <w:rPr>
          <w:rFonts w:ascii="Times New Roman" w:hAnsi="Times New Roman" w:cs="Times New Roman"/>
          <w:sz w:val="24"/>
          <w:szCs w:val="24"/>
        </w:rPr>
        <w:t>8)</w:t>
      </w:r>
    </w:p>
    <w:p w14:paraId="033313CB" w14:textId="7A680A0B" w:rsidR="002D511F" w:rsidRPr="00486AD8" w:rsidRDefault="00C87E70" w:rsidP="002D511F">
      <w:pPr>
        <w:wordWrap w:val="0"/>
        <w:spacing w:line="480" w:lineRule="auto"/>
        <w:ind w:firstLineChars="200" w:firstLine="480"/>
        <w:jc w:val="right"/>
        <w:rPr>
          <w:rFonts w:ascii="Times New Roman" w:eastAsia="宋体" w:hAnsi="Times New Roman" w:cs="Times New Roman"/>
          <w:iCs/>
          <w:sz w:val="24"/>
          <w:szCs w:val="28"/>
          <w:lang w:val="de-DE"/>
        </w:rPr>
      </w:pPr>
      <m:oMath>
        <m:r>
          <w:rPr>
            <w:rFonts w:ascii="Cambria Math" w:hAnsi="Cambria Math" w:cs="Times New Roman"/>
            <w:sz w:val="24"/>
          </w:rPr>
          <m:t>E</m:t>
        </m:r>
        <m:r>
          <m:rPr>
            <m:sty m:val="p"/>
          </m:rPr>
          <w:rPr>
            <w:rFonts w:ascii="Cambria Math" w:hAnsi="Cambria Math" w:cs="Times New Roman"/>
            <w:sz w:val="24"/>
          </w:rPr>
          <m:t xml:space="preserve"> </m:t>
        </m:r>
        <m:r>
          <w:rPr>
            <w:rFonts w:ascii="Cambria Math" w:eastAsia="宋体" w:hAnsi="Cambria Math" w:cs="Times New Roman"/>
            <w:sz w:val="24"/>
            <w:szCs w:val="24"/>
            <w:lang w:val="de-DE"/>
          </w:rPr>
          <m:t xml:space="preserve">= </m:t>
        </m:r>
        <m:f>
          <m:fPr>
            <m:ctrlPr>
              <w:rPr>
                <w:rFonts w:ascii="Cambria Math" w:hAnsi="Cambria Math" w:cs="Times New Roman"/>
                <w:iCs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</w:rPr>
                  <m:t>2β</m:t>
                </m:r>
              </m:e>
            </m:rad>
          </m:den>
        </m:f>
        <m:r>
          <w:rPr>
            <w:rFonts w:ascii="Cambria Math" w:eastAsia="宋体" w:hAnsi="Cambria Math" w:cs="Times New Roman"/>
            <w:sz w:val="24"/>
            <w:szCs w:val="24"/>
            <w:lang w:val="de-DE"/>
          </w:rPr>
          <m:t xml:space="preserve"> </m:t>
        </m:r>
      </m:oMath>
      <w:r w:rsidR="002D511F" w:rsidRPr="00486AD8">
        <w:rPr>
          <w:rFonts w:ascii="Times New Roman" w:eastAsia="宋体" w:hAnsi="Times New Roman" w:cs="Times New Roman" w:hint="eastAsia"/>
          <w:iCs/>
          <w:sz w:val="24"/>
          <w:szCs w:val="28"/>
          <w:lang w:val="de-DE"/>
        </w:rPr>
        <w:t xml:space="preserve"> </w:t>
      </w:r>
      <w:r w:rsidR="002D511F" w:rsidRPr="00486AD8">
        <w:rPr>
          <w:rFonts w:ascii="Times New Roman" w:eastAsia="宋体" w:hAnsi="Times New Roman" w:cs="Times New Roman"/>
          <w:iCs/>
          <w:sz w:val="24"/>
          <w:szCs w:val="28"/>
          <w:lang w:val="de-DE"/>
        </w:rPr>
        <w:t xml:space="preserve">            </w:t>
      </w:r>
      <w:r w:rsidR="00AE1086" w:rsidRPr="00486AD8">
        <w:rPr>
          <w:rFonts w:ascii="Times New Roman" w:eastAsia="宋体" w:hAnsi="Times New Roman" w:cs="Times New Roman"/>
          <w:iCs/>
          <w:sz w:val="24"/>
          <w:szCs w:val="28"/>
          <w:lang w:val="de-DE"/>
        </w:rPr>
        <w:t xml:space="preserve">       </w:t>
      </w:r>
      <w:r w:rsidR="009166F3" w:rsidRPr="00486AD8">
        <w:rPr>
          <w:rFonts w:ascii="Times New Roman" w:eastAsia="宋体" w:hAnsi="Times New Roman" w:cs="Times New Roman"/>
          <w:iCs/>
          <w:sz w:val="24"/>
          <w:szCs w:val="28"/>
          <w:lang w:val="de-DE"/>
        </w:rPr>
        <w:t xml:space="preserve"> </w:t>
      </w:r>
      <w:r w:rsidR="002D511F" w:rsidRPr="00486AD8">
        <w:rPr>
          <w:rFonts w:ascii="Times New Roman" w:eastAsia="宋体" w:hAnsi="Times New Roman" w:cs="Times New Roman"/>
          <w:iCs/>
          <w:sz w:val="24"/>
          <w:szCs w:val="28"/>
          <w:lang w:val="de-DE"/>
        </w:rPr>
        <w:t xml:space="preserve">         (</w:t>
      </w:r>
      <w:r w:rsidR="003669B1" w:rsidRPr="00486AD8">
        <w:rPr>
          <w:rFonts w:ascii="Times New Roman" w:eastAsia="宋体" w:hAnsi="Times New Roman" w:cs="Times New Roman" w:hint="eastAsia"/>
          <w:iCs/>
          <w:sz w:val="24"/>
          <w:szCs w:val="28"/>
          <w:lang w:val="de-DE"/>
        </w:rPr>
        <w:t>S</w:t>
      </w:r>
      <w:r w:rsidR="002D511F" w:rsidRPr="00486AD8">
        <w:rPr>
          <w:rFonts w:ascii="Times New Roman" w:eastAsia="宋体" w:hAnsi="Times New Roman" w:cs="Times New Roman"/>
          <w:iCs/>
          <w:sz w:val="24"/>
          <w:szCs w:val="28"/>
          <w:lang w:val="de-DE"/>
        </w:rPr>
        <w:t>9)</w:t>
      </w:r>
    </w:p>
    <w:p w14:paraId="5A728E5E" w14:textId="04563ED6" w:rsidR="002D511F" w:rsidRPr="00486AD8" w:rsidRDefault="002D511F" w:rsidP="002D511F">
      <w:pPr>
        <w:wordWrap w:val="0"/>
        <w:spacing w:line="480" w:lineRule="auto"/>
        <w:ind w:firstLineChars="200" w:firstLine="480"/>
        <w:jc w:val="right"/>
        <w:rPr>
          <w:rFonts w:ascii="Times New Roman" w:eastAsia="宋体" w:hAnsi="Times New Roman" w:cs="Times New Roman"/>
          <w:iCs/>
          <w:sz w:val="24"/>
          <w:szCs w:val="24"/>
        </w:rPr>
      </w:pPr>
      <w:bookmarkStart w:id="5" w:name="_Hlk138239091"/>
      <m:oMath>
        <m:r>
          <w:rPr>
            <w:rFonts w:ascii="Cambria Math" w:eastAsia="宋体" w:hAnsi="Cambria Math" w:cs="Times New Roman"/>
            <w:sz w:val="24"/>
            <w:szCs w:val="28"/>
            <w:lang w:val="de-DE"/>
          </w:rPr>
          <m:t>ε</m:t>
        </m:r>
        <w:bookmarkEnd w:id="5"/>
        <m:r>
          <w:rPr>
            <w:rFonts w:ascii="Cambria Math" w:eastAsia="宋体" w:hAnsi="Cambria Math" w:cs="Times New Roman"/>
            <w:sz w:val="24"/>
            <w:szCs w:val="28"/>
            <w:lang w:val="de-DE"/>
          </w:rPr>
          <m:t>=RT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ln(1+1/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9166F3" w:rsidRPr="00486AD8">
        <w:rPr>
          <w:rFonts w:ascii="Times New Roman" w:eastAsia="宋体" w:hAnsi="Times New Roman" w:cs="Times New Roman" w:hint="eastAsia"/>
          <w:iCs/>
          <w:sz w:val="24"/>
          <w:szCs w:val="24"/>
        </w:rPr>
        <w:t xml:space="preserve"> </w:t>
      </w:r>
      <w:r w:rsidR="009166F3" w:rsidRPr="00486AD8">
        <w:rPr>
          <w:rFonts w:ascii="Times New Roman" w:eastAsia="宋体" w:hAnsi="Times New Roman" w:cs="Times New Roman"/>
          <w:iCs/>
          <w:sz w:val="24"/>
          <w:szCs w:val="24"/>
        </w:rPr>
        <w:t xml:space="preserve">                     (</w:t>
      </w:r>
      <w:r w:rsidR="003669B1" w:rsidRPr="00486AD8">
        <w:rPr>
          <w:rFonts w:ascii="Times New Roman" w:eastAsia="宋体" w:hAnsi="Times New Roman" w:cs="Times New Roman" w:hint="eastAsia"/>
          <w:iCs/>
          <w:sz w:val="24"/>
          <w:szCs w:val="24"/>
        </w:rPr>
        <w:t>S</w:t>
      </w:r>
      <w:r w:rsidR="009166F3" w:rsidRPr="00486AD8">
        <w:rPr>
          <w:rFonts w:ascii="Times New Roman" w:eastAsia="宋体" w:hAnsi="Times New Roman" w:cs="Times New Roman"/>
          <w:iCs/>
          <w:sz w:val="24"/>
          <w:szCs w:val="24"/>
        </w:rPr>
        <w:t>10)</w:t>
      </w:r>
    </w:p>
    <w:p w14:paraId="41764410" w14:textId="7BB54E5D" w:rsidR="00AE1086" w:rsidRPr="00486AD8" w:rsidRDefault="0057419A" w:rsidP="00AE1086">
      <w:pPr>
        <w:wordWrap w:val="0"/>
        <w:spacing w:line="480" w:lineRule="auto"/>
        <w:ind w:firstLineChars="200" w:firstLine="480"/>
        <w:jc w:val="right"/>
        <w:rPr>
          <w:rFonts w:ascii="Times New Roman" w:eastAsia="宋体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ln</m:t>
        </m:r>
        <m:sSub>
          <m:sSub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e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ln</m:t>
        </m:r>
        <m:sSub>
          <m:sSub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-β</m:t>
        </m:r>
        <m:sSup>
          <m:sSup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ε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p>
        </m:sSup>
      </m:oMath>
      <w:r w:rsidR="00AE1086" w:rsidRPr="00486AD8">
        <w:rPr>
          <w:rFonts w:ascii="Times New Roman" w:eastAsia="宋体" w:hAnsi="Times New Roman" w:cs="Times New Roman" w:hint="eastAsia"/>
          <w:iCs/>
          <w:sz w:val="24"/>
          <w:szCs w:val="24"/>
        </w:rPr>
        <w:t xml:space="preserve"> </w:t>
      </w:r>
      <w:r w:rsidR="00AE1086" w:rsidRPr="00486AD8">
        <w:rPr>
          <w:rFonts w:ascii="Times New Roman" w:eastAsia="宋体" w:hAnsi="Times New Roman" w:cs="Times New Roman"/>
          <w:iCs/>
          <w:sz w:val="24"/>
          <w:szCs w:val="24"/>
        </w:rPr>
        <w:t xml:space="preserve">                     (</w:t>
      </w:r>
      <w:r w:rsidR="003669B1" w:rsidRPr="00486AD8">
        <w:rPr>
          <w:rFonts w:ascii="Times New Roman" w:eastAsia="宋体" w:hAnsi="Times New Roman" w:cs="Times New Roman" w:hint="eastAsia"/>
          <w:iCs/>
          <w:sz w:val="24"/>
          <w:szCs w:val="24"/>
        </w:rPr>
        <w:t>S</w:t>
      </w:r>
      <w:r w:rsidR="00AE1086" w:rsidRPr="00486AD8">
        <w:rPr>
          <w:rFonts w:ascii="Times New Roman" w:eastAsia="宋体" w:hAnsi="Times New Roman" w:cs="Times New Roman"/>
          <w:iCs/>
          <w:sz w:val="24"/>
          <w:szCs w:val="24"/>
        </w:rPr>
        <w:t>11)</w:t>
      </w:r>
    </w:p>
    <w:p w14:paraId="369E9EA6" w14:textId="5552F572" w:rsidR="006F4446" w:rsidRPr="00486AD8" w:rsidRDefault="0067567C" w:rsidP="00AE2A2D">
      <w:pPr>
        <w:spacing w:line="480" w:lineRule="auto"/>
        <w:rPr>
          <w:rFonts w:ascii="Times New Roman" w:hAnsi="Times New Roman" w:cs="Times New Roman"/>
          <w:sz w:val="24"/>
          <w:szCs w:val="32"/>
        </w:rPr>
      </w:pPr>
      <w:r w:rsidRPr="00486AD8">
        <w:rPr>
          <w:rFonts w:ascii="Times New Roman" w:hAnsi="Times New Roman" w:cs="Times New Roman"/>
          <w:sz w:val="24"/>
          <w:szCs w:val="32"/>
        </w:rPr>
        <w:t xml:space="preserve">where </w:t>
      </w:r>
      <w:r w:rsidRPr="00486AD8">
        <w:rPr>
          <w:rFonts w:ascii="Times New Roman" w:hAnsi="Times New Roman" w:cs="Times New Roman"/>
          <w:i/>
          <w:iCs/>
          <w:sz w:val="24"/>
          <w:szCs w:val="32"/>
        </w:rPr>
        <w:t>Q</w:t>
      </w:r>
      <w:r w:rsidRPr="00486AD8">
        <w:rPr>
          <w:rFonts w:ascii="Times New Roman" w:hAnsi="Times New Roman" w:cs="Times New Roman"/>
          <w:iCs/>
          <w:sz w:val="24"/>
          <w:szCs w:val="32"/>
          <w:vertAlign w:val="subscript"/>
        </w:rPr>
        <w:t>e</w:t>
      </w:r>
      <w:r w:rsidRPr="00486AD8">
        <w:rPr>
          <w:rFonts w:ascii="Times New Roman" w:hAnsi="Times New Roman" w:cs="Times New Roman"/>
          <w:sz w:val="24"/>
          <w:szCs w:val="32"/>
          <w:vertAlign w:val="subscript"/>
        </w:rPr>
        <w:t xml:space="preserve"> </w:t>
      </w:r>
      <w:r w:rsidRPr="00486AD8">
        <w:rPr>
          <w:rFonts w:ascii="Times New Roman" w:hAnsi="Times New Roman" w:cs="Times New Roman"/>
          <w:sz w:val="24"/>
          <w:szCs w:val="32"/>
        </w:rPr>
        <w:t>(mg·g</w:t>
      </w:r>
      <w:r w:rsidR="00AE2A2D" w:rsidRPr="00486AD8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486AD8">
        <w:rPr>
          <w:rFonts w:ascii="Times New Roman" w:hAnsi="Times New Roman" w:cs="Times New Roman"/>
          <w:sz w:val="24"/>
          <w:szCs w:val="32"/>
        </w:rPr>
        <w:t xml:space="preserve">) and </w:t>
      </w:r>
      <w:r w:rsidRPr="00486AD8">
        <w:rPr>
          <w:rFonts w:ascii="Times New Roman" w:hAnsi="Times New Roman" w:cs="Times New Roman"/>
          <w:i/>
          <w:iCs/>
          <w:sz w:val="24"/>
          <w:szCs w:val="32"/>
        </w:rPr>
        <w:t>Q</w:t>
      </w:r>
      <w:r w:rsidRPr="00486AD8">
        <w:rPr>
          <w:rFonts w:ascii="Times New Roman" w:hAnsi="Times New Roman" w:cs="Times New Roman"/>
          <w:iCs/>
          <w:sz w:val="24"/>
          <w:szCs w:val="32"/>
          <w:vertAlign w:val="subscript"/>
        </w:rPr>
        <w:t>m</w:t>
      </w:r>
      <w:r w:rsidRPr="00486AD8">
        <w:rPr>
          <w:rFonts w:ascii="Times New Roman" w:hAnsi="Times New Roman" w:cs="Times New Roman"/>
          <w:sz w:val="24"/>
          <w:szCs w:val="32"/>
        </w:rPr>
        <w:t xml:space="preserve"> (mg·g</w:t>
      </w:r>
      <w:r w:rsidR="00AE2A2D" w:rsidRPr="00486AD8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486AD8">
        <w:rPr>
          <w:rFonts w:ascii="Times New Roman" w:hAnsi="Times New Roman" w:cs="Times New Roman"/>
          <w:sz w:val="24"/>
          <w:szCs w:val="32"/>
        </w:rPr>
        <w:t xml:space="preserve">) are the equilibrium and computed maximum adsorption capacities. </w:t>
      </w:r>
      <w:r w:rsidRPr="00486AD8">
        <w:rPr>
          <w:rFonts w:ascii="Times New Roman" w:hAnsi="Times New Roman" w:cs="Times New Roman"/>
          <w:i/>
          <w:iCs/>
          <w:sz w:val="24"/>
          <w:szCs w:val="32"/>
        </w:rPr>
        <w:t>C</w:t>
      </w:r>
      <w:r w:rsidRPr="00486AD8">
        <w:rPr>
          <w:rFonts w:ascii="Times New Roman" w:hAnsi="Times New Roman" w:cs="Times New Roman"/>
          <w:iCs/>
          <w:sz w:val="24"/>
          <w:szCs w:val="32"/>
          <w:vertAlign w:val="subscript"/>
        </w:rPr>
        <w:t>e</w:t>
      </w:r>
      <w:r w:rsidRPr="00486AD8">
        <w:rPr>
          <w:rFonts w:ascii="Times New Roman" w:hAnsi="Times New Roman" w:cs="Times New Roman"/>
          <w:sz w:val="24"/>
          <w:szCs w:val="32"/>
        </w:rPr>
        <w:t xml:space="preserve"> (mmol·L</w:t>
      </w:r>
      <w:r w:rsidR="00AE2A2D" w:rsidRPr="00486AD8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486AD8">
        <w:rPr>
          <w:rFonts w:ascii="Times New Roman" w:hAnsi="Times New Roman" w:cs="Times New Roman"/>
          <w:sz w:val="24"/>
          <w:szCs w:val="32"/>
        </w:rPr>
        <w:t xml:space="preserve">) stands for equilibrium ions concentration. </w:t>
      </w:r>
      <w:bookmarkEnd w:id="4"/>
      <w:r w:rsidR="006F4446" w:rsidRPr="00486AD8">
        <w:rPr>
          <w:rFonts w:ascii="Times New Roman" w:hAnsi="Times New Roman" w:cs="Times New Roman"/>
          <w:i/>
          <w:sz w:val="24"/>
          <w:szCs w:val="32"/>
        </w:rPr>
        <w:t>R</w:t>
      </w:r>
      <w:r w:rsidR="006F4446" w:rsidRPr="00486AD8">
        <w:rPr>
          <w:rFonts w:ascii="Times New Roman" w:hAnsi="Times New Roman" w:cs="Times New Roman"/>
          <w:sz w:val="24"/>
          <w:szCs w:val="32"/>
        </w:rPr>
        <w:t xml:space="preserve"> is the ideal gas constant (8.31447 J·mol</w:t>
      </w:r>
      <w:r w:rsidR="00AE2A2D" w:rsidRPr="00486AD8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="00AE2A2D" w:rsidRPr="00486AD8">
        <w:rPr>
          <w:rFonts w:ascii="Times New Roman" w:hAnsi="Times New Roman" w:cs="Times New Roman"/>
          <w:sz w:val="24"/>
          <w:szCs w:val="32"/>
        </w:rPr>
        <w:t>·</w:t>
      </w:r>
      <w:r w:rsidR="006F4446" w:rsidRPr="00486AD8">
        <w:rPr>
          <w:rFonts w:ascii="Times New Roman" w:hAnsi="Times New Roman" w:cs="Times New Roman"/>
          <w:sz w:val="24"/>
          <w:szCs w:val="32"/>
        </w:rPr>
        <w:t>K</w:t>
      </w:r>
      <w:r w:rsidR="00AE2A2D" w:rsidRPr="00486AD8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="006F4446" w:rsidRPr="00486AD8">
        <w:rPr>
          <w:rFonts w:ascii="Times New Roman" w:hAnsi="Times New Roman" w:cs="Times New Roman"/>
          <w:sz w:val="24"/>
          <w:szCs w:val="32"/>
        </w:rPr>
        <w:t>)</w:t>
      </w:r>
      <w:r w:rsidR="00375147" w:rsidRPr="00486AD8">
        <w:rPr>
          <w:rFonts w:ascii="Times New Roman" w:hAnsi="Times New Roman" w:cs="Times New Roman"/>
          <w:sz w:val="24"/>
          <w:szCs w:val="32"/>
        </w:rPr>
        <w:t xml:space="preserve"> and </w:t>
      </w:r>
      <w:r w:rsidR="00375147" w:rsidRPr="00486AD8">
        <w:rPr>
          <w:rFonts w:ascii="Times New Roman" w:hAnsi="Times New Roman" w:cs="Times New Roman"/>
          <w:i/>
          <w:sz w:val="24"/>
          <w:szCs w:val="32"/>
        </w:rPr>
        <w:t>T</w:t>
      </w:r>
      <w:r w:rsidR="00375147" w:rsidRPr="00486AD8">
        <w:rPr>
          <w:rFonts w:ascii="Times New Roman" w:hAnsi="Times New Roman" w:cs="Times New Roman"/>
          <w:sz w:val="24"/>
          <w:szCs w:val="32"/>
        </w:rPr>
        <w:t xml:space="preserve"> is the temperature</w:t>
      </w:r>
      <w:r w:rsidR="006F4446" w:rsidRPr="00486AD8">
        <w:rPr>
          <w:rFonts w:ascii="Times New Roman" w:hAnsi="Times New Roman" w:cs="Times New Roman"/>
          <w:sz w:val="24"/>
          <w:szCs w:val="32"/>
        </w:rPr>
        <w:t xml:space="preserve">. The mean free energy </w:t>
      </w:r>
      <w:r w:rsidR="006F4446" w:rsidRPr="00486AD8">
        <w:rPr>
          <w:rFonts w:ascii="Times New Roman" w:hAnsi="Times New Roman" w:cs="Times New Roman"/>
          <w:i/>
          <w:sz w:val="24"/>
          <w:szCs w:val="32"/>
        </w:rPr>
        <w:t>E</w:t>
      </w:r>
      <w:r w:rsidR="006F4446" w:rsidRPr="00486AD8">
        <w:rPr>
          <w:rFonts w:ascii="Times New Roman" w:hAnsi="Times New Roman" w:cs="Times New Roman"/>
          <w:sz w:val="24"/>
          <w:szCs w:val="32"/>
        </w:rPr>
        <w:t xml:space="preserve"> (J·mol</w:t>
      </w:r>
      <w:r w:rsidR="00AE2A2D" w:rsidRPr="00486AD8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="006F4446" w:rsidRPr="00486AD8">
        <w:rPr>
          <w:rFonts w:ascii="Times New Roman" w:hAnsi="Times New Roman" w:cs="Times New Roman"/>
          <w:sz w:val="24"/>
          <w:szCs w:val="32"/>
        </w:rPr>
        <w:t xml:space="preserve">) represents the energy change of Cr from solution to adsorbent. </w:t>
      </w:r>
      <w:bookmarkStart w:id="6" w:name="_Hlk156140921"/>
      <w:r w:rsidR="006F4446" w:rsidRPr="00486AD8">
        <w:rPr>
          <w:rFonts w:ascii="Times New Roman" w:hAnsi="Times New Roman" w:cs="Times New Roman"/>
          <w:i/>
          <w:sz w:val="24"/>
          <w:szCs w:val="32"/>
        </w:rPr>
        <w:t>β</w:t>
      </w:r>
      <w:r w:rsidR="006F4446" w:rsidRPr="00486AD8">
        <w:rPr>
          <w:rFonts w:ascii="Times New Roman" w:hAnsi="Times New Roman" w:cs="Times New Roman"/>
          <w:sz w:val="24"/>
          <w:szCs w:val="32"/>
        </w:rPr>
        <w:t xml:space="preserve"> (mol</w:t>
      </w:r>
      <w:r w:rsidR="006F4446" w:rsidRPr="00486AD8">
        <w:rPr>
          <w:rFonts w:ascii="Times New Roman" w:hAnsi="Times New Roman" w:cs="Times New Roman"/>
          <w:sz w:val="24"/>
          <w:szCs w:val="32"/>
          <w:vertAlign w:val="superscript"/>
        </w:rPr>
        <w:t>2</w:t>
      </w:r>
      <w:r w:rsidR="006F4446" w:rsidRPr="00486AD8">
        <w:rPr>
          <w:rFonts w:ascii="Times New Roman" w:hAnsi="Times New Roman" w:cs="Times New Roman"/>
          <w:sz w:val="24"/>
          <w:szCs w:val="32"/>
        </w:rPr>
        <w:t>·J</w:t>
      </w:r>
      <w:r w:rsidR="00AE2A2D" w:rsidRPr="00486AD8"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r w:rsidR="006F4446" w:rsidRPr="00486AD8">
        <w:rPr>
          <w:rFonts w:ascii="Times New Roman" w:hAnsi="Times New Roman" w:cs="Times New Roman"/>
          <w:sz w:val="24"/>
          <w:szCs w:val="32"/>
          <w:vertAlign w:val="superscript"/>
        </w:rPr>
        <w:t>2</w:t>
      </w:r>
      <w:r w:rsidR="006F4446" w:rsidRPr="00486AD8">
        <w:rPr>
          <w:rFonts w:ascii="Times New Roman" w:hAnsi="Times New Roman" w:cs="Times New Roman"/>
          <w:sz w:val="24"/>
          <w:szCs w:val="32"/>
        </w:rPr>
        <w:t xml:space="preserve">) is a constant related to adsorption energy. </w:t>
      </w:r>
      <w:r w:rsidR="006F4446" w:rsidRPr="00486AD8">
        <w:rPr>
          <w:rFonts w:ascii="Times New Roman" w:hAnsi="Times New Roman" w:cs="Times New Roman"/>
          <w:i/>
          <w:sz w:val="24"/>
          <w:szCs w:val="32"/>
        </w:rPr>
        <w:t>ε</w:t>
      </w:r>
      <w:r w:rsidR="006F4446" w:rsidRPr="00486AD8">
        <w:rPr>
          <w:rFonts w:ascii="Times New Roman" w:hAnsi="Times New Roman" w:cs="Times New Roman"/>
          <w:sz w:val="24"/>
          <w:szCs w:val="32"/>
        </w:rPr>
        <w:t xml:space="preserve"> is the Polanyi potential (J·mol</w:t>
      </w:r>
      <w:r w:rsidR="00AE2A2D" w:rsidRPr="00486AD8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="006F4446" w:rsidRPr="00486AD8">
        <w:rPr>
          <w:rFonts w:ascii="Times New Roman" w:hAnsi="Times New Roman" w:cs="Times New Roman"/>
          <w:sz w:val="24"/>
          <w:szCs w:val="32"/>
        </w:rPr>
        <w:t xml:space="preserve">). </w:t>
      </w:r>
      <w:bookmarkEnd w:id="6"/>
      <w:r w:rsidR="006F4446" w:rsidRPr="00486AD8">
        <w:rPr>
          <w:rFonts w:ascii="Times New Roman" w:hAnsi="Times New Roman" w:cs="Times New Roman"/>
          <w:sz w:val="24"/>
          <w:szCs w:val="32"/>
        </w:rPr>
        <w:t>When the energy higher than 8 kJ</w:t>
      </w:r>
      <w:r w:rsidR="00B74DCF" w:rsidRPr="00486AD8">
        <w:rPr>
          <w:rFonts w:ascii="Times New Roman" w:hAnsi="Times New Roman" w:cs="Times New Roman"/>
          <w:sz w:val="24"/>
          <w:szCs w:val="32"/>
        </w:rPr>
        <w:t>·</w:t>
      </w:r>
      <w:r w:rsidR="006F4446" w:rsidRPr="00486AD8">
        <w:rPr>
          <w:rFonts w:ascii="Times New Roman" w:hAnsi="Times New Roman" w:cs="Times New Roman"/>
          <w:sz w:val="24"/>
          <w:szCs w:val="32"/>
        </w:rPr>
        <w:t>mol</w:t>
      </w:r>
      <w:r w:rsidR="00AE2A2D" w:rsidRPr="00486AD8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="006F4446" w:rsidRPr="00486AD8">
        <w:rPr>
          <w:rFonts w:ascii="Times New Roman" w:hAnsi="Times New Roman" w:cs="Times New Roman"/>
          <w:sz w:val="24"/>
          <w:szCs w:val="32"/>
        </w:rPr>
        <w:t>, the process dominated by chemical adsorption, on the contrary, the process dominated by physical adsorption.</w:t>
      </w:r>
    </w:p>
    <w:p w14:paraId="3978D7DC" w14:textId="54E62B31" w:rsidR="00E83CF5" w:rsidRPr="00486AD8" w:rsidRDefault="00E83CF5" w:rsidP="006F4446">
      <w:pPr>
        <w:spacing w:line="48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486AD8">
        <w:rPr>
          <w:rFonts w:ascii="Times New Roman" w:hAnsi="Times New Roman" w:cs="Times New Roman"/>
          <w:sz w:val="24"/>
          <w:szCs w:val="24"/>
        </w:rPr>
        <w:t>The changes in the adsorption capacity of the adsorbent at 298, 308</w:t>
      </w:r>
      <w:r w:rsidR="00FF7CCC" w:rsidRPr="00486AD8">
        <w:rPr>
          <w:rFonts w:ascii="Times New Roman" w:hAnsi="Times New Roman" w:cs="Times New Roman"/>
          <w:sz w:val="24"/>
          <w:szCs w:val="24"/>
        </w:rPr>
        <w:t>,</w:t>
      </w:r>
      <w:r w:rsidRPr="00486AD8">
        <w:rPr>
          <w:rFonts w:ascii="Times New Roman" w:hAnsi="Times New Roman" w:cs="Times New Roman"/>
          <w:sz w:val="24"/>
          <w:szCs w:val="24"/>
        </w:rPr>
        <w:t xml:space="preserve"> and 318</w:t>
      </w:r>
      <w:r w:rsidR="00AE2A2D" w:rsidRPr="00486AD8">
        <w:rPr>
          <w:rFonts w:ascii="Times New Roman" w:hAnsi="Times New Roman" w:cs="Times New Roman"/>
          <w:sz w:val="24"/>
          <w:szCs w:val="24"/>
        </w:rPr>
        <w:t xml:space="preserve"> </w:t>
      </w:r>
      <w:r w:rsidRPr="00486AD8">
        <w:rPr>
          <w:rFonts w:ascii="Times New Roman" w:hAnsi="Times New Roman" w:cs="Times New Roman"/>
          <w:sz w:val="24"/>
          <w:szCs w:val="24"/>
        </w:rPr>
        <w:t>K were investigated and the values of the thermodynamic parameters such as Gibbs free energy change (</w:t>
      </w:r>
      <w:r w:rsidRPr="00486AD8">
        <w:rPr>
          <w:rFonts w:ascii="Times New Roman" w:hAnsi="Times New Roman" w:cs="Times New Roman"/>
          <w:iCs/>
          <w:sz w:val="24"/>
          <w:szCs w:val="24"/>
        </w:rPr>
        <w:t>Δ</w:t>
      </w:r>
      <w:r w:rsidRPr="00486AD8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486AD8">
        <w:rPr>
          <w:rFonts w:ascii="Times New Roman" w:hAnsi="Times New Roman" w:cs="Times New Roman"/>
          <w:sz w:val="24"/>
          <w:szCs w:val="24"/>
        </w:rPr>
        <w:t xml:space="preserve">, </w:t>
      </w:r>
      <w:r w:rsidR="00AE2A2D" w:rsidRPr="00486AD8">
        <w:rPr>
          <w:rFonts w:ascii="Times New Roman" w:hAnsi="Times New Roman" w:cs="Times New Roman"/>
          <w:sz w:val="24"/>
          <w:szCs w:val="24"/>
        </w:rPr>
        <w:t>k</w:t>
      </w:r>
      <w:r w:rsidRPr="00486AD8">
        <w:rPr>
          <w:rFonts w:ascii="Times New Roman" w:hAnsi="Times New Roman" w:cs="Times New Roman"/>
          <w:sz w:val="24"/>
          <w:szCs w:val="24"/>
        </w:rPr>
        <w:t>J/mol), enthalpy change (</w:t>
      </w:r>
      <w:r w:rsidRPr="00486AD8">
        <w:rPr>
          <w:rFonts w:ascii="Times New Roman" w:hAnsi="Times New Roman" w:cs="Times New Roman"/>
          <w:iCs/>
          <w:sz w:val="24"/>
          <w:szCs w:val="24"/>
        </w:rPr>
        <w:t>Δ</w:t>
      </w:r>
      <w:r w:rsidRPr="00486AD8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486AD8">
        <w:rPr>
          <w:rFonts w:ascii="Times New Roman" w:hAnsi="Times New Roman" w:cs="Times New Roman"/>
          <w:sz w:val="24"/>
          <w:szCs w:val="24"/>
        </w:rPr>
        <w:t xml:space="preserve">, </w:t>
      </w:r>
      <w:r w:rsidR="00AE2A2D" w:rsidRPr="00486AD8">
        <w:rPr>
          <w:rFonts w:ascii="Times New Roman" w:hAnsi="Times New Roman" w:cs="Times New Roman"/>
          <w:sz w:val="24"/>
          <w:szCs w:val="24"/>
        </w:rPr>
        <w:t>k</w:t>
      </w:r>
      <w:r w:rsidRPr="00486AD8">
        <w:rPr>
          <w:rFonts w:ascii="Times New Roman" w:hAnsi="Times New Roman" w:cs="Times New Roman"/>
          <w:sz w:val="24"/>
          <w:szCs w:val="24"/>
        </w:rPr>
        <w:t>J/mol) and entropy change (</w:t>
      </w:r>
      <w:r w:rsidRPr="00486AD8">
        <w:rPr>
          <w:rFonts w:ascii="Times New Roman" w:hAnsi="Times New Roman" w:cs="Times New Roman"/>
          <w:iCs/>
          <w:sz w:val="24"/>
          <w:szCs w:val="24"/>
        </w:rPr>
        <w:t>Δ</w:t>
      </w:r>
      <w:r w:rsidRPr="00486AD8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486AD8">
        <w:rPr>
          <w:rFonts w:ascii="Times New Roman" w:hAnsi="Times New Roman" w:cs="Times New Roman"/>
          <w:sz w:val="24"/>
          <w:szCs w:val="24"/>
        </w:rPr>
        <w:t>, J/(mol·K</w:t>
      </w:r>
      <w:r w:rsidR="00AE2A2D" w:rsidRPr="00486AD8">
        <w:rPr>
          <w:rFonts w:ascii="Times New Roman" w:hAnsi="Times New Roman" w:cs="Times New Roman"/>
          <w:sz w:val="24"/>
          <w:szCs w:val="24"/>
        </w:rPr>
        <w:t>)</w:t>
      </w:r>
      <w:r w:rsidRPr="00486AD8">
        <w:rPr>
          <w:rFonts w:ascii="Times New Roman" w:hAnsi="Times New Roman" w:cs="Times New Roman"/>
          <w:sz w:val="24"/>
          <w:szCs w:val="24"/>
        </w:rPr>
        <w:t>) were calculated from the experimental data as shown in the following equations:</w:t>
      </w:r>
    </w:p>
    <w:p w14:paraId="6BFDF573" w14:textId="758C2F95" w:rsidR="00E83CF5" w:rsidRPr="00486AD8" w:rsidRDefault="00657150" w:rsidP="00E83CF5">
      <w:pPr>
        <w:pStyle w:val="ae"/>
        <w:spacing w:before="168" w:beforeAutospacing="0" w:after="0" w:afterAutospacing="0" w:line="300" w:lineRule="atLeast"/>
        <w:ind w:firstLineChars="200" w:firstLine="480"/>
        <w:jc w:val="right"/>
        <w:rPr>
          <w:rFonts w:ascii="Times New Roman" w:hAnsi="Times New Roman" w:cs="Times New Roman"/>
          <w:kern w:val="2"/>
          <w:sz w:val="21"/>
          <w:lang w:val="de-DE"/>
        </w:rPr>
      </w:pPr>
      <m:oMath>
        <m:sSub>
          <m:sSubPr>
            <m:ctrlPr>
              <w:rPr>
                <w:rFonts w:ascii="Cambria Math" w:hAnsi="Cambria Math" w:cs="Times New Roman"/>
                <w:i/>
                <w:kern w:val="2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kern w:val="2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kern w:val="2"/>
                <w:szCs w:val="28"/>
              </w:rPr>
              <m:t>D</m:t>
            </m:r>
          </m:sub>
        </m:sSub>
        <m:r>
          <w:rPr>
            <w:rFonts w:ascii="Cambria Math" w:hAnsi="Cambria Math" w:cs="Times New Roman"/>
            <w:kern w:val="2"/>
            <w:szCs w:val="28"/>
            <w:lang w:val="de-DE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kern w:val="2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i/>
                <w:kern w:val="2"/>
                <w:szCs w:val="28"/>
                <w:lang w:val="de-DE"/>
              </w:rPr>
              <m:t>Q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kern w:val="2"/>
                <w:szCs w:val="28"/>
                <w:lang w:val="de-DE"/>
              </w:rPr>
              <m:t>e</m:t>
            </m:r>
          </m:sub>
        </m:sSub>
        <m:r>
          <w:rPr>
            <w:rFonts w:ascii="Cambria Math" w:hAnsi="Cambria Math" w:cs="Times New Roman"/>
            <w:kern w:val="2"/>
            <w:szCs w:val="28"/>
            <w:lang w:val="de-DE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kern w:val="2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i/>
                <w:kern w:val="2"/>
                <w:szCs w:val="28"/>
                <w:lang w:val="de-DE"/>
              </w:rPr>
              <m:t>C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kern w:val="2"/>
                <w:szCs w:val="28"/>
                <w:lang w:val="de-DE"/>
              </w:rPr>
              <m:t>e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kern w:val="2"/>
                <w:szCs w:val="28"/>
                <w:lang w:val="de-DE"/>
              </w:rPr>
              <m:t xml:space="preserve"> </m:t>
            </m:r>
          </m:sub>
        </m:sSub>
      </m:oMath>
      <w:r w:rsidR="00E83CF5" w:rsidRPr="00486AD8">
        <w:rPr>
          <w:rFonts w:ascii="Times New Roman" w:hAnsi="Times New Roman" w:cs="Times New Roman"/>
          <w:i/>
          <w:kern w:val="2"/>
          <w:szCs w:val="28"/>
          <w:lang w:val="de-DE"/>
        </w:rPr>
        <w:t xml:space="preserve"> </w:t>
      </w:r>
      <w:r w:rsidR="00E83CF5" w:rsidRPr="00486AD8">
        <w:rPr>
          <w:rFonts w:ascii="Times New Roman" w:hAnsi="Times New Roman" w:cs="Times New Roman"/>
          <w:kern w:val="2"/>
          <w:sz w:val="21"/>
          <w:lang w:val="de-DE"/>
        </w:rPr>
        <w:t xml:space="preserve">                                  (</w:t>
      </w:r>
      <w:r w:rsidR="003669B1" w:rsidRPr="00486AD8">
        <w:rPr>
          <w:rFonts w:ascii="Times New Roman" w:hAnsi="Times New Roman" w:cs="Times New Roman" w:hint="eastAsia"/>
          <w:kern w:val="2"/>
          <w:sz w:val="21"/>
          <w:lang w:val="de-DE"/>
        </w:rPr>
        <w:t>S</w:t>
      </w:r>
      <w:r w:rsidR="002B6343" w:rsidRPr="00486AD8">
        <w:rPr>
          <w:rFonts w:ascii="Times New Roman" w:hAnsi="Times New Roman" w:cs="Times New Roman"/>
          <w:kern w:val="2"/>
          <w:sz w:val="21"/>
          <w:lang w:val="de-DE"/>
        </w:rPr>
        <w:t>1</w:t>
      </w:r>
      <w:r w:rsidR="00AC4422" w:rsidRPr="00486AD8">
        <w:rPr>
          <w:rFonts w:ascii="Times New Roman" w:hAnsi="Times New Roman" w:cs="Times New Roman"/>
          <w:kern w:val="2"/>
          <w:sz w:val="21"/>
          <w:lang w:val="de-DE"/>
        </w:rPr>
        <w:t>2</w:t>
      </w:r>
      <w:r w:rsidR="00E83CF5" w:rsidRPr="00486AD8">
        <w:rPr>
          <w:rFonts w:ascii="Times New Roman" w:hAnsi="Times New Roman" w:cs="Times New Roman"/>
          <w:kern w:val="2"/>
          <w:sz w:val="21"/>
          <w:lang w:val="de-DE"/>
        </w:rPr>
        <w:t>)</w:t>
      </w:r>
    </w:p>
    <w:p w14:paraId="08BE3783" w14:textId="1E0A5341" w:rsidR="00E83CF5" w:rsidRPr="00486AD8" w:rsidRDefault="001057F2" w:rsidP="00E83CF5">
      <w:pPr>
        <w:pStyle w:val="ae"/>
        <w:spacing w:before="168" w:beforeAutospacing="0" w:after="0" w:afterAutospacing="0" w:line="300" w:lineRule="atLeast"/>
        <w:ind w:firstLineChars="200" w:firstLine="480"/>
        <w:jc w:val="right"/>
        <w:rPr>
          <w:rFonts w:ascii="Times New Roman" w:hAnsi="Times New Roman" w:cs="Times New Roman"/>
          <w:kern w:val="2"/>
          <w:sz w:val="21"/>
          <w:szCs w:val="22"/>
          <w:lang w:val="de-DE"/>
        </w:rPr>
      </w:pPr>
      <m:oMath>
        <m:r>
          <m:rPr>
            <m:sty m:val="p"/>
          </m:rPr>
          <w:rPr>
            <w:rFonts w:ascii="Cambria Math" w:hAnsi="Cambria Math" w:cs="Times New Roman"/>
            <w:kern w:val="2"/>
            <w:szCs w:val="28"/>
          </w:rPr>
          <m:t>Δ</m:t>
        </m:r>
        <m:r>
          <w:rPr>
            <w:rFonts w:ascii="Cambria Math" w:hAnsi="Cambria Math" w:cs="Times New Roman"/>
            <w:kern w:val="2"/>
            <w:szCs w:val="28"/>
          </w:rPr>
          <m:t>G</m:t>
        </m:r>
        <m:r>
          <w:rPr>
            <w:rFonts w:ascii="Cambria Math" w:hAnsi="Cambria Math" w:cs="Times New Roman"/>
            <w:kern w:val="2"/>
            <w:szCs w:val="28"/>
            <w:lang w:val="de-DE"/>
          </w:rPr>
          <m:t>=-</m:t>
        </m:r>
        <m:r>
          <w:rPr>
            <w:rFonts w:ascii="Cambria Math" w:hAnsi="Cambria Math" w:cs="Times New Roman"/>
            <w:kern w:val="2"/>
            <w:szCs w:val="28"/>
          </w:rPr>
          <m:t>RT</m:t>
        </m:r>
        <m:r>
          <w:rPr>
            <w:rFonts w:ascii="Cambria Math" w:hAnsi="Cambria Math" w:cs="Times New Roman"/>
            <w:kern w:val="2"/>
            <w:szCs w:val="28"/>
            <w:lang w:val="de-DE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iCs/>
            <w:kern w:val="2"/>
            <w:szCs w:val="28"/>
            <w:lang w:val="de-DE"/>
          </w:rPr>
          <m:t>ln</m:t>
        </m:r>
        <m:sSub>
          <m:sSubPr>
            <m:ctrlPr>
              <w:rPr>
                <w:rFonts w:ascii="Cambria Math" w:hAnsi="Cambria Math" w:cs="Times New Roman"/>
                <w:i/>
                <w:kern w:val="2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kern w:val="2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kern w:val="2"/>
                <w:szCs w:val="28"/>
              </w:rPr>
              <m:t>D</m:t>
            </m:r>
          </m:sub>
        </m:sSub>
      </m:oMath>
      <w:r w:rsidR="00E83CF5" w:rsidRPr="00486AD8">
        <w:rPr>
          <w:rFonts w:ascii="Times New Roman" w:hAnsi="Times New Roman" w:cs="Times New Roman"/>
          <w:i/>
          <w:kern w:val="2"/>
          <w:szCs w:val="28"/>
          <w:lang w:val="de-DE"/>
        </w:rPr>
        <w:t xml:space="preserve"> </w:t>
      </w:r>
      <w:r w:rsidR="00E83CF5" w:rsidRPr="00486AD8">
        <w:rPr>
          <w:rFonts w:ascii="Times New Roman" w:hAnsi="Times New Roman" w:cs="Times New Roman"/>
          <w:kern w:val="2"/>
          <w:sz w:val="21"/>
          <w:lang w:val="de-DE"/>
        </w:rPr>
        <w:t xml:space="preserve">   </w:t>
      </w:r>
      <w:r w:rsidR="00E83CF5" w:rsidRPr="00486AD8">
        <w:rPr>
          <w:rFonts w:ascii="Times New Roman" w:hAnsi="Times New Roman" w:cs="Times New Roman"/>
          <w:kern w:val="2"/>
          <w:sz w:val="21"/>
          <w:szCs w:val="22"/>
          <w:lang w:val="de-DE"/>
        </w:rPr>
        <w:t xml:space="preserve">                             (</w:t>
      </w:r>
      <w:r w:rsidR="003669B1" w:rsidRPr="00486AD8">
        <w:rPr>
          <w:rFonts w:ascii="Times New Roman" w:hAnsi="Times New Roman" w:cs="Times New Roman" w:hint="eastAsia"/>
          <w:kern w:val="2"/>
          <w:sz w:val="21"/>
          <w:szCs w:val="22"/>
          <w:lang w:val="de-DE"/>
        </w:rPr>
        <w:t>S</w:t>
      </w:r>
      <w:r w:rsidR="002B6343" w:rsidRPr="00486AD8">
        <w:rPr>
          <w:rFonts w:ascii="Times New Roman" w:hAnsi="Times New Roman" w:cs="Times New Roman"/>
          <w:kern w:val="2"/>
          <w:sz w:val="21"/>
          <w:szCs w:val="22"/>
          <w:lang w:val="de-DE"/>
        </w:rPr>
        <w:t>1</w:t>
      </w:r>
      <w:r w:rsidR="00AC4422" w:rsidRPr="00486AD8">
        <w:rPr>
          <w:rFonts w:ascii="Times New Roman" w:hAnsi="Times New Roman" w:cs="Times New Roman"/>
          <w:kern w:val="2"/>
          <w:sz w:val="21"/>
          <w:szCs w:val="22"/>
          <w:lang w:val="de-DE"/>
        </w:rPr>
        <w:t>3</w:t>
      </w:r>
      <w:r w:rsidR="00E83CF5" w:rsidRPr="00486AD8">
        <w:rPr>
          <w:rFonts w:ascii="Times New Roman" w:hAnsi="Times New Roman" w:cs="Times New Roman"/>
          <w:kern w:val="2"/>
          <w:sz w:val="21"/>
          <w:szCs w:val="22"/>
          <w:lang w:val="de-DE"/>
        </w:rPr>
        <w:t>)</w:t>
      </w:r>
    </w:p>
    <w:p w14:paraId="04646473" w14:textId="0D289C4A" w:rsidR="00E83CF5" w:rsidRPr="00486AD8" w:rsidRDefault="00E83CF5" w:rsidP="00E83CF5">
      <w:pPr>
        <w:pStyle w:val="ae"/>
        <w:spacing w:before="168" w:beforeAutospacing="0" w:after="0" w:afterAutospacing="0" w:line="300" w:lineRule="atLeast"/>
        <w:ind w:firstLineChars="200" w:firstLine="420"/>
        <w:jc w:val="right"/>
        <w:rPr>
          <w:rFonts w:ascii="Times New Roman" w:hAnsi="Times New Roman" w:cs="Times New Roman"/>
          <w:kern w:val="2"/>
          <w:sz w:val="21"/>
          <w:szCs w:val="22"/>
          <w:lang w:val="de-DE"/>
        </w:rPr>
      </w:pPr>
      <m:oMath>
        <m:r>
          <w:rPr>
            <w:rFonts w:ascii="Cambria Math" w:hAnsi="Cambria Math" w:cs="Times New Roman"/>
            <w:kern w:val="2"/>
            <w:sz w:val="21"/>
            <w:lang w:val="de-DE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iCs/>
            <w:kern w:val="2"/>
            <w:szCs w:val="28"/>
            <w:lang w:val="de-DE"/>
          </w:rPr>
          <m:t>ln</m:t>
        </m:r>
        <m:sSub>
          <m:sSubPr>
            <m:ctrlPr>
              <w:rPr>
                <w:rFonts w:ascii="Cambria Math" w:hAnsi="Cambria Math" w:cs="Times New Roman"/>
                <w:i/>
                <w:kern w:val="2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kern w:val="2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kern w:val="2"/>
                <w:szCs w:val="28"/>
              </w:rPr>
              <m:t>D</m:t>
            </m:r>
          </m:sub>
        </m:sSub>
        <m:r>
          <w:rPr>
            <w:rFonts w:ascii="Cambria Math" w:hAnsi="Cambria Math" w:cs="Times New Roman"/>
            <w:kern w:val="2"/>
            <w:szCs w:val="28"/>
            <w:lang w:val="de-DE"/>
          </w:rPr>
          <m:t>=</m:t>
        </m:r>
        <m:f>
          <m:fPr>
            <m:ctrlPr>
              <w:rPr>
                <w:rFonts w:ascii="Cambria Math" w:hAnsi="Cambria Math" w:cs="Times New Roman"/>
                <w:i/>
                <w:kern w:val="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kern w:val="2"/>
                <w:szCs w:val="28"/>
              </w:rPr>
              <m:t>Δ</m:t>
            </m:r>
            <m:r>
              <w:rPr>
                <w:rFonts w:ascii="Cambria Math" w:hAnsi="Cambria Math" w:cs="Times New Roman"/>
                <w:kern w:val="2"/>
                <w:szCs w:val="28"/>
              </w:rPr>
              <m:t>S</m:t>
            </m:r>
          </m:num>
          <m:den>
            <m:r>
              <w:rPr>
                <w:rFonts w:ascii="Cambria Math" w:hAnsi="Cambria Math" w:cs="Times New Roman"/>
                <w:kern w:val="2"/>
                <w:szCs w:val="28"/>
              </w:rPr>
              <m:t>R</m:t>
            </m:r>
          </m:den>
        </m:f>
        <m:r>
          <w:rPr>
            <w:rFonts w:ascii="Cambria Math" w:hAnsi="Cambria Math" w:cs="Times New Roman"/>
            <w:kern w:val="2"/>
            <w:szCs w:val="28"/>
            <w:lang w:val="de-DE"/>
          </w:rPr>
          <m:t>-</m:t>
        </m:r>
        <m:f>
          <m:fPr>
            <m:ctrlPr>
              <w:rPr>
                <w:rFonts w:ascii="Cambria Math" w:hAnsi="Cambria Math" w:cs="Times New Roman"/>
                <w:i/>
                <w:kern w:val="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kern w:val="2"/>
                <w:szCs w:val="28"/>
              </w:rPr>
              <m:t>Δ</m:t>
            </m:r>
            <m:r>
              <w:rPr>
                <w:rFonts w:ascii="Cambria Math" w:hAnsi="Cambria Math" w:cs="Times New Roman"/>
                <w:kern w:val="2"/>
                <w:szCs w:val="28"/>
              </w:rPr>
              <m:t>H</m:t>
            </m:r>
          </m:num>
          <m:den>
            <m:r>
              <w:rPr>
                <w:rFonts w:ascii="Cambria Math" w:hAnsi="Cambria Math" w:cs="Times New Roman"/>
                <w:kern w:val="2"/>
                <w:szCs w:val="28"/>
              </w:rPr>
              <m:t>RT</m:t>
            </m:r>
          </m:den>
        </m:f>
      </m:oMath>
      <w:r w:rsidRPr="00486AD8">
        <w:rPr>
          <w:rFonts w:ascii="Times New Roman" w:hAnsi="Times New Roman" w:cs="Times New Roman"/>
          <w:kern w:val="2"/>
          <w:sz w:val="21"/>
          <w:szCs w:val="22"/>
          <w:lang w:val="de-DE"/>
        </w:rPr>
        <w:t xml:space="preserve">                                 (</w:t>
      </w:r>
      <w:r w:rsidR="003669B1" w:rsidRPr="00486AD8">
        <w:rPr>
          <w:rFonts w:ascii="Times New Roman" w:hAnsi="Times New Roman" w:cs="Times New Roman" w:hint="eastAsia"/>
          <w:kern w:val="2"/>
          <w:sz w:val="21"/>
          <w:szCs w:val="22"/>
          <w:lang w:val="de-DE"/>
        </w:rPr>
        <w:t>S</w:t>
      </w:r>
      <w:r w:rsidRPr="00486AD8">
        <w:rPr>
          <w:rFonts w:ascii="Times New Roman" w:hAnsi="Times New Roman" w:cs="Times New Roman" w:hint="eastAsia"/>
          <w:kern w:val="2"/>
          <w:sz w:val="21"/>
          <w:szCs w:val="22"/>
          <w:lang w:val="de-DE"/>
        </w:rPr>
        <w:t>1</w:t>
      </w:r>
      <w:r w:rsidR="00AC4422" w:rsidRPr="00486AD8">
        <w:rPr>
          <w:rFonts w:ascii="Times New Roman" w:hAnsi="Times New Roman" w:cs="Times New Roman"/>
          <w:kern w:val="2"/>
          <w:sz w:val="21"/>
          <w:szCs w:val="22"/>
          <w:lang w:val="de-DE"/>
        </w:rPr>
        <w:t>4</w:t>
      </w:r>
      <w:r w:rsidRPr="00486AD8">
        <w:rPr>
          <w:rFonts w:ascii="Times New Roman" w:hAnsi="Times New Roman" w:cs="Times New Roman"/>
          <w:kern w:val="2"/>
          <w:sz w:val="21"/>
          <w:szCs w:val="22"/>
          <w:lang w:val="de-DE"/>
        </w:rPr>
        <w:t>)</w:t>
      </w:r>
    </w:p>
    <w:p w14:paraId="1A6E4AAC" w14:textId="35E5B0D8" w:rsidR="00E83CF5" w:rsidRPr="00486AD8" w:rsidRDefault="00E83CF5" w:rsidP="00E83C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86AD8">
        <w:rPr>
          <w:rFonts w:ascii="Times New Roman" w:hAnsi="Times New Roman" w:cs="Times New Roman"/>
          <w:sz w:val="24"/>
          <w:szCs w:val="24"/>
        </w:rPr>
        <w:lastRenderedPageBreak/>
        <w:t xml:space="preserve">where </w:t>
      </w:r>
      <w:r w:rsidRPr="00486AD8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486AD8">
        <w:rPr>
          <w:rFonts w:ascii="Times New Roman" w:hAnsi="Times New Roman" w:cs="Times New Roman"/>
          <w:iCs/>
          <w:sz w:val="24"/>
          <w:szCs w:val="24"/>
          <w:vertAlign w:val="subscript"/>
        </w:rPr>
        <w:t>D</w:t>
      </w:r>
      <w:r w:rsidRPr="00486AD8">
        <w:rPr>
          <w:rFonts w:ascii="Times New Roman" w:hAnsi="Times New Roman" w:cs="Times New Roman"/>
          <w:sz w:val="24"/>
          <w:szCs w:val="24"/>
        </w:rPr>
        <w:t xml:space="preserve"> is the dispersion coefficient, </w:t>
      </w:r>
      <w:bookmarkStart w:id="7" w:name="OLE_LINK19"/>
      <w:r w:rsidRPr="00486AD8">
        <w:rPr>
          <w:rFonts w:ascii="Times New Roman" w:hAnsi="Times New Roman" w:cs="Times New Roman"/>
          <w:i/>
          <w:iCs/>
          <w:sz w:val="24"/>
          <w:szCs w:val="24"/>
        </w:rPr>
        <w:t>R</w:t>
      </w:r>
      <w:bookmarkEnd w:id="7"/>
      <w:r w:rsidRPr="0048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6AD8">
        <w:rPr>
          <w:rFonts w:ascii="Times New Roman" w:hAnsi="Times New Roman" w:cs="Times New Roman"/>
          <w:sz w:val="24"/>
          <w:szCs w:val="24"/>
        </w:rPr>
        <w:t>(8.314 J/(mol</w:t>
      </w:r>
      <w:r w:rsidR="00EC658F" w:rsidRPr="00486AD8">
        <w:rPr>
          <w:rFonts w:ascii="Times New Roman" w:hAnsi="Times New Roman" w:cs="Times New Roman"/>
          <w:sz w:val="24"/>
          <w:szCs w:val="32"/>
        </w:rPr>
        <w:t>·</w:t>
      </w:r>
      <w:r w:rsidRPr="00486AD8">
        <w:rPr>
          <w:rFonts w:ascii="Times New Roman" w:hAnsi="Times New Roman" w:cs="Times New Roman"/>
          <w:sz w:val="24"/>
          <w:szCs w:val="24"/>
        </w:rPr>
        <w:t xml:space="preserve">K)) is the general thermodynamic constant and </w:t>
      </w:r>
      <w:r w:rsidRPr="00486AD8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486AD8">
        <w:rPr>
          <w:rFonts w:ascii="Times New Roman" w:hAnsi="Times New Roman" w:cs="Times New Roman"/>
          <w:sz w:val="24"/>
          <w:szCs w:val="24"/>
        </w:rPr>
        <w:t xml:space="preserve"> (K) is the absolute temperature during the adsorption process.</w:t>
      </w:r>
    </w:p>
    <w:p w14:paraId="1433797C" w14:textId="560A38FD" w:rsidR="00E83CF5" w:rsidRPr="00486AD8" w:rsidRDefault="00E83CF5" w:rsidP="00E83CF5">
      <w:pPr>
        <w:spacing w:line="480" w:lineRule="auto"/>
        <w:ind w:firstLineChars="200" w:firstLine="480"/>
        <w:rPr>
          <w:rFonts w:ascii="Times New Roman" w:hAnsi="Times New Roman" w:cs="Times New Roman"/>
          <w:szCs w:val="21"/>
        </w:rPr>
      </w:pPr>
      <w:r w:rsidRPr="00486AD8">
        <w:rPr>
          <w:rFonts w:ascii="Times New Roman" w:hAnsi="Times New Roman" w:cs="Times New Roman"/>
          <w:sz w:val="24"/>
          <w:szCs w:val="24"/>
        </w:rPr>
        <w:t>The distribution coefficient (</w:t>
      </w:r>
      <w:r w:rsidRPr="00486AD8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486AD8">
        <w:rPr>
          <w:rFonts w:ascii="Times New Roman" w:hAnsi="Times New Roman" w:cs="Times New Roman"/>
          <w:iCs/>
          <w:sz w:val="24"/>
          <w:szCs w:val="24"/>
          <w:vertAlign w:val="subscript"/>
        </w:rPr>
        <w:t>dM</w:t>
      </w:r>
      <w:r w:rsidRPr="00486AD8">
        <w:rPr>
          <w:rFonts w:ascii="Times New Roman" w:hAnsi="Times New Roman" w:cs="Times New Roman"/>
          <w:sz w:val="24"/>
          <w:szCs w:val="24"/>
        </w:rPr>
        <w:t xml:space="preserve">, mL/g), separation factor </w:t>
      </w:r>
      <w:r w:rsidRPr="00486AD8">
        <w:rPr>
          <w:rFonts w:ascii="Times New Roman" w:hAnsi="Times New Roman" w:cs="Times New Roman"/>
          <w:iCs/>
          <w:sz w:val="24"/>
          <w:szCs w:val="24"/>
        </w:rPr>
        <w:t>SF</w:t>
      </w:r>
      <w:r w:rsidRPr="00486AD8">
        <w:rPr>
          <w:rFonts w:ascii="Times New Roman" w:hAnsi="Times New Roman" w:cs="Times New Roman"/>
          <w:iCs/>
          <w:sz w:val="24"/>
          <w:szCs w:val="24"/>
          <w:vertAlign w:val="subscript"/>
        </w:rPr>
        <w:t>A/B</w:t>
      </w:r>
      <w:r w:rsidRPr="00486AD8">
        <w:rPr>
          <w:rFonts w:ascii="Times New Roman" w:hAnsi="Times New Roman" w:cs="Times New Roman"/>
          <w:sz w:val="24"/>
          <w:szCs w:val="24"/>
        </w:rPr>
        <w:t xml:space="preserve"> were calculated by Eq</w:t>
      </w:r>
      <w:r w:rsidR="00C87E70" w:rsidRPr="00486AD8">
        <w:rPr>
          <w:rFonts w:ascii="Times New Roman" w:hAnsi="Times New Roman" w:cs="Times New Roman"/>
          <w:sz w:val="24"/>
          <w:szCs w:val="24"/>
        </w:rPr>
        <w:t>s</w:t>
      </w:r>
      <w:r w:rsidRPr="00486AD8">
        <w:rPr>
          <w:rFonts w:ascii="Times New Roman" w:hAnsi="Times New Roman" w:cs="Times New Roman"/>
          <w:sz w:val="24"/>
          <w:szCs w:val="24"/>
        </w:rPr>
        <w:t>. (</w:t>
      </w:r>
      <w:r w:rsidR="009A6A08" w:rsidRPr="00486AD8">
        <w:rPr>
          <w:rFonts w:ascii="Times New Roman" w:hAnsi="Times New Roman" w:cs="Times New Roman" w:hint="eastAsia"/>
          <w:sz w:val="24"/>
          <w:szCs w:val="24"/>
        </w:rPr>
        <w:t>S</w:t>
      </w:r>
      <w:r w:rsidRPr="00486AD8">
        <w:rPr>
          <w:rFonts w:ascii="Times New Roman" w:hAnsi="Times New Roman" w:cs="Times New Roman"/>
          <w:sz w:val="24"/>
          <w:szCs w:val="24"/>
        </w:rPr>
        <w:t>1</w:t>
      </w:r>
      <w:r w:rsidRPr="00486AD8">
        <w:rPr>
          <w:rFonts w:ascii="Times New Roman" w:hAnsi="Times New Roman" w:cs="Times New Roman" w:hint="eastAsia"/>
          <w:sz w:val="24"/>
          <w:szCs w:val="24"/>
        </w:rPr>
        <w:t>1</w:t>
      </w:r>
      <w:r w:rsidRPr="00486AD8">
        <w:rPr>
          <w:rFonts w:ascii="Times New Roman" w:hAnsi="Times New Roman" w:cs="Times New Roman"/>
          <w:sz w:val="24"/>
          <w:szCs w:val="24"/>
        </w:rPr>
        <w:t>)</w:t>
      </w:r>
      <w:r w:rsidRPr="00486AD8"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Pr="00486AD8">
        <w:rPr>
          <w:rFonts w:ascii="Times New Roman" w:hAnsi="Times New Roman" w:cs="Times New Roman"/>
          <w:sz w:val="24"/>
          <w:szCs w:val="24"/>
        </w:rPr>
        <w:t>(</w:t>
      </w:r>
      <w:r w:rsidR="009A6A08" w:rsidRPr="00486AD8">
        <w:rPr>
          <w:rFonts w:ascii="Times New Roman" w:hAnsi="Times New Roman" w:cs="Times New Roman" w:hint="eastAsia"/>
          <w:sz w:val="24"/>
          <w:szCs w:val="24"/>
        </w:rPr>
        <w:t>S</w:t>
      </w:r>
      <w:r w:rsidRPr="00486AD8">
        <w:rPr>
          <w:rFonts w:ascii="Times New Roman" w:hAnsi="Times New Roman" w:cs="Times New Roman"/>
          <w:sz w:val="24"/>
          <w:szCs w:val="24"/>
        </w:rPr>
        <w:t>1</w:t>
      </w:r>
      <w:r w:rsidRPr="00486AD8">
        <w:rPr>
          <w:rFonts w:ascii="Times New Roman" w:hAnsi="Times New Roman" w:cs="Times New Roman" w:hint="eastAsia"/>
          <w:sz w:val="24"/>
          <w:szCs w:val="24"/>
        </w:rPr>
        <w:t>2</w:t>
      </w:r>
      <w:r w:rsidRPr="00486AD8">
        <w:rPr>
          <w:rFonts w:ascii="Times New Roman" w:hAnsi="Times New Roman" w:cs="Times New Roman"/>
          <w:sz w:val="24"/>
          <w:szCs w:val="24"/>
        </w:rPr>
        <w:t>)</w:t>
      </w:r>
      <w:r w:rsidR="00521898" w:rsidRPr="00486AD8">
        <w:rPr>
          <w:rFonts w:ascii="Times New Roman" w:hAnsi="Times New Roman" w:cs="Times New Roman"/>
          <w:sz w:val="24"/>
          <w:szCs w:val="24"/>
        </w:rPr>
        <w:t>,</w:t>
      </w:r>
      <w:r w:rsidRPr="00486AD8">
        <w:rPr>
          <w:rFonts w:ascii="Times New Roman" w:hAnsi="Times New Roman" w:cs="Times New Roman"/>
          <w:sz w:val="24"/>
          <w:szCs w:val="24"/>
        </w:rPr>
        <w:t xml:space="preserve"> respectively</w:t>
      </w:r>
      <w:r w:rsidRPr="00486AD8">
        <w:rPr>
          <w:rFonts w:ascii="Times New Roman" w:hAnsi="Times New Roman" w:cs="Times New Roman"/>
          <w:szCs w:val="21"/>
        </w:rPr>
        <w:t>：</w:t>
      </w:r>
    </w:p>
    <w:p w14:paraId="15C84B16" w14:textId="613917DA" w:rsidR="00E83CF5" w:rsidRPr="00486AD8" w:rsidRDefault="00657150" w:rsidP="00E83CF5">
      <w:pPr>
        <w:jc w:val="right"/>
        <w:rPr>
          <w:rFonts w:ascii="Times New Roman" w:hAnsi="Times New Roman" w:cs="Times New Roman"/>
          <w:i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dM</m:t>
            </m:r>
          </m:sub>
        </m:sSub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oM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eM</m:t>
                </m:r>
              </m:sub>
            </m:sSub>
            <m:r>
              <w:rPr>
                <w:rFonts w:ascii="Cambria Math" w:hAnsi="Cambria Math" w:cs="Times New Roman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eM</m:t>
                </m:r>
              </m:sub>
            </m:sSub>
          </m:den>
        </m:f>
        <m:r>
          <w:rPr>
            <w:rFonts w:ascii="Cambria Math" w:hAnsi="Cambria Math" w:cs="Times New Roman"/>
          </w:rPr>
          <m:t>×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V</m:t>
            </m:r>
          </m:num>
          <m:den>
            <m:r>
              <w:rPr>
                <w:rFonts w:ascii="Cambria Math" w:hAnsi="Cambria Math" w:cs="Times New Roman"/>
              </w:rPr>
              <m:t>M</m:t>
            </m:r>
          </m:den>
        </m:f>
      </m:oMath>
      <w:r w:rsidR="00E83CF5" w:rsidRPr="00486AD8">
        <w:rPr>
          <w:rFonts w:ascii="Times New Roman" w:hAnsi="Times New Roman" w:cs="Times New Roman"/>
          <w:i/>
        </w:rPr>
        <w:t xml:space="preserve">           </w:t>
      </w:r>
      <w:r w:rsidR="00E83CF5" w:rsidRPr="00486AD8">
        <w:rPr>
          <w:rFonts w:ascii="Times New Roman" w:hAnsi="Times New Roman" w:cs="Times New Roman"/>
          <w:iCs/>
        </w:rPr>
        <w:t xml:space="preserve">              (</w:t>
      </w:r>
      <w:r w:rsidR="009A6A08" w:rsidRPr="00486AD8">
        <w:rPr>
          <w:rFonts w:ascii="Times New Roman" w:hAnsi="Times New Roman" w:cs="Times New Roman" w:hint="eastAsia"/>
          <w:iCs/>
        </w:rPr>
        <w:t>S</w:t>
      </w:r>
      <w:r w:rsidR="002B6343" w:rsidRPr="00486AD8">
        <w:rPr>
          <w:rFonts w:ascii="Times New Roman" w:hAnsi="Times New Roman" w:cs="Times New Roman"/>
          <w:iCs/>
        </w:rPr>
        <w:t>1</w:t>
      </w:r>
      <w:r w:rsidR="00AC4422" w:rsidRPr="00486AD8">
        <w:rPr>
          <w:rFonts w:ascii="Times New Roman" w:hAnsi="Times New Roman" w:cs="Times New Roman"/>
          <w:iCs/>
        </w:rPr>
        <w:t>5</w:t>
      </w:r>
      <w:r w:rsidR="00E83CF5" w:rsidRPr="00486AD8">
        <w:rPr>
          <w:rFonts w:ascii="Times New Roman" w:hAnsi="Times New Roman" w:cs="Times New Roman"/>
          <w:iCs/>
        </w:rPr>
        <w:t>)</w:t>
      </w:r>
    </w:p>
    <w:p w14:paraId="3FF557F2" w14:textId="6654ED25" w:rsidR="00E83CF5" w:rsidRPr="00486AD8" w:rsidRDefault="00657150" w:rsidP="00E83CF5">
      <w:pPr>
        <w:jc w:val="right"/>
        <w:rPr>
          <w:rFonts w:ascii="Times New Roman" w:hAnsi="Times New Roman" w:cs="Times New Roman"/>
          <w:i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A/B</m:t>
            </m:r>
          </m:sub>
        </m:sSub>
        <m:r>
          <w:rPr>
            <w:rFonts w:ascii="Cambria Math" w:hAnsi="Cambria Math" w:cs="Times New Roman"/>
          </w:rPr>
          <m:t xml:space="preserve"> 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dA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dB</m:t>
                </m:r>
              </m:sub>
            </m:sSub>
          </m:den>
        </m:f>
      </m:oMath>
      <w:r w:rsidR="00E83CF5" w:rsidRPr="00486AD8">
        <w:rPr>
          <w:rFonts w:ascii="Times New Roman" w:hAnsi="Times New Roman" w:cs="Times New Roman"/>
        </w:rPr>
        <w:t xml:space="preserve">                            </w:t>
      </w:r>
      <w:r w:rsidR="00E83CF5" w:rsidRPr="00486AD8">
        <w:rPr>
          <w:rFonts w:ascii="Times New Roman" w:hAnsi="Times New Roman" w:cs="Times New Roman"/>
          <w:iCs/>
        </w:rPr>
        <w:t xml:space="preserve">  (</w:t>
      </w:r>
      <w:r w:rsidR="009A6A08" w:rsidRPr="00486AD8">
        <w:rPr>
          <w:rFonts w:ascii="Times New Roman" w:hAnsi="Times New Roman" w:cs="Times New Roman" w:hint="eastAsia"/>
          <w:iCs/>
        </w:rPr>
        <w:t>S</w:t>
      </w:r>
      <w:r w:rsidR="002B6343" w:rsidRPr="00486AD8">
        <w:rPr>
          <w:rFonts w:ascii="Times New Roman" w:hAnsi="Times New Roman" w:cs="Times New Roman"/>
          <w:iCs/>
        </w:rPr>
        <w:t>1</w:t>
      </w:r>
      <w:r w:rsidR="00AC4422" w:rsidRPr="00486AD8">
        <w:rPr>
          <w:rFonts w:ascii="Times New Roman" w:hAnsi="Times New Roman" w:cs="Times New Roman"/>
          <w:iCs/>
        </w:rPr>
        <w:t>6</w:t>
      </w:r>
      <w:r w:rsidR="00E83CF5" w:rsidRPr="00486AD8">
        <w:rPr>
          <w:rFonts w:ascii="Times New Roman" w:hAnsi="Times New Roman" w:cs="Times New Roman"/>
          <w:iCs/>
        </w:rPr>
        <w:t>)</w:t>
      </w:r>
    </w:p>
    <w:p w14:paraId="19B26BBB" w14:textId="6992DDED" w:rsidR="005F70FF" w:rsidRPr="00486AD8" w:rsidRDefault="00E83CF5" w:rsidP="004151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86AD8">
        <w:rPr>
          <w:rFonts w:ascii="Times New Roman" w:hAnsi="Times New Roman" w:cs="Times New Roman"/>
          <w:sz w:val="24"/>
          <w:szCs w:val="24"/>
        </w:rPr>
        <w:t xml:space="preserve">where </w:t>
      </w:r>
      <w:r w:rsidRPr="00486AD8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6AD8">
        <w:rPr>
          <w:rFonts w:ascii="Times New Roman" w:hAnsi="Times New Roman" w:cs="Times New Roman"/>
          <w:iCs/>
          <w:sz w:val="24"/>
          <w:szCs w:val="24"/>
          <w:vertAlign w:val="subscript"/>
        </w:rPr>
        <w:t>oM</w:t>
      </w:r>
      <w:r w:rsidRPr="00486AD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486AD8">
        <w:rPr>
          <w:rFonts w:ascii="Times New Roman" w:hAnsi="Times New Roman" w:cs="Times New Roman"/>
          <w:sz w:val="24"/>
          <w:szCs w:val="24"/>
        </w:rPr>
        <w:t xml:space="preserve">(mmol/L) and </w:t>
      </w:r>
      <w:r w:rsidRPr="00486AD8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6AD8">
        <w:rPr>
          <w:rFonts w:ascii="Times New Roman" w:hAnsi="Times New Roman" w:cs="Times New Roman"/>
          <w:iCs/>
          <w:sz w:val="24"/>
          <w:szCs w:val="24"/>
          <w:vertAlign w:val="subscript"/>
        </w:rPr>
        <w:t>eM</w:t>
      </w:r>
      <w:r w:rsidRPr="00486AD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486AD8">
        <w:rPr>
          <w:rFonts w:ascii="Times New Roman" w:hAnsi="Times New Roman" w:cs="Times New Roman"/>
          <w:sz w:val="24"/>
          <w:szCs w:val="24"/>
        </w:rPr>
        <w:t>(mmol/L) represent the initial and equilibrium</w:t>
      </w:r>
      <w:r w:rsidRPr="00486AD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86AD8">
        <w:rPr>
          <w:rFonts w:ascii="Times New Roman" w:hAnsi="Times New Roman" w:cs="Times New Roman"/>
          <w:sz w:val="24"/>
          <w:szCs w:val="24"/>
        </w:rPr>
        <w:t xml:space="preserve">concentration of ion in mixed solution, respectively; </w:t>
      </w:r>
      <w:r w:rsidRPr="00486AD8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486AD8">
        <w:rPr>
          <w:rFonts w:ascii="Times New Roman" w:hAnsi="Times New Roman" w:cs="Times New Roman"/>
          <w:sz w:val="24"/>
          <w:szCs w:val="24"/>
        </w:rPr>
        <w:t xml:space="preserve">(mg) is the mass of adsorbent used; </w:t>
      </w:r>
      <w:r w:rsidRPr="00486AD8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486AD8">
        <w:rPr>
          <w:rFonts w:ascii="Times New Roman" w:hAnsi="Times New Roman" w:cs="Times New Roman"/>
          <w:sz w:val="24"/>
          <w:szCs w:val="24"/>
        </w:rPr>
        <w:t>(mL) means the volume of the mixed solution.</w:t>
      </w:r>
    </w:p>
    <w:p w14:paraId="070365E4" w14:textId="7F4E5B78" w:rsidR="006921B3" w:rsidRPr="00486AD8" w:rsidRDefault="0077499F" w:rsidP="00A40F4F">
      <w:pPr>
        <w:spacing w:beforeLines="50" w:before="156"/>
        <w:jc w:val="center"/>
        <w:rPr>
          <w:rFonts w:ascii="Times New Roman" w:hAnsi="Times New Roman" w:cs="Times New Roman"/>
          <w:szCs w:val="21"/>
        </w:rPr>
      </w:pPr>
      <w:r w:rsidRPr="00486AD8">
        <w:rPr>
          <w:rFonts w:ascii="Times New Roman" w:hAnsi="Times New Roman" w:cs="Times New Roman"/>
          <w:b/>
          <w:bCs/>
          <w:szCs w:val="21"/>
        </w:rPr>
        <w:t>Table S1</w:t>
      </w:r>
      <w:r w:rsidR="00A40F4F" w:rsidRPr="00486AD8">
        <w:rPr>
          <w:rFonts w:ascii="Times New Roman" w:hAnsi="Times New Roman" w:cs="Times New Roman"/>
          <w:b/>
          <w:bCs/>
          <w:szCs w:val="21"/>
        </w:rPr>
        <w:t xml:space="preserve">.  </w:t>
      </w:r>
      <w:r w:rsidRPr="00486AD8">
        <w:rPr>
          <w:rFonts w:ascii="Times New Roman" w:hAnsi="Times New Roman" w:cs="Times New Roman"/>
          <w:szCs w:val="21"/>
        </w:rPr>
        <w:t xml:space="preserve"> Preparation of different adsorbents</w:t>
      </w:r>
    </w:p>
    <w:tbl>
      <w:tblPr>
        <w:tblStyle w:val="ac"/>
        <w:tblpPr w:leftFromText="180" w:rightFromText="180" w:vertAnchor="text" w:horzAnchor="margin" w:tblpY="69"/>
        <w:tblW w:w="9039" w:type="dxa"/>
        <w:tblLook w:val="04A0" w:firstRow="1" w:lastRow="0" w:firstColumn="1" w:lastColumn="0" w:noHBand="0" w:noVBand="1"/>
      </w:tblPr>
      <w:tblGrid>
        <w:gridCol w:w="959"/>
        <w:gridCol w:w="1984"/>
        <w:gridCol w:w="1701"/>
        <w:gridCol w:w="2385"/>
        <w:gridCol w:w="2010"/>
      </w:tblGrid>
      <w:tr w:rsidR="00486AD8" w:rsidRPr="00486AD8" w14:paraId="0137D10B" w14:textId="77777777" w:rsidTr="002000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tcW w:w="959" w:type="dxa"/>
            <w:vAlign w:val="center"/>
          </w:tcPr>
          <w:p w14:paraId="28688EB5" w14:textId="77777777" w:rsidR="006921B3" w:rsidRPr="00486AD8" w:rsidRDefault="0077499F">
            <w:pPr>
              <w:jc w:val="center"/>
              <w:rPr>
                <w:rFonts w:cs="Times New Roman"/>
                <w:bCs/>
              </w:rPr>
            </w:pPr>
            <w:bookmarkStart w:id="8" w:name="_Hlk118197897"/>
            <w:r w:rsidRPr="00486AD8">
              <w:rPr>
                <w:rFonts w:cs="Times New Roman" w:hint="eastAsia"/>
                <w:bCs/>
              </w:rPr>
              <w:t>N</w:t>
            </w:r>
            <w:r w:rsidRPr="00486AD8">
              <w:rPr>
                <w:rFonts w:cs="Times New Roman"/>
                <w:bCs/>
              </w:rPr>
              <w:t>umber</w:t>
            </w:r>
          </w:p>
        </w:tc>
        <w:tc>
          <w:tcPr>
            <w:tcW w:w="1984" w:type="dxa"/>
            <w:vAlign w:val="center"/>
          </w:tcPr>
          <w:p w14:paraId="4E37760B" w14:textId="77777777" w:rsidR="006921B3" w:rsidRPr="00486AD8" w:rsidRDefault="0077499F">
            <w:pPr>
              <w:jc w:val="center"/>
              <w:rPr>
                <w:rFonts w:cs="Times New Roman"/>
                <w:bCs/>
              </w:rPr>
            </w:pPr>
            <w:r w:rsidRPr="00486AD8">
              <w:rPr>
                <w:rFonts w:cs="Times New Roman"/>
                <w:bCs/>
              </w:rPr>
              <w:t>Name</w:t>
            </w:r>
          </w:p>
        </w:tc>
        <w:tc>
          <w:tcPr>
            <w:tcW w:w="1701" w:type="dxa"/>
            <w:vAlign w:val="center"/>
          </w:tcPr>
          <w:p w14:paraId="40B857FE" w14:textId="2DB55F54" w:rsidR="006921B3" w:rsidRPr="00486AD8" w:rsidRDefault="0077499F">
            <w:pPr>
              <w:jc w:val="center"/>
              <w:rPr>
                <w:rFonts w:cs="Times New Roman"/>
                <w:bCs/>
                <w:szCs w:val="21"/>
              </w:rPr>
            </w:pPr>
            <w:r w:rsidRPr="00486AD8">
              <w:rPr>
                <w:rFonts w:cs="Times New Roman"/>
                <w:bCs/>
                <w:szCs w:val="21"/>
              </w:rPr>
              <w:t xml:space="preserve">Temperature </w:t>
            </w:r>
            <w:r w:rsidR="0024406A" w:rsidRPr="00486AD8">
              <w:rPr>
                <w:rFonts w:cs="Times New Roman" w:hint="eastAsia"/>
                <w:bCs/>
                <w:szCs w:val="21"/>
              </w:rPr>
              <w:t>/</w:t>
            </w:r>
            <w:r w:rsidR="0024406A" w:rsidRPr="00486AD8">
              <w:rPr>
                <w:rFonts w:cs="Times New Roman"/>
                <w:bCs/>
                <w:szCs w:val="21"/>
              </w:rPr>
              <w:t xml:space="preserve"> </w:t>
            </w:r>
            <w:r w:rsidR="0024406A" w:rsidRPr="00486AD8">
              <w:rPr>
                <w:rFonts w:cs="Times New Roman"/>
                <w:szCs w:val="21"/>
              </w:rPr>
              <w:t>°C</w:t>
            </w:r>
          </w:p>
        </w:tc>
        <w:tc>
          <w:tcPr>
            <w:tcW w:w="2385" w:type="dxa"/>
            <w:vAlign w:val="center"/>
          </w:tcPr>
          <w:p w14:paraId="7B147680" w14:textId="5E251421" w:rsidR="006921B3" w:rsidRPr="00486AD8" w:rsidRDefault="0077499F">
            <w:pPr>
              <w:jc w:val="center"/>
              <w:rPr>
                <w:rFonts w:cs="Times New Roman"/>
                <w:bCs/>
                <w:szCs w:val="21"/>
              </w:rPr>
            </w:pPr>
            <w:r w:rsidRPr="00486AD8">
              <w:rPr>
                <w:rFonts w:cs="Times New Roman"/>
                <w:bCs/>
                <w:szCs w:val="21"/>
              </w:rPr>
              <w:t>N</w:t>
            </w:r>
            <w:r w:rsidRPr="00486AD8">
              <w:rPr>
                <w:rFonts w:cs="Times New Roman"/>
                <w:bCs/>
                <w:szCs w:val="21"/>
                <w:vertAlign w:val="subscript"/>
              </w:rPr>
              <w:t>2</w:t>
            </w:r>
            <w:r w:rsidR="0024406A" w:rsidRPr="00486AD8">
              <w:rPr>
                <w:rFonts w:cs="Times New Roman"/>
                <w:szCs w:val="21"/>
              </w:rPr>
              <w:t xml:space="preserve"> flow speed</w:t>
            </w:r>
            <w:r w:rsidR="0024406A" w:rsidRPr="00486AD8">
              <w:rPr>
                <w:rFonts w:cs="Times New Roman"/>
                <w:bCs/>
                <w:szCs w:val="21"/>
              </w:rPr>
              <w:t xml:space="preserve"> / </w:t>
            </w:r>
            <w:r w:rsidRPr="00486AD8">
              <w:rPr>
                <w:rFonts w:cs="Times New Roman"/>
                <w:bCs/>
                <w:szCs w:val="21"/>
              </w:rPr>
              <w:t>(L</w:t>
            </w:r>
            <w:r w:rsidR="0024406A" w:rsidRPr="00486AD8">
              <w:rPr>
                <w:rFonts w:cs="Times New Roman"/>
                <w:bCs/>
                <w:szCs w:val="21"/>
              </w:rPr>
              <w:t>·</w:t>
            </w:r>
            <w:r w:rsidRPr="00486AD8">
              <w:rPr>
                <w:rFonts w:cs="Times New Roman"/>
                <w:bCs/>
                <w:szCs w:val="21"/>
              </w:rPr>
              <w:t>min</w:t>
            </w:r>
            <w:r w:rsidR="0024406A" w:rsidRPr="00486AD8">
              <w:rPr>
                <w:szCs w:val="21"/>
                <w:vertAlign w:val="superscript"/>
              </w:rPr>
              <w:t>−</w:t>
            </w:r>
            <w:r w:rsidR="0024406A" w:rsidRPr="00486AD8">
              <w:rPr>
                <w:rFonts w:hint="eastAsia"/>
                <w:szCs w:val="21"/>
                <w:vertAlign w:val="superscript"/>
              </w:rPr>
              <w:t>1</w:t>
            </w:r>
            <w:r w:rsidRPr="00486AD8">
              <w:rPr>
                <w:rFonts w:cs="Times New Roman"/>
                <w:bCs/>
                <w:szCs w:val="21"/>
              </w:rPr>
              <w:t>)</w:t>
            </w:r>
          </w:p>
        </w:tc>
        <w:tc>
          <w:tcPr>
            <w:tcW w:w="2010" w:type="dxa"/>
            <w:vAlign w:val="center"/>
          </w:tcPr>
          <w:p w14:paraId="5B12F46D" w14:textId="77777777" w:rsidR="006921B3" w:rsidRPr="00486AD8" w:rsidRDefault="0077499F">
            <w:pPr>
              <w:jc w:val="center"/>
              <w:rPr>
                <w:rFonts w:cs="Times New Roman"/>
                <w:bCs/>
                <w:szCs w:val="21"/>
              </w:rPr>
            </w:pPr>
            <w:r w:rsidRPr="00486AD8">
              <w:rPr>
                <w:rFonts w:cs="Times New Roman"/>
                <w:bCs/>
                <w:szCs w:val="21"/>
              </w:rPr>
              <w:t>Processing reagents</w:t>
            </w:r>
          </w:p>
        </w:tc>
      </w:tr>
      <w:tr w:rsidR="00486AD8" w:rsidRPr="00486AD8" w14:paraId="55459843" w14:textId="77777777" w:rsidTr="0020005E">
        <w:trPr>
          <w:trHeight w:val="382"/>
        </w:trPr>
        <w:tc>
          <w:tcPr>
            <w:tcW w:w="959" w:type="dxa"/>
            <w:tcBorders>
              <w:top w:val="single" w:sz="6" w:space="0" w:color="auto"/>
            </w:tcBorders>
            <w:vAlign w:val="center"/>
          </w:tcPr>
          <w:p w14:paraId="555B457F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29860350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PPR-Z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1539E1C4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500</w:t>
            </w:r>
          </w:p>
        </w:tc>
        <w:tc>
          <w:tcPr>
            <w:tcW w:w="2385" w:type="dxa"/>
            <w:tcBorders>
              <w:top w:val="single" w:sz="6" w:space="0" w:color="auto"/>
            </w:tcBorders>
            <w:vAlign w:val="center"/>
          </w:tcPr>
          <w:p w14:paraId="6896DD8A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0.1</w:t>
            </w:r>
          </w:p>
        </w:tc>
        <w:tc>
          <w:tcPr>
            <w:tcW w:w="2010" w:type="dxa"/>
            <w:tcBorders>
              <w:top w:val="single" w:sz="6" w:space="0" w:color="auto"/>
            </w:tcBorders>
            <w:vAlign w:val="center"/>
          </w:tcPr>
          <w:p w14:paraId="7EBDDFF4" w14:textId="6D66255B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H</w:t>
            </w:r>
            <w:r w:rsidRPr="00486AD8">
              <w:rPr>
                <w:rFonts w:cs="Times New Roman"/>
                <w:vertAlign w:val="subscript"/>
              </w:rPr>
              <w:t>3</w:t>
            </w:r>
            <w:r w:rsidRPr="00486AD8">
              <w:rPr>
                <w:rFonts w:cs="Times New Roman"/>
              </w:rPr>
              <w:t>PO</w:t>
            </w:r>
            <w:r w:rsidRPr="00486AD8">
              <w:rPr>
                <w:rFonts w:cs="Times New Roman"/>
                <w:vertAlign w:val="subscript"/>
              </w:rPr>
              <w:t>4</w:t>
            </w:r>
            <w:r w:rsidR="0024406A" w:rsidRPr="00486AD8">
              <w:rPr>
                <w:rFonts w:cs="Times New Roman" w:hint="eastAsia"/>
              </w:rPr>
              <w:t>,</w:t>
            </w:r>
            <w:r w:rsidR="0024406A" w:rsidRPr="00486AD8">
              <w:rPr>
                <w:rFonts w:cs="Times New Roman"/>
              </w:rPr>
              <w:t xml:space="preserve"> </w:t>
            </w:r>
            <w:r w:rsidRPr="00486AD8">
              <w:rPr>
                <w:rFonts w:cs="Times New Roman"/>
              </w:rPr>
              <w:t>ZnCl</w:t>
            </w:r>
            <w:r w:rsidRPr="00486AD8">
              <w:rPr>
                <w:rFonts w:cs="Times New Roman"/>
                <w:vertAlign w:val="subscript"/>
              </w:rPr>
              <w:t>2</w:t>
            </w:r>
          </w:p>
        </w:tc>
      </w:tr>
      <w:tr w:rsidR="00486AD8" w:rsidRPr="00486AD8" w14:paraId="658AC757" w14:textId="77777777" w:rsidTr="0020005E">
        <w:trPr>
          <w:trHeight w:val="382"/>
        </w:trPr>
        <w:tc>
          <w:tcPr>
            <w:tcW w:w="959" w:type="dxa"/>
            <w:vAlign w:val="center"/>
          </w:tcPr>
          <w:p w14:paraId="69EF2FA8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14:paraId="180440C3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PR</w:t>
            </w:r>
          </w:p>
        </w:tc>
        <w:tc>
          <w:tcPr>
            <w:tcW w:w="1701" w:type="dxa"/>
            <w:vAlign w:val="center"/>
          </w:tcPr>
          <w:p w14:paraId="76352E8F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500</w:t>
            </w:r>
          </w:p>
        </w:tc>
        <w:tc>
          <w:tcPr>
            <w:tcW w:w="2385" w:type="dxa"/>
            <w:vAlign w:val="center"/>
          </w:tcPr>
          <w:p w14:paraId="71482D37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0.1</w:t>
            </w:r>
          </w:p>
        </w:tc>
        <w:tc>
          <w:tcPr>
            <w:tcW w:w="2010" w:type="dxa"/>
            <w:vAlign w:val="center"/>
          </w:tcPr>
          <w:p w14:paraId="78FB8E30" w14:textId="62FE69BA" w:rsidR="006921B3" w:rsidRPr="00486AD8" w:rsidRDefault="00A518A9">
            <w:pPr>
              <w:jc w:val="center"/>
              <w:rPr>
                <w:rFonts w:cs="Times New Roman"/>
              </w:rPr>
            </w:pPr>
            <w:r w:rsidRPr="00486AD8">
              <w:t>—</w:t>
            </w:r>
          </w:p>
        </w:tc>
      </w:tr>
      <w:tr w:rsidR="00486AD8" w:rsidRPr="00486AD8" w14:paraId="0B237372" w14:textId="77777777" w:rsidTr="0020005E">
        <w:trPr>
          <w:trHeight w:val="382"/>
        </w:trPr>
        <w:tc>
          <w:tcPr>
            <w:tcW w:w="959" w:type="dxa"/>
            <w:vAlign w:val="center"/>
          </w:tcPr>
          <w:p w14:paraId="180E30D8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14:paraId="737498F2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PR-4P</w:t>
            </w:r>
          </w:p>
        </w:tc>
        <w:tc>
          <w:tcPr>
            <w:tcW w:w="1701" w:type="dxa"/>
            <w:vAlign w:val="center"/>
          </w:tcPr>
          <w:p w14:paraId="5B1C6AE2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500</w:t>
            </w:r>
          </w:p>
        </w:tc>
        <w:tc>
          <w:tcPr>
            <w:tcW w:w="2385" w:type="dxa"/>
            <w:vAlign w:val="center"/>
          </w:tcPr>
          <w:p w14:paraId="6C3D3A63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0.1</w:t>
            </w:r>
          </w:p>
        </w:tc>
        <w:tc>
          <w:tcPr>
            <w:tcW w:w="2010" w:type="dxa"/>
            <w:vAlign w:val="center"/>
          </w:tcPr>
          <w:p w14:paraId="03F5E373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H</w:t>
            </w:r>
            <w:r w:rsidRPr="00486AD8">
              <w:rPr>
                <w:rFonts w:cs="Times New Roman"/>
                <w:vertAlign w:val="subscript"/>
              </w:rPr>
              <w:t>3</w:t>
            </w:r>
            <w:r w:rsidRPr="00486AD8">
              <w:rPr>
                <w:rFonts w:cs="Times New Roman"/>
              </w:rPr>
              <w:t>PO</w:t>
            </w:r>
            <w:r w:rsidRPr="00486AD8">
              <w:rPr>
                <w:rFonts w:cs="Times New Roman"/>
                <w:vertAlign w:val="subscript"/>
              </w:rPr>
              <w:t>4</w:t>
            </w:r>
          </w:p>
        </w:tc>
      </w:tr>
      <w:tr w:rsidR="00486AD8" w:rsidRPr="00486AD8" w14:paraId="0F65EFC8" w14:textId="77777777" w:rsidTr="0020005E">
        <w:trPr>
          <w:trHeight w:val="374"/>
        </w:trPr>
        <w:tc>
          <w:tcPr>
            <w:tcW w:w="959" w:type="dxa"/>
            <w:vAlign w:val="center"/>
          </w:tcPr>
          <w:p w14:paraId="6A108686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14:paraId="17059FAB" w14:textId="767E3739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PR-5N/ZnCl</w:t>
            </w:r>
            <w:r w:rsidRPr="00486AD8">
              <w:rPr>
                <w:rFonts w:cs="Times New Roman"/>
                <w:vertAlign w:val="subscript"/>
              </w:rPr>
              <w:t>2</w:t>
            </w:r>
            <w:r w:rsidR="00A518A9" w:rsidRPr="00486AD8">
              <w:rPr>
                <w:rFonts w:cs="Times New Roman"/>
              </w:rPr>
              <w:t xml:space="preserve"> </w:t>
            </w:r>
            <w:r w:rsidRPr="00486AD8">
              <w:rPr>
                <w:rFonts w:cs="Times New Roman"/>
              </w:rPr>
              <w:t>=</w:t>
            </w:r>
            <w:r w:rsidR="00A518A9" w:rsidRPr="00486AD8">
              <w:rPr>
                <w:rFonts w:cs="Times New Roman"/>
              </w:rPr>
              <w:t xml:space="preserve"> </w:t>
            </w:r>
            <w:r w:rsidRPr="00486AD8">
              <w:rPr>
                <w:rFonts w:cs="Times New Roman"/>
              </w:rPr>
              <w:t>1:1</w:t>
            </w:r>
          </w:p>
        </w:tc>
        <w:tc>
          <w:tcPr>
            <w:tcW w:w="1701" w:type="dxa"/>
            <w:vAlign w:val="center"/>
          </w:tcPr>
          <w:p w14:paraId="4DCB268E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500</w:t>
            </w:r>
          </w:p>
        </w:tc>
        <w:tc>
          <w:tcPr>
            <w:tcW w:w="2385" w:type="dxa"/>
            <w:vAlign w:val="center"/>
          </w:tcPr>
          <w:p w14:paraId="059301B6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0.1</w:t>
            </w:r>
          </w:p>
        </w:tc>
        <w:tc>
          <w:tcPr>
            <w:tcW w:w="2010" w:type="dxa"/>
            <w:vAlign w:val="center"/>
          </w:tcPr>
          <w:p w14:paraId="73B55AB6" w14:textId="1C909938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 w:hint="eastAsia"/>
              </w:rPr>
              <w:t>HNO</w:t>
            </w:r>
            <w:r w:rsidRPr="00486AD8">
              <w:rPr>
                <w:rFonts w:cs="Times New Roman" w:hint="eastAsia"/>
                <w:vertAlign w:val="subscript"/>
              </w:rPr>
              <w:t>3</w:t>
            </w:r>
            <w:r w:rsidR="0024406A" w:rsidRPr="00486AD8">
              <w:rPr>
                <w:rFonts w:cs="Times New Roman" w:hint="eastAsia"/>
              </w:rPr>
              <w:t>,</w:t>
            </w:r>
            <w:r w:rsidR="0024406A" w:rsidRPr="00486AD8">
              <w:rPr>
                <w:rFonts w:cs="Times New Roman"/>
              </w:rPr>
              <w:t xml:space="preserve"> </w:t>
            </w:r>
            <w:r w:rsidRPr="00486AD8">
              <w:rPr>
                <w:rFonts w:cs="Times New Roman"/>
              </w:rPr>
              <w:t>ZnCl</w:t>
            </w:r>
            <w:r w:rsidRPr="00486AD8">
              <w:rPr>
                <w:rFonts w:cs="Times New Roman"/>
                <w:vertAlign w:val="subscript"/>
              </w:rPr>
              <w:t>2</w:t>
            </w:r>
          </w:p>
        </w:tc>
      </w:tr>
      <w:tr w:rsidR="00486AD8" w:rsidRPr="00486AD8" w14:paraId="48940371" w14:textId="77777777" w:rsidTr="0020005E">
        <w:trPr>
          <w:trHeight w:val="382"/>
        </w:trPr>
        <w:tc>
          <w:tcPr>
            <w:tcW w:w="959" w:type="dxa"/>
            <w:vAlign w:val="center"/>
          </w:tcPr>
          <w:p w14:paraId="54AC8247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14:paraId="790EC797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PR/NiCl</w:t>
            </w:r>
            <w:r w:rsidRPr="00486AD8">
              <w:rPr>
                <w:rFonts w:cs="Times New Roman"/>
                <w:vertAlign w:val="subscript"/>
              </w:rPr>
              <w:t>2</w:t>
            </w:r>
          </w:p>
        </w:tc>
        <w:tc>
          <w:tcPr>
            <w:tcW w:w="1701" w:type="dxa"/>
            <w:vAlign w:val="center"/>
          </w:tcPr>
          <w:p w14:paraId="470BD7FA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500</w:t>
            </w:r>
          </w:p>
        </w:tc>
        <w:tc>
          <w:tcPr>
            <w:tcW w:w="2385" w:type="dxa"/>
            <w:vAlign w:val="center"/>
          </w:tcPr>
          <w:p w14:paraId="2C696FDB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0.3</w:t>
            </w:r>
          </w:p>
        </w:tc>
        <w:tc>
          <w:tcPr>
            <w:tcW w:w="2010" w:type="dxa"/>
            <w:vAlign w:val="center"/>
          </w:tcPr>
          <w:p w14:paraId="63F4FCD2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NiCl</w:t>
            </w:r>
            <w:r w:rsidRPr="00486AD8">
              <w:rPr>
                <w:rFonts w:cs="Times New Roman"/>
                <w:vertAlign w:val="subscript"/>
              </w:rPr>
              <w:t>2</w:t>
            </w:r>
          </w:p>
        </w:tc>
      </w:tr>
      <w:tr w:rsidR="00486AD8" w:rsidRPr="00486AD8" w14:paraId="0B8DA698" w14:textId="77777777" w:rsidTr="0020005E">
        <w:trPr>
          <w:trHeight w:val="382"/>
        </w:trPr>
        <w:tc>
          <w:tcPr>
            <w:tcW w:w="959" w:type="dxa"/>
            <w:vAlign w:val="center"/>
          </w:tcPr>
          <w:p w14:paraId="7154E941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6</w:t>
            </w:r>
          </w:p>
        </w:tc>
        <w:tc>
          <w:tcPr>
            <w:tcW w:w="1984" w:type="dxa"/>
            <w:vAlign w:val="center"/>
          </w:tcPr>
          <w:p w14:paraId="61854F55" w14:textId="69EF569F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PR</w:t>
            </w:r>
            <w:r w:rsidR="00A518A9" w:rsidRPr="00486AD8">
              <w:rPr>
                <w:rFonts w:cs="Times New Roman"/>
              </w:rPr>
              <w:t xml:space="preserve"> </w:t>
            </w:r>
            <w:r w:rsidRPr="00486AD8">
              <w:rPr>
                <w:rFonts w:cs="Times New Roman"/>
              </w:rPr>
              <w:t>+</w:t>
            </w:r>
            <w:r w:rsidR="00A518A9" w:rsidRPr="00486AD8">
              <w:rPr>
                <w:rFonts w:cs="Times New Roman"/>
              </w:rPr>
              <w:t xml:space="preserve"> </w:t>
            </w:r>
            <w:r w:rsidRPr="00486AD8">
              <w:rPr>
                <w:rFonts w:cs="Times New Roman"/>
              </w:rPr>
              <w:t>Fe(NO</w:t>
            </w:r>
            <w:r w:rsidRPr="00486AD8">
              <w:rPr>
                <w:rFonts w:cs="Times New Roman"/>
                <w:vertAlign w:val="subscript"/>
              </w:rPr>
              <w:t>3</w:t>
            </w:r>
            <w:r w:rsidRPr="00486AD8">
              <w:rPr>
                <w:rFonts w:cs="Times New Roman"/>
              </w:rPr>
              <w:t>)</w:t>
            </w:r>
            <w:r w:rsidRPr="00486AD8">
              <w:rPr>
                <w:rFonts w:cs="Times New Roman"/>
                <w:vertAlign w:val="subscript"/>
              </w:rPr>
              <w:t>3</w:t>
            </w:r>
          </w:p>
        </w:tc>
        <w:tc>
          <w:tcPr>
            <w:tcW w:w="1701" w:type="dxa"/>
            <w:vAlign w:val="center"/>
          </w:tcPr>
          <w:p w14:paraId="52415F4C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800</w:t>
            </w:r>
          </w:p>
        </w:tc>
        <w:tc>
          <w:tcPr>
            <w:tcW w:w="2385" w:type="dxa"/>
            <w:vAlign w:val="center"/>
          </w:tcPr>
          <w:p w14:paraId="30F1C445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0.3</w:t>
            </w:r>
          </w:p>
        </w:tc>
        <w:tc>
          <w:tcPr>
            <w:tcW w:w="2010" w:type="dxa"/>
            <w:vAlign w:val="center"/>
          </w:tcPr>
          <w:p w14:paraId="460366DB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Fe(NO</w:t>
            </w:r>
            <w:r w:rsidRPr="00486AD8">
              <w:rPr>
                <w:rFonts w:cs="Times New Roman"/>
                <w:vertAlign w:val="subscript"/>
              </w:rPr>
              <w:t>3</w:t>
            </w:r>
            <w:r w:rsidRPr="00486AD8">
              <w:rPr>
                <w:rFonts w:cs="Times New Roman"/>
              </w:rPr>
              <w:t>)</w:t>
            </w:r>
            <w:r w:rsidRPr="00486AD8">
              <w:rPr>
                <w:rFonts w:cs="Times New Roman"/>
                <w:vertAlign w:val="subscript"/>
              </w:rPr>
              <w:t>3</w:t>
            </w:r>
          </w:p>
        </w:tc>
      </w:tr>
      <w:tr w:rsidR="00486AD8" w:rsidRPr="00486AD8" w14:paraId="5FF29C70" w14:textId="77777777" w:rsidTr="0020005E">
        <w:trPr>
          <w:trHeight w:val="382"/>
        </w:trPr>
        <w:tc>
          <w:tcPr>
            <w:tcW w:w="959" w:type="dxa"/>
            <w:vAlign w:val="center"/>
          </w:tcPr>
          <w:p w14:paraId="543CD030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7</w:t>
            </w:r>
          </w:p>
        </w:tc>
        <w:tc>
          <w:tcPr>
            <w:tcW w:w="1984" w:type="dxa"/>
            <w:vAlign w:val="center"/>
          </w:tcPr>
          <w:p w14:paraId="3C0B9967" w14:textId="5DD10AFA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PR</w:t>
            </w:r>
            <w:r w:rsidR="00A518A9" w:rsidRPr="00486AD8">
              <w:rPr>
                <w:rFonts w:cs="Times New Roman"/>
              </w:rPr>
              <w:t xml:space="preserve"> </w:t>
            </w:r>
            <w:r w:rsidRPr="00486AD8">
              <w:rPr>
                <w:rFonts w:cs="Times New Roman"/>
              </w:rPr>
              <w:t>+</w:t>
            </w:r>
            <w:r w:rsidR="00A518A9" w:rsidRPr="00486AD8">
              <w:rPr>
                <w:rFonts w:cs="Times New Roman"/>
              </w:rPr>
              <w:t xml:space="preserve"> </w:t>
            </w:r>
            <w:r w:rsidRPr="00486AD8">
              <w:rPr>
                <w:rFonts w:cs="Times New Roman"/>
              </w:rPr>
              <w:t>20%KOH</w:t>
            </w:r>
          </w:p>
        </w:tc>
        <w:tc>
          <w:tcPr>
            <w:tcW w:w="1701" w:type="dxa"/>
            <w:vAlign w:val="center"/>
          </w:tcPr>
          <w:p w14:paraId="2408E7B3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500</w:t>
            </w:r>
          </w:p>
        </w:tc>
        <w:tc>
          <w:tcPr>
            <w:tcW w:w="2385" w:type="dxa"/>
            <w:vAlign w:val="center"/>
          </w:tcPr>
          <w:p w14:paraId="04AD8B5B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0.5</w:t>
            </w:r>
          </w:p>
        </w:tc>
        <w:tc>
          <w:tcPr>
            <w:tcW w:w="2010" w:type="dxa"/>
            <w:vAlign w:val="center"/>
          </w:tcPr>
          <w:p w14:paraId="10C7E6EC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KOH</w:t>
            </w:r>
          </w:p>
        </w:tc>
      </w:tr>
      <w:tr w:rsidR="00486AD8" w:rsidRPr="00486AD8" w14:paraId="20EEAECE" w14:textId="77777777" w:rsidTr="0020005E">
        <w:trPr>
          <w:trHeight w:val="382"/>
        </w:trPr>
        <w:tc>
          <w:tcPr>
            <w:tcW w:w="959" w:type="dxa"/>
            <w:vAlign w:val="center"/>
          </w:tcPr>
          <w:p w14:paraId="79685112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8</w:t>
            </w:r>
          </w:p>
        </w:tc>
        <w:tc>
          <w:tcPr>
            <w:tcW w:w="1984" w:type="dxa"/>
            <w:vAlign w:val="center"/>
          </w:tcPr>
          <w:p w14:paraId="31FB1E52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PR-T400</w:t>
            </w:r>
          </w:p>
        </w:tc>
        <w:tc>
          <w:tcPr>
            <w:tcW w:w="1701" w:type="dxa"/>
            <w:vAlign w:val="center"/>
          </w:tcPr>
          <w:p w14:paraId="09C6F028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400</w:t>
            </w:r>
          </w:p>
        </w:tc>
        <w:tc>
          <w:tcPr>
            <w:tcW w:w="2385" w:type="dxa"/>
            <w:vAlign w:val="center"/>
          </w:tcPr>
          <w:p w14:paraId="2FF7E322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0.1</w:t>
            </w:r>
          </w:p>
        </w:tc>
        <w:tc>
          <w:tcPr>
            <w:tcW w:w="2010" w:type="dxa"/>
            <w:vAlign w:val="center"/>
          </w:tcPr>
          <w:p w14:paraId="53D15675" w14:textId="6DF2D6A5" w:rsidR="006921B3" w:rsidRPr="00486AD8" w:rsidRDefault="00A518A9">
            <w:pPr>
              <w:jc w:val="center"/>
              <w:rPr>
                <w:rFonts w:cs="Times New Roman"/>
              </w:rPr>
            </w:pPr>
            <w:r w:rsidRPr="00486AD8">
              <w:t>—</w:t>
            </w:r>
          </w:p>
        </w:tc>
      </w:tr>
      <w:tr w:rsidR="00486AD8" w:rsidRPr="00486AD8" w14:paraId="045DAF22" w14:textId="77777777" w:rsidTr="0020005E">
        <w:trPr>
          <w:trHeight w:val="382"/>
        </w:trPr>
        <w:tc>
          <w:tcPr>
            <w:tcW w:w="959" w:type="dxa"/>
            <w:vAlign w:val="center"/>
          </w:tcPr>
          <w:p w14:paraId="7FB4E8AD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9</w:t>
            </w:r>
          </w:p>
        </w:tc>
        <w:tc>
          <w:tcPr>
            <w:tcW w:w="1984" w:type="dxa"/>
            <w:vAlign w:val="center"/>
          </w:tcPr>
          <w:p w14:paraId="5A4F3EDD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PR-Mn</w:t>
            </w:r>
          </w:p>
        </w:tc>
        <w:tc>
          <w:tcPr>
            <w:tcW w:w="1701" w:type="dxa"/>
            <w:vAlign w:val="center"/>
          </w:tcPr>
          <w:p w14:paraId="2D2B949B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500</w:t>
            </w:r>
          </w:p>
        </w:tc>
        <w:tc>
          <w:tcPr>
            <w:tcW w:w="2385" w:type="dxa"/>
            <w:vAlign w:val="center"/>
          </w:tcPr>
          <w:p w14:paraId="7BF0BC7F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0.3</w:t>
            </w:r>
          </w:p>
        </w:tc>
        <w:tc>
          <w:tcPr>
            <w:tcW w:w="2010" w:type="dxa"/>
            <w:vAlign w:val="center"/>
          </w:tcPr>
          <w:p w14:paraId="5D7C4B32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 w:hint="eastAsia"/>
              </w:rPr>
              <w:t>KMn</w:t>
            </w:r>
            <w:r w:rsidRPr="00486AD8">
              <w:rPr>
                <w:rFonts w:cs="Times New Roman"/>
              </w:rPr>
              <w:t>O</w:t>
            </w:r>
            <w:r w:rsidRPr="00486AD8">
              <w:rPr>
                <w:rFonts w:cs="Times New Roman"/>
                <w:vertAlign w:val="subscript"/>
              </w:rPr>
              <w:t>4</w:t>
            </w:r>
          </w:p>
        </w:tc>
      </w:tr>
      <w:tr w:rsidR="00486AD8" w:rsidRPr="00486AD8" w14:paraId="33464914" w14:textId="77777777" w:rsidTr="0020005E">
        <w:trPr>
          <w:trHeight w:val="382"/>
        </w:trPr>
        <w:tc>
          <w:tcPr>
            <w:tcW w:w="959" w:type="dxa"/>
            <w:vAlign w:val="center"/>
          </w:tcPr>
          <w:p w14:paraId="19146965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10</w:t>
            </w:r>
          </w:p>
        </w:tc>
        <w:tc>
          <w:tcPr>
            <w:tcW w:w="1984" w:type="dxa"/>
            <w:vAlign w:val="center"/>
          </w:tcPr>
          <w:p w14:paraId="3F1C0A74" w14:textId="5501A92B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PR</w:t>
            </w:r>
            <w:r w:rsidR="00A518A9" w:rsidRPr="00486AD8">
              <w:rPr>
                <w:rFonts w:cs="Times New Roman"/>
              </w:rPr>
              <w:t xml:space="preserve"> </w:t>
            </w:r>
            <w:r w:rsidRPr="00486AD8">
              <w:rPr>
                <w:rFonts w:cs="Times New Roman"/>
              </w:rPr>
              <w:t>+</w:t>
            </w:r>
            <w:r w:rsidR="00A518A9" w:rsidRPr="00486AD8">
              <w:rPr>
                <w:rFonts w:cs="Times New Roman"/>
              </w:rPr>
              <w:t xml:space="preserve"> </w:t>
            </w:r>
            <w:r w:rsidRPr="00486AD8">
              <w:rPr>
                <w:rFonts w:cs="Times New Roman"/>
              </w:rPr>
              <w:t>FeCl</w:t>
            </w:r>
            <w:r w:rsidRPr="00486AD8">
              <w:rPr>
                <w:rFonts w:cs="Times New Roman"/>
                <w:vertAlign w:val="subscript"/>
              </w:rPr>
              <w:t>3</w:t>
            </w:r>
          </w:p>
        </w:tc>
        <w:tc>
          <w:tcPr>
            <w:tcW w:w="1701" w:type="dxa"/>
            <w:vAlign w:val="center"/>
          </w:tcPr>
          <w:p w14:paraId="31C9D7E9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600</w:t>
            </w:r>
          </w:p>
        </w:tc>
        <w:tc>
          <w:tcPr>
            <w:tcW w:w="2385" w:type="dxa"/>
            <w:vAlign w:val="center"/>
          </w:tcPr>
          <w:p w14:paraId="276CE255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0.3</w:t>
            </w:r>
          </w:p>
        </w:tc>
        <w:tc>
          <w:tcPr>
            <w:tcW w:w="2010" w:type="dxa"/>
            <w:vAlign w:val="center"/>
          </w:tcPr>
          <w:p w14:paraId="1733A4CF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FeCl</w:t>
            </w:r>
            <w:r w:rsidRPr="00486AD8">
              <w:rPr>
                <w:rFonts w:cs="Times New Roman"/>
                <w:vertAlign w:val="subscript"/>
              </w:rPr>
              <w:t>3</w:t>
            </w:r>
          </w:p>
        </w:tc>
      </w:tr>
      <w:tr w:rsidR="00486AD8" w:rsidRPr="00486AD8" w14:paraId="69FCED98" w14:textId="77777777" w:rsidTr="0020005E">
        <w:trPr>
          <w:trHeight w:val="382"/>
        </w:trPr>
        <w:tc>
          <w:tcPr>
            <w:tcW w:w="959" w:type="dxa"/>
            <w:vAlign w:val="center"/>
          </w:tcPr>
          <w:p w14:paraId="2A6E60BB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11</w:t>
            </w:r>
          </w:p>
        </w:tc>
        <w:tc>
          <w:tcPr>
            <w:tcW w:w="1984" w:type="dxa"/>
            <w:vAlign w:val="center"/>
          </w:tcPr>
          <w:p w14:paraId="67819EF4" w14:textId="3C04ECE6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PR/ZnCl</w:t>
            </w:r>
            <w:r w:rsidRPr="00486AD8">
              <w:rPr>
                <w:rFonts w:cs="Times New Roman"/>
                <w:vertAlign w:val="subscript"/>
              </w:rPr>
              <w:t>2</w:t>
            </w:r>
            <w:r w:rsidR="00A518A9" w:rsidRPr="00486AD8">
              <w:rPr>
                <w:rFonts w:cs="Times New Roman"/>
              </w:rPr>
              <w:t xml:space="preserve"> </w:t>
            </w:r>
            <w:r w:rsidRPr="00486AD8">
              <w:rPr>
                <w:rFonts w:cs="Times New Roman"/>
              </w:rPr>
              <w:t>=</w:t>
            </w:r>
            <w:r w:rsidR="00A518A9" w:rsidRPr="00486AD8">
              <w:rPr>
                <w:rFonts w:cs="Times New Roman"/>
              </w:rPr>
              <w:t xml:space="preserve"> </w:t>
            </w:r>
            <w:r w:rsidRPr="00486AD8">
              <w:rPr>
                <w:rFonts w:cs="Times New Roman"/>
              </w:rPr>
              <w:t>1:1</w:t>
            </w:r>
          </w:p>
        </w:tc>
        <w:tc>
          <w:tcPr>
            <w:tcW w:w="1701" w:type="dxa"/>
            <w:vAlign w:val="center"/>
          </w:tcPr>
          <w:p w14:paraId="72BBD93E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500</w:t>
            </w:r>
          </w:p>
        </w:tc>
        <w:tc>
          <w:tcPr>
            <w:tcW w:w="2385" w:type="dxa"/>
            <w:vAlign w:val="center"/>
          </w:tcPr>
          <w:p w14:paraId="2B8A213A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0.1</w:t>
            </w:r>
          </w:p>
        </w:tc>
        <w:tc>
          <w:tcPr>
            <w:tcW w:w="2010" w:type="dxa"/>
            <w:vAlign w:val="center"/>
          </w:tcPr>
          <w:p w14:paraId="6D2971BA" w14:textId="77777777" w:rsidR="006921B3" w:rsidRPr="00486AD8" w:rsidRDefault="0077499F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ZnCl</w:t>
            </w:r>
            <w:r w:rsidRPr="00486AD8">
              <w:rPr>
                <w:rFonts w:cs="Times New Roman"/>
                <w:vertAlign w:val="subscript"/>
              </w:rPr>
              <w:t>2</w:t>
            </w:r>
          </w:p>
        </w:tc>
      </w:tr>
      <w:tr w:rsidR="00486AD8" w:rsidRPr="00486AD8" w14:paraId="6DF7F6BA" w14:textId="77777777" w:rsidTr="0020005E">
        <w:trPr>
          <w:trHeight w:val="382"/>
        </w:trPr>
        <w:tc>
          <w:tcPr>
            <w:tcW w:w="959" w:type="dxa"/>
            <w:vAlign w:val="center"/>
          </w:tcPr>
          <w:p w14:paraId="2FDC7D94" w14:textId="32166229" w:rsidR="003F05F1" w:rsidRPr="00486AD8" w:rsidRDefault="003F05F1" w:rsidP="003F05F1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 w:hint="eastAsia"/>
              </w:rPr>
              <w:t>12</w:t>
            </w:r>
          </w:p>
        </w:tc>
        <w:tc>
          <w:tcPr>
            <w:tcW w:w="1984" w:type="dxa"/>
            <w:vAlign w:val="center"/>
          </w:tcPr>
          <w:p w14:paraId="38CA5E06" w14:textId="1FC0912B" w:rsidR="003F05F1" w:rsidRPr="00486AD8" w:rsidRDefault="003F05F1" w:rsidP="003F05F1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 w:hint="eastAsia"/>
              </w:rPr>
              <w:t>PPR-T</w:t>
            </w:r>
            <w:r w:rsidRPr="00486AD8">
              <w:rPr>
                <w:rFonts w:cs="Times New Roman"/>
              </w:rPr>
              <w:t>40</w:t>
            </w:r>
          </w:p>
        </w:tc>
        <w:tc>
          <w:tcPr>
            <w:tcW w:w="1701" w:type="dxa"/>
            <w:vAlign w:val="center"/>
          </w:tcPr>
          <w:p w14:paraId="4685DC0E" w14:textId="398DE308" w:rsidR="003F05F1" w:rsidRPr="00486AD8" w:rsidRDefault="003F05F1" w:rsidP="003F05F1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 w:hint="eastAsia"/>
              </w:rPr>
              <w:t>4</w:t>
            </w:r>
            <w:r w:rsidRPr="00486AD8">
              <w:rPr>
                <w:rFonts w:cs="Times New Roman"/>
              </w:rPr>
              <w:t>00</w:t>
            </w:r>
          </w:p>
        </w:tc>
        <w:tc>
          <w:tcPr>
            <w:tcW w:w="2385" w:type="dxa"/>
            <w:vAlign w:val="center"/>
          </w:tcPr>
          <w:p w14:paraId="1857D0B1" w14:textId="134B7D87" w:rsidR="003F05F1" w:rsidRPr="00486AD8" w:rsidRDefault="003F05F1" w:rsidP="003F05F1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 w:hint="eastAsia"/>
              </w:rPr>
              <w:t>0</w:t>
            </w:r>
            <w:r w:rsidRPr="00486AD8">
              <w:rPr>
                <w:rFonts w:cs="Times New Roman"/>
              </w:rPr>
              <w:t>.1</w:t>
            </w:r>
          </w:p>
        </w:tc>
        <w:tc>
          <w:tcPr>
            <w:tcW w:w="2010" w:type="dxa"/>
            <w:vAlign w:val="center"/>
          </w:tcPr>
          <w:p w14:paraId="7BEDD457" w14:textId="6C407D7B" w:rsidR="003F05F1" w:rsidRPr="00486AD8" w:rsidRDefault="003F05F1" w:rsidP="003F05F1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H</w:t>
            </w:r>
            <w:r w:rsidRPr="00486AD8">
              <w:rPr>
                <w:rFonts w:cs="Times New Roman"/>
                <w:vertAlign w:val="subscript"/>
              </w:rPr>
              <w:t>3</w:t>
            </w:r>
            <w:r w:rsidRPr="00486AD8">
              <w:rPr>
                <w:rFonts w:cs="Times New Roman"/>
              </w:rPr>
              <w:t>PO</w:t>
            </w:r>
            <w:r w:rsidRPr="00486AD8">
              <w:rPr>
                <w:rFonts w:cs="Times New Roman"/>
                <w:vertAlign w:val="subscript"/>
              </w:rPr>
              <w:t>4</w:t>
            </w:r>
            <w:r w:rsidR="0024406A" w:rsidRPr="00486AD8">
              <w:rPr>
                <w:rFonts w:cs="Times New Roman" w:hint="eastAsia"/>
              </w:rPr>
              <w:t>,</w:t>
            </w:r>
            <w:r w:rsidR="0024406A" w:rsidRPr="00486AD8">
              <w:rPr>
                <w:rFonts w:cs="Times New Roman"/>
              </w:rPr>
              <w:t xml:space="preserve"> </w:t>
            </w:r>
            <w:r w:rsidRPr="00486AD8">
              <w:rPr>
                <w:rFonts w:cs="Times New Roman"/>
              </w:rPr>
              <w:t>ZnCl</w:t>
            </w:r>
            <w:r w:rsidRPr="00486AD8">
              <w:rPr>
                <w:rFonts w:cs="Times New Roman"/>
                <w:vertAlign w:val="subscript"/>
              </w:rPr>
              <w:t>2</w:t>
            </w:r>
          </w:p>
        </w:tc>
      </w:tr>
      <w:tr w:rsidR="00486AD8" w:rsidRPr="00486AD8" w14:paraId="2B6C4FF2" w14:textId="77777777" w:rsidTr="0020005E">
        <w:trPr>
          <w:trHeight w:val="382"/>
        </w:trPr>
        <w:tc>
          <w:tcPr>
            <w:tcW w:w="959" w:type="dxa"/>
            <w:tcBorders>
              <w:bottom w:val="nil"/>
            </w:tcBorders>
            <w:vAlign w:val="center"/>
          </w:tcPr>
          <w:p w14:paraId="5CC137C7" w14:textId="020FABEB" w:rsidR="003F05F1" w:rsidRPr="00486AD8" w:rsidRDefault="003F05F1" w:rsidP="003F05F1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 w:hint="eastAsia"/>
              </w:rPr>
              <w:t>13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7B85B105" w14:textId="2E430581" w:rsidR="003F05F1" w:rsidRPr="00486AD8" w:rsidRDefault="003F05F1" w:rsidP="003F05F1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 w:hint="eastAsia"/>
              </w:rPr>
              <w:t>P</w:t>
            </w:r>
            <w:r w:rsidRPr="00486AD8">
              <w:rPr>
                <w:rFonts w:cs="Times New Roman"/>
              </w:rPr>
              <w:t>PR-T60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2E503F4" w14:textId="5C36E301" w:rsidR="003F05F1" w:rsidRPr="00486AD8" w:rsidRDefault="003F05F1" w:rsidP="003F05F1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 w:hint="eastAsia"/>
              </w:rPr>
              <w:t>6</w:t>
            </w:r>
            <w:r w:rsidRPr="00486AD8">
              <w:rPr>
                <w:rFonts w:cs="Times New Roman"/>
              </w:rPr>
              <w:t>00</w:t>
            </w:r>
          </w:p>
        </w:tc>
        <w:tc>
          <w:tcPr>
            <w:tcW w:w="2385" w:type="dxa"/>
            <w:tcBorders>
              <w:bottom w:val="nil"/>
            </w:tcBorders>
            <w:vAlign w:val="center"/>
          </w:tcPr>
          <w:p w14:paraId="36D57A4A" w14:textId="40AF9699" w:rsidR="003F05F1" w:rsidRPr="00486AD8" w:rsidRDefault="003F05F1" w:rsidP="003F05F1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 w:hint="eastAsia"/>
              </w:rPr>
              <w:t>0</w:t>
            </w:r>
            <w:r w:rsidRPr="00486AD8">
              <w:rPr>
                <w:rFonts w:cs="Times New Roman"/>
              </w:rPr>
              <w:t>.1</w:t>
            </w: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14:paraId="36C129C6" w14:textId="7A359B1C" w:rsidR="003F05F1" w:rsidRPr="00486AD8" w:rsidRDefault="003F05F1" w:rsidP="003F05F1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H</w:t>
            </w:r>
            <w:r w:rsidRPr="00486AD8">
              <w:rPr>
                <w:rFonts w:cs="Times New Roman"/>
                <w:vertAlign w:val="subscript"/>
              </w:rPr>
              <w:t>3</w:t>
            </w:r>
            <w:r w:rsidRPr="00486AD8">
              <w:rPr>
                <w:rFonts w:cs="Times New Roman"/>
              </w:rPr>
              <w:t>PO</w:t>
            </w:r>
            <w:r w:rsidRPr="00486AD8">
              <w:rPr>
                <w:rFonts w:cs="Times New Roman"/>
                <w:vertAlign w:val="subscript"/>
              </w:rPr>
              <w:t>4</w:t>
            </w:r>
            <w:r w:rsidR="0024406A" w:rsidRPr="00486AD8">
              <w:rPr>
                <w:rFonts w:cs="Times New Roman" w:hint="eastAsia"/>
              </w:rPr>
              <w:t>,</w:t>
            </w:r>
            <w:r w:rsidR="0024406A" w:rsidRPr="00486AD8">
              <w:rPr>
                <w:rFonts w:cs="Times New Roman"/>
              </w:rPr>
              <w:t xml:space="preserve"> </w:t>
            </w:r>
            <w:r w:rsidRPr="00486AD8">
              <w:rPr>
                <w:rFonts w:cs="Times New Roman"/>
              </w:rPr>
              <w:t>ZnCl</w:t>
            </w:r>
            <w:r w:rsidRPr="00486AD8">
              <w:rPr>
                <w:rFonts w:cs="Times New Roman"/>
                <w:vertAlign w:val="subscript"/>
              </w:rPr>
              <w:t>2</w:t>
            </w:r>
          </w:p>
        </w:tc>
      </w:tr>
      <w:tr w:rsidR="00486AD8" w:rsidRPr="00486AD8" w14:paraId="58CA3565" w14:textId="77777777" w:rsidTr="0020005E">
        <w:trPr>
          <w:trHeight w:val="382"/>
        </w:trPr>
        <w:tc>
          <w:tcPr>
            <w:tcW w:w="959" w:type="dxa"/>
            <w:tcBorders>
              <w:top w:val="nil"/>
              <w:bottom w:val="nil"/>
            </w:tcBorders>
            <w:vAlign w:val="center"/>
          </w:tcPr>
          <w:p w14:paraId="7543C789" w14:textId="1BA5D8E4" w:rsidR="003F05F1" w:rsidRPr="00486AD8" w:rsidRDefault="003F05F1" w:rsidP="003F05F1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 w:hint="eastAsia"/>
              </w:rPr>
              <w:t>14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444ABDB1" w14:textId="447E7493" w:rsidR="003F05F1" w:rsidRPr="00486AD8" w:rsidRDefault="003F05F1" w:rsidP="003F05F1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 w:hint="eastAsia"/>
              </w:rPr>
              <w:t>P</w:t>
            </w:r>
            <w:r w:rsidRPr="00486AD8">
              <w:rPr>
                <w:rFonts w:cs="Times New Roman"/>
              </w:rPr>
              <w:t>PR-N4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25C10F0" w14:textId="424B0BC3" w:rsidR="003F05F1" w:rsidRPr="00486AD8" w:rsidRDefault="003F05F1" w:rsidP="003F05F1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 w:hint="eastAsia"/>
              </w:rPr>
              <w:t>5</w:t>
            </w:r>
            <w:r w:rsidRPr="00486AD8">
              <w:rPr>
                <w:rFonts w:cs="Times New Roman"/>
              </w:rPr>
              <w:t>00</w:t>
            </w:r>
          </w:p>
        </w:tc>
        <w:tc>
          <w:tcPr>
            <w:tcW w:w="2385" w:type="dxa"/>
            <w:tcBorders>
              <w:top w:val="nil"/>
              <w:bottom w:val="nil"/>
            </w:tcBorders>
            <w:vAlign w:val="center"/>
          </w:tcPr>
          <w:p w14:paraId="21026E4D" w14:textId="540F01F1" w:rsidR="003F05F1" w:rsidRPr="00486AD8" w:rsidRDefault="003F05F1" w:rsidP="003F05F1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 w:hint="eastAsia"/>
              </w:rPr>
              <w:t>0</w:t>
            </w:r>
            <w:r w:rsidRPr="00486AD8">
              <w:rPr>
                <w:rFonts w:cs="Times New Roman"/>
              </w:rPr>
              <w:t>.4</w:t>
            </w:r>
          </w:p>
        </w:tc>
        <w:tc>
          <w:tcPr>
            <w:tcW w:w="2010" w:type="dxa"/>
            <w:tcBorders>
              <w:top w:val="nil"/>
              <w:bottom w:val="nil"/>
            </w:tcBorders>
            <w:vAlign w:val="center"/>
          </w:tcPr>
          <w:p w14:paraId="754E52C5" w14:textId="2A26BEC5" w:rsidR="003F05F1" w:rsidRPr="00486AD8" w:rsidRDefault="003F05F1" w:rsidP="003F05F1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H</w:t>
            </w:r>
            <w:r w:rsidRPr="00486AD8">
              <w:rPr>
                <w:rFonts w:cs="Times New Roman"/>
                <w:vertAlign w:val="subscript"/>
              </w:rPr>
              <w:t>3</w:t>
            </w:r>
            <w:r w:rsidRPr="00486AD8">
              <w:rPr>
                <w:rFonts w:cs="Times New Roman"/>
              </w:rPr>
              <w:t>PO</w:t>
            </w:r>
            <w:r w:rsidRPr="00486AD8">
              <w:rPr>
                <w:rFonts w:cs="Times New Roman"/>
                <w:vertAlign w:val="subscript"/>
              </w:rPr>
              <w:t>4</w:t>
            </w:r>
            <w:r w:rsidR="0024406A" w:rsidRPr="00486AD8">
              <w:rPr>
                <w:rFonts w:cs="Times New Roman" w:hint="eastAsia"/>
              </w:rPr>
              <w:t>,</w:t>
            </w:r>
            <w:r w:rsidR="0024406A" w:rsidRPr="00486AD8">
              <w:rPr>
                <w:rFonts w:cs="Times New Roman"/>
              </w:rPr>
              <w:t xml:space="preserve"> </w:t>
            </w:r>
            <w:r w:rsidRPr="00486AD8">
              <w:rPr>
                <w:rFonts w:cs="Times New Roman"/>
              </w:rPr>
              <w:t>ZnCl</w:t>
            </w:r>
            <w:r w:rsidRPr="00486AD8">
              <w:rPr>
                <w:rFonts w:cs="Times New Roman"/>
                <w:vertAlign w:val="subscript"/>
              </w:rPr>
              <w:t>2</w:t>
            </w:r>
          </w:p>
        </w:tc>
      </w:tr>
      <w:tr w:rsidR="00486AD8" w:rsidRPr="00486AD8" w14:paraId="43690B1F" w14:textId="77777777" w:rsidTr="0020005E">
        <w:trPr>
          <w:trHeight w:val="382"/>
        </w:trPr>
        <w:tc>
          <w:tcPr>
            <w:tcW w:w="959" w:type="dxa"/>
            <w:tcBorders>
              <w:top w:val="nil"/>
              <w:bottom w:val="single" w:sz="12" w:space="0" w:color="auto"/>
            </w:tcBorders>
            <w:vAlign w:val="center"/>
          </w:tcPr>
          <w:p w14:paraId="4B280429" w14:textId="16C60774" w:rsidR="003F05F1" w:rsidRPr="00486AD8" w:rsidRDefault="003F05F1" w:rsidP="003F05F1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 w:hint="eastAsia"/>
              </w:rPr>
              <w:t>15</w:t>
            </w:r>
          </w:p>
        </w:tc>
        <w:tc>
          <w:tcPr>
            <w:tcW w:w="1984" w:type="dxa"/>
            <w:tcBorders>
              <w:top w:val="nil"/>
              <w:bottom w:val="single" w:sz="12" w:space="0" w:color="auto"/>
            </w:tcBorders>
            <w:vAlign w:val="center"/>
          </w:tcPr>
          <w:p w14:paraId="593463E6" w14:textId="4618B96B" w:rsidR="003F05F1" w:rsidRPr="00486AD8" w:rsidRDefault="003F05F1" w:rsidP="003F05F1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 w:hint="eastAsia"/>
              </w:rPr>
              <w:t>P</w:t>
            </w:r>
            <w:r w:rsidRPr="00486AD8">
              <w:rPr>
                <w:rFonts w:cs="Times New Roman"/>
              </w:rPr>
              <w:t>PR-N7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vAlign w:val="center"/>
          </w:tcPr>
          <w:p w14:paraId="49E94193" w14:textId="3D8E1444" w:rsidR="003F05F1" w:rsidRPr="00486AD8" w:rsidRDefault="003F05F1" w:rsidP="003F05F1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 w:hint="eastAsia"/>
              </w:rPr>
              <w:t>5</w:t>
            </w:r>
            <w:r w:rsidRPr="00486AD8">
              <w:rPr>
                <w:rFonts w:cs="Times New Roman"/>
              </w:rPr>
              <w:t>00</w:t>
            </w:r>
          </w:p>
        </w:tc>
        <w:tc>
          <w:tcPr>
            <w:tcW w:w="2385" w:type="dxa"/>
            <w:tcBorders>
              <w:top w:val="nil"/>
              <w:bottom w:val="single" w:sz="12" w:space="0" w:color="auto"/>
            </w:tcBorders>
            <w:vAlign w:val="center"/>
          </w:tcPr>
          <w:p w14:paraId="14858823" w14:textId="0EAC38BE" w:rsidR="003F05F1" w:rsidRPr="00486AD8" w:rsidRDefault="003F05F1" w:rsidP="003F05F1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 w:hint="eastAsia"/>
              </w:rPr>
              <w:t>0</w:t>
            </w:r>
            <w:r w:rsidRPr="00486AD8">
              <w:rPr>
                <w:rFonts w:cs="Times New Roman"/>
              </w:rPr>
              <w:t>.7</w:t>
            </w:r>
          </w:p>
        </w:tc>
        <w:tc>
          <w:tcPr>
            <w:tcW w:w="2010" w:type="dxa"/>
            <w:tcBorders>
              <w:top w:val="nil"/>
              <w:bottom w:val="single" w:sz="12" w:space="0" w:color="auto"/>
            </w:tcBorders>
            <w:vAlign w:val="center"/>
          </w:tcPr>
          <w:p w14:paraId="61C4511F" w14:textId="349D42DF" w:rsidR="003F05F1" w:rsidRPr="00486AD8" w:rsidRDefault="003F05F1" w:rsidP="003F05F1">
            <w:pPr>
              <w:jc w:val="center"/>
              <w:rPr>
                <w:rFonts w:cs="Times New Roman"/>
              </w:rPr>
            </w:pPr>
            <w:r w:rsidRPr="00486AD8">
              <w:rPr>
                <w:rFonts w:cs="Times New Roman"/>
              </w:rPr>
              <w:t>H</w:t>
            </w:r>
            <w:r w:rsidRPr="00486AD8">
              <w:rPr>
                <w:rFonts w:cs="Times New Roman"/>
                <w:vertAlign w:val="subscript"/>
              </w:rPr>
              <w:t>3</w:t>
            </w:r>
            <w:r w:rsidRPr="00486AD8">
              <w:rPr>
                <w:rFonts w:cs="Times New Roman"/>
              </w:rPr>
              <w:t>PO</w:t>
            </w:r>
            <w:r w:rsidRPr="00486AD8">
              <w:rPr>
                <w:rFonts w:cs="Times New Roman"/>
                <w:vertAlign w:val="subscript"/>
              </w:rPr>
              <w:t>4</w:t>
            </w:r>
            <w:r w:rsidR="0024406A" w:rsidRPr="00486AD8">
              <w:rPr>
                <w:rFonts w:cs="Times New Roman" w:hint="eastAsia"/>
              </w:rPr>
              <w:t>,</w:t>
            </w:r>
            <w:r w:rsidR="0024406A" w:rsidRPr="00486AD8">
              <w:rPr>
                <w:rFonts w:cs="Times New Roman"/>
              </w:rPr>
              <w:t xml:space="preserve"> </w:t>
            </w:r>
            <w:r w:rsidRPr="00486AD8">
              <w:rPr>
                <w:rFonts w:cs="Times New Roman"/>
              </w:rPr>
              <w:t>ZnCl</w:t>
            </w:r>
            <w:r w:rsidRPr="00486AD8">
              <w:rPr>
                <w:rFonts w:cs="Times New Roman"/>
                <w:vertAlign w:val="subscript"/>
              </w:rPr>
              <w:t>2</w:t>
            </w:r>
          </w:p>
        </w:tc>
      </w:tr>
    </w:tbl>
    <w:bookmarkEnd w:id="8"/>
    <w:p w14:paraId="143898BD" w14:textId="61A165DB" w:rsidR="00880BB8" w:rsidRPr="00486AD8" w:rsidRDefault="00880BB8" w:rsidP="004636D6">
      <w:pPr>
        <w:spacing w:beforeLines="30" w:before="93"/>
        <w:jc w:val="center"/>
        <w:rPr>
          <w:rFonts w:ascii="Times New Roman" w:eastAsia="宋体" w:hAnsi="Times New Roman" w:cs="Times New Roman"/>
          <w:szCs w:val="21"/>
        </w:rPr>
      </w:pPr>
      <w:r w:rsidRPr="00486AD8">
        <w:rPr>
          <w:rFonts w:ascii="Times New Roman" w:eastAsia="宋体" w:hAnsi="Times New Roman" w:cs="Times New Roman"/>
          <w:b/>
          <w:bCs/>
          <w:szCs w:val="21"/>
        </w:rPr>
        <w:t xml:space="preserve">Table </w:t>
      </w:r>
      <w:r w:rsidRPr="00486AD8">
        <w:rPr>
          <w:rFonts w:ascii="Times New Roman" w:eastAsia="宋体" w:hAnsi="Times New Roman" w:cs="Times New Roman" w:hint="eastAsia"/>
          <w:b/>
          <w:bCs/>
          <w:szCs w:val="21"/>
        </w:rPr>
        <w:t>S</w:t>
      </w:r>
      <w:r w:rsidRPr="00486AD8">
        <w:rPr>
          <w:rFonts w:ascii="Times New Roman" w:eastAsia="宋体" w:hAnsi="Times New Roman" w:cs="Times New Roman"/>
          <w:b/>
          <w:bCs/>
          <w:szCs w:val="21"/>
        </w:rPr>
        <w:t>2</w:t>
      </w:r>
      <w:r w:rsidR="00A40F4F" w:rsidRPr="00486AD8">
        <w:rPr>
          <w:rFonts w:ascii="Times New Roman" w:eastAsia="宋体" w:hAnsi="Times New Roman" w:cs="Times New Roman"/>
          <w:b/>
          <w:bCs/>
          <w:szCs w:val="21"/>
        </w:rPr>
        <w:t xml:space="preserve">. </w:t>
      </w:r>
      <w:r w:rsidRPr="00486AD8">
        <w:rPr>
          <w:rFonts w:ascii="Times New Roman" w:eastAsia="宋体" w:hAnsi="Times New Roman" w:cs="Times New Roman"/>
          <w:szCs w:val="21"/>
        </w:rPr>
        <w:t xml:space="preserve"> Surface area and pore size analysis</w:t>
      </w:r>
    </w:p>
    <w:tbl>
      <w:tblPr>
        <w:tblStyle w:val="af0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451"/>
        <w:gridCol w:w="2652"/>
        <w:gridCol w:w="1610"/>
      </w:tblGrid>
      <w:tr w:rsidR="00486AD8" w:rsidRPr="00486AD8" w14:paraId="10C8F893" w14:textId="77777777" w:rsidTr="0034763A">
        <w:tc>
          <w:tcPr>
            <w:tcW w:w="1809" w:type="dxa"/>
            <w:tcBorders>
              <w:bottom w:val="single" w:sz="4" w:space="0" w:color="auto"/>
            </w:tcBorders>
          </w:tcPr>
          <w:p w14:paraId="659F57C7" w14:textId="1FD7372C" w:rsidR="0034763A" w:rsidRPr="00486AD8" w:rsidRDefault="0034763A" w:rsidP="004636D6">
            <w:pPr>
              <w:spacing w:beforeLines="30" w:before="9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86AD8">
              <w:rPr>
                <w:rFonts w:ascii="Times New Roman" w:eastAsia="宋体" w:hAnsi="Times New Roman" w:cs="Times New Roman"/>
                <w:szCs w:val="21"/>
              </w:rPr>
              <w:t>BET analysis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2CF752F9" w14:textId="3919030C" w:rsidR="0034763A" w:rsidRPr="00486AD8" w:rsidRDefault="0034763A" w:rsidP="004636D6">
            <w:pPr>
              <w:spacing w:beforeLines="30" w:before="9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86AD8">
              <w:rPr>
                <w:rFonts w:ascii="Times New Roman" w:hAnsi="Times New Roman" w:cs="Times New Roman"/>
                <w:szCs w:val="21"/>
              </w:rPr>
              <w:t>Surface area / (</w:t>
            </w:r>
            <w:r w:rsidRPr="00486AD8">
              <w:rPr>
                <w:rFonts w:ascii="Times New Roman" w:hAnsi="Times New Roman" w:cs="Times New Roman"/>
                <w:szCs w:val="21"/>
                <w:lang w:val="de-DE"/>
              </w:rPr>
              <w:t>m</w:t>
            </w:r>
            <w:r w:rsidRPr="00486AD8">
              <w:rPr>
                <w:rFonts w:ascii="Times New Roman" w:hAnsi="Times New Roman" w:cs="Times New Roman"/>
                <w:szCs w:val="21"/>
                <w:vertAlign w:val="superscript"/>
                <w:lang w:val="de-DE"/>
              </w:rPr>
              <w:t>2</w:t>
            </w:r>
            <w:r w:rsidRPr="00486AD8">
              <w:rPr>
                <w:rFonts w:ascii="Times New Roman" w:hAnsi="Times New Roman" w:cs="Times New Roman"/>
                <w:bCs/>
                <w:szCs w:val="21"/>
              </w:rPr>
              <w:t>·</w:t>
            </w:r>
            <w:r w:rsidRPr="00486AD8">
              <w:rPr>
                <w:rFonts w:ascii="Times New Roman" w:hAnsi="Times New Roman" w:cs="Times New Roman"/>
                <w:szCs w:val="21"/>
                <w:lang w:val="de-DE"/>
              </w:rPr>
              <w:t>g</w:t>
            </w:r>
            <w:r w:rsidRPr="00486AD8">
              <w:rPr>
                <w:rFonts w:ascii="Times New Roman" w:hAnsi="Times New Roman" w:cs="Times New Roman"/>
                <w:szCs w:val="21"/>
                <w:vertAlign w:val="superscript"/>
              </w:rPr>
              <w:t>−1</w:t>
            </w:r>
            <w:r w:rsidRPr="00486AD8">
              <w:rPr>
                <w:rFonts w:ascii="Times New Roman" w:hAnsi="Times New Roman" w:cs="Times New Roman"/>
                <w:szCs w:val="21"/>
                <w:lang w:val="de-DE"/>
              </w:rPr>
              <w:t>)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14:paraId="2736EC0E" w14:textId="22E77B29" w:rsidR="0034763A" w:rsidRPr="00486AD8" w:rsidRDefault="0034763A" w:rsidP="004636D6">
            <w:pPr>
              <w:spacing w:beforeLines="30" w:before="9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86AD8">
              <w:rPr>
                <w:rFonts w:ascii="Times New Roman" w:hAnsi="Times New Roman" w:cs="Times New Roman"/>
                <w:szCs w:val="21"/>
              </w:rPr>
              <w:t>Pore volume / (cm</w:t>
            </w:r>
            <w:r w:rsidRPr="00486AD8"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  <w:r w:rsidRPr="00486AD8">
              <w:rPr>
                <w:rFonts w:ascii="Times New Roman" w:hAnsi="Times New Roman" w:cs="Times New Roman"/>
                <w:bCs/>
                <w:szCs w:val="21"/>
              </w:rPr>
              <w:t>·</w:t>
            </w:r>
            <w:r w:rsidRPr="00486AD8">
              <w:rPr>
                <w:rFonts w:ascii="Times New Roman" w:hAnsi="Times New Roman" w:cs="Times New Roman"/>
                <w:szCs w:val="21"/>
              </w:rPr>
              <w:t>g</w:t>
            </w:r>
            <w:r w:rsidRPr="00486AD8">
              <w:rPr>
                <w:rFonts w:ascii="Times New Roman" w:hAnsi="Times New Roman" w:cs="Times New Roman"/>
                <w:szCs w:val="21"/>
                <w:vertAlign w:val="superscript"/>
              </w:rPr>
              <w:t>−1</w:t>
            </w:r>
            <w:r w:rsidRPr="00486AD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010AA783" w14:textId="2AA5D7AD" w:rsidR="0034763A" w:rsidRPr="00486AD8" w:rsidRDefault="0034763A" w:rsidP="004636D6">
            <w:pPr>
              <w:spacing w:beforeLines="30" w:before="9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86AD8">
              <w:rPr>
                <w:rFonts w:ascii="Times New Roman" w:hAnsi="Times New Roman" w:cs="Times New Roman"/>
                <w:szCs w:val="21"/>
              </w:rPr>
              <w:t>Pore size / nm</w:t>
            </w:r>
          </w:p>
        </w:tc>
      </w:tr>
      <w:tr w:rsidR="00486AD8" w:rsidRPr="00486AD8" w14:paraId="525A054A" w14:textId="77777777" w:rsidTr="0034763A">
        <w:tc>
          <w:tcPr>
            <w:tcW w:w="1809" w:type="dxa"/>
            <w:tcBorders>
              <w:top w:val="single" w:sz="4" w:space="0" w:color="auto"/>
              <w:bottom w:val="nil"/>
            </w:tcBorders>
          </w:tcPr>
          <w:p w14:paraId="08F4EAC9" w14:textId="6E28E7CB" w:rsidR="0034763A" w:rsidRPr="00486AD8" w:rsidRDefault="0034763A" w:rsidP="004636D6">
            <w:pPr>
              <w:spacing w:beforeLines="30" w:before="9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86AD8">
              <w:rPr>
                <w:rFonts w:ascii="Times New Roman" w:hAnsi="Times New Roman" w:cs="Times New Roman"/>
                <w:szCs w:val="21"/>
                <w:lang w:val="de-DE"/>
              </w:rPr>
              <w:lastRenderedPageBreak/>
              <w:t>Langmuir</w:t>
            </w:r>
          </w:p>
        </w:tc>
        <w:tc>
          <w:tcPr>
            <w:tcW w:w="2451" w:type="dxa"/>
            <w:tcBorders>
              <w:top w:val="single" w:sz="4" w:space="0" w:color="auto"/>
              <w:bottom w:val="nil"/>
            </w:tcBorders>
          </w:tcPr>
          <w:p w14:paraId="36DFD5A8" w14:textId="5CA0DE2E" w:rsidR="0034763A" w:rsidRPr="00486AD8" w:rsidRDefault="0034763A" w:rsidP="004636D6">
            <w:pPr>
              <w:spacing w:beforeLines="30" w:before="9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86AD8">
              <w:rPr>
                <w:rFonts w:ascii="Times New Roman" w:hAnsi="Times New Roman" w:cs="Times New Roman"/>
                <w:szCs w:val="21"/>
              </w:rPr>
              <w:t>1427.58</w:t>
            </w:r>
          </w:p>
        </w:tc>
        <w:tc>
          <w:tcPr>
            <w:tcW w:w="2652" w:type="dxa"/>
            <w:tcBorders>
              <w:top w:val="single" w:sz="4" w:space="0" w:color="auto"/>
              <w:bottom w:val="nil"/>
            </w:tcBorders>
          </w:tcPr>
          <w:p w14:paraId="44146BCE" w14:textId="27532750" w:rsidR="0034763A" w:rsidRPr="00486AD8" w:rsidRDefault="0034763A" w:rsidP="004636D6">
            <w:pPr>
              <w:spacing w:beforeLines="30" w:before="9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86AD8">
              <w:t>—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14:paraId="5E7890DB" w14:textId="7DD78610" w:rsidR="0034763A" w:rsidRPr="00486AD8" w:rsidRDefault="0034763A" w:rsidP="004636D6">
            <w:pPr>
              <w:spacing w:beforeLines="30" w:before="9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86AD8">
              <w:t>—</w:t>
            </w:r>
          </w:p>
        </w:tc>
      </w:tr>
      <w:tr w:rsidR="00486AD8" w:rsidRPr="00486AD8" w14:paraId="49571A29" w14:textId="77777777" w:rsidTr="0034763A">
        <w:tc>
          <w:tcPr>
            <w:tcW w:w="1809" w:type="dxa"/>
            <w:tcBorders>
              <w:top w:val="nil"/>
              <w:bottom w:val="nil"/>
            </w:tcBorders>
          </w:tcPr>
          <w:p w14:paraId="6289B8A7" w14:textId="75E2DC16" w:rsidR="0034763A" w:rsidRPr="00486AD8" w:rsidRDefault="0034763A" w:rsidP="004636D6">
            <w:pPr>
              <w:spacing w:beforeLines="30" w:before="9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86AD8">
              <w:rPr>
                <w:rFonts w:ascii="Times New Roman" w:hAnsi="Times New Roman" w:cs="Times New Roman"/>
                <w:szCs w:val="21"/>
              </w:rPr>
              <w:t>BET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587DD787" w14:textId="4F035BF9" w:rsidR="0034763A" w:rsidRPr="00486AD8" w:rsidRDefault="0034763A" w:rsidP="004636D6">
            <w:pPr>
              <w:spacing w:beforeLines="30" w:before="9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86AD8">
              <w:rPr>
                <w:rFonts w:ascii="Times New Roman" w:hAnsi="Times New Roman" w:cs="Times New Roman"/>
                <w:szCs w:val="21"/>
              </w:rPr>
              <w:t>1188.58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14:paraId="6EC22F5B" w14:textId="3C17F324" w:rsidR="0034763A" w:rsidRPr="00486AD8" w:rsidRDefault="0034763A" w:rsidP="004636D6">
            <w:pPr>
              <w:spacing w:beforeLines="30" w:before="9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86AD8">
              <w:t>—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2A9FA3AE" w14:textId="503F19C9" w:rsidR="0034763A" w:rsidRPr="00486AD8" w:rsidRDefault="0034763A" w:rsidP="004636D6">
            <w:pPr>
              <w:spacing w:beforeLines="30" w:before="9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86AD8">
              <w:t>—</w:t>
            </w:r>
          </w:p>
        </w:tc>
      </w:tr>
      <w:tr w:rsidR="00486AD8" w:rsidRPr="00486AD8" w14:paraId="3A9D6177" w14:textId="77777777" w:rsidTr="0034763A">
        <w:tc>
          <w:tcPr>
            <w:tcW w:w="1809" w:type="dxa"/>
            <w:tcBorders>
              <w:top w:val="nil"/>
              <w:bottom w:val="nil"/>
            </w:tcBorders>
          </w:tcPr>
          <w:p w14:paraId="2D936978" w14:textId="19349692" w:rsidR="0034763A" w:rsidRPr="00486AD8" w:rsidRDefault="0034763A" w:rsidP="004636D6">
            <w:pPr>
              <w:spacing w:beforeLines="30" w:before="9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86AD8">
              <w:rPr>
                <w:rFonts w:ascii="Times New Roman" w:hAnsi="Times New Roman" w:cs="Times New Roman"/>
                <w:szCs w:val="21"/>
              </w:rPr>
              <w:t>Adsorption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0B41DA84" w14:textId="7A410989" w:rsidR="0034763A" w:rsidRPr="00486AD8" w:rsidRDefault="0034763A" w:rsidP="004636D6">
            <w:pPr>
              <w:spacing w:beforeLines="30" w:before="9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86AD8">
              <w:t>—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14:paraId="7868BD16" w14:textId="3879395E" w:rsidR="0034763A" w:rsidRPr="00486AD8" w:rsidRDefault="0034763A" w:rsidP="004636D6">
            <w:pPr>
              <w:spacing w:beforeLines="30" w:before="9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86AD8">
              <w:rPr>
                <w:rFonts w:ascii="Times New Roman" w:hAnsi="Times New Roman" w:cs="Times New Roman"/>
                <w:szCs w:val="21"/>
              </w:rPr>
              <w:t>0.094616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652AEB9A" w14:textId="7D389C2C" w:rsidR="0034763A" w:rsidRPr="00486AD8" w:rsidRDefault="0034763A" w:rsidP="004636D6">
            <w:pPr>
              <w:spacing w:beforeLines="30" w:before="9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86AD8">
              <w:rPr>
                <w:rFonts w:ascii="Times New Roman" w:hAnsi="Times New Roman" w:cs="Times New Roman"/>
                <w:szCs w:val="21"/>
              </w:rPr>
              <w:t>3.3704</w:t>
            </w:r>
          </w:p>
        </w:tc>
      </w:tr>
      <w:tr w:rsidR="00350FA4" w:rsidRPr="00486AD8" w14:paraId="6D3DC943" w14:textId="77777777" w:rsidTr="0034763A">
        <w:tc>
          <w:tcPr>
            <w:tcW w:w="1809" w:type="dxa"/>
            <w:tcBorders>
              <w:top w:val="nil"/>
              <w:bottom w:val="single" w:sz="8" w:space="0" w:color="auto"/>
            </w:tcBorders>
          </w:tcPr>
          <w:p w14:paraId="42B0E8FF" w14:textId="4315504D" w:rsidR="0034763A" w:rsidRPr="00486AD8" w:rsidRDefault="0034763A" w:rsidP="004636D6">
            <w:pPr>
              <w:spacing w:beforeLines="30" w:before="9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86AD8">
              <w:rPr>
                <w:rFonts w:ascii="Times New Roman" w:hAnsi="Times New Roman" w:cs="Times New Roman"/>
                <w:szCs w:val="21"/>
              </w:rPr>
              <w:t>Desorption</w:t>
            </w:r>
          </w:p>
        </w:tc>
        <w:tc>
          <w:tcPr>
            <w:tcW w:w="2451" w:type="dxa"/>
            <w:tcBorders>
              <w:top w:val="nil"/>
              <w:bottom w:val="single" w:sz="8" w:space="0" w:color="auto"/>
            </w:tcBorders>
          </w:tcPr>
          <w:p w14:paraId="17E76584" w14:textId="2C17C7A7" w:rsidR="0034763A" w:rsidRPr="00486AD8" w:rsidRDefault="0034763A" w:rsidP="004636D6">
            <w:pPr>
              <w:spacing w:beforeLines="30" w:before="9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86AD8">
              <w:t>—</w:t>
            </w:r>
          </w:p>
        </w:tc>
        <w:tc>
          <w:tcPr>
            <w:tcW w:w="2652" w:type="dxa"/>
            <w:tcBorders>
              <w:top w:val="nil"/>
              <w:bottom w:val="single" w:sz="8" w:space="0" w:color="auto"/>
            </w:tcBorders>
          </w:tcPr>
          <w:p w14:paraId="232E3B7E" w14:textId="0CAC369E" w:rsidR="0034763A" w:rsidRPr="00486AD8" w:rsidRDefault="0034763A" w:rsidP="004636D6">
            <w:pPr>
              <w:spacing w:beforeLines="30" w:before="9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86AD8">
              <w:rPr>
                <w:rFonts w:ascii="Times New Roman" w:hAnsi="Times New Roman" w:cs="Times New Roman"/>
                <w:szCs w:val="21"/>
              </w:rPr>
              <w:t>0.10245</w:t>
            </w:r>
          </w:p>
        </w:tc>
        <w:tc>
          <w:tcPr>
            <w:tcW w:w="1610" w:type="dxa"/>
            <w:tcBorders>
              <w:top w:val="nil"/>
              <w:bottom w:val="single" w:sz="8" w:space="0" w:color="auto"/>
            </w:tcBorders>
          </w:tcPr>
          <w:p w14:paraId="3FAD0FA3" w14:textId="2A125891" w:rsidR="0034763A" w:rsidRPr="00486AD8" w:rsidRDefault="0034763A" w:rsidP="004636D6">
            <w:pPr>
              <w:spacing w:beforeLines="30" w:before="9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86AD8">
              <w:rPr>
                <w:rFonts w:ascii="Times New Roman" w:hAnsi="Times New Roman" w:cs="Times New Roman"/>
                <w:szCs w:val="21"/>
              </w:rPr>
              <w:t>2.8808</w:t>
            </w:r>
          </w:p>
        </w:tc>
      </w:tr>
    </w:tbl>
    <w:p w14:paraId="2EE9C7D4" w14:textId="59A3DB64" w:rsidR="00880BB8" w:rsidRPr="00486AD8" w:rsidRDefault="00880BB8">
      <w:pPr>
        <w:rPr>
          <w:rFonts w:ascii="Times New Roman" w:hAnsi="Times New Roman" w:cs="Times New Roman"/>
          <w:szCs w:val="21"/>
        </w:rPr>
      </w:pPr>
    </w:p>
    <w:p w14:paraId="25EEF4CE" w14:textId="174DE168" w:rsidR="00880BB8" w:rsidRPr="00486AD8" w:rsidRDefault="003771EC" w:rsidP="004636D6">
      <w:pPr>
        <w:spacing w:beforeLines="50" w:before="156"/>
        <w:jc w:val="center"/>
        <w:rPr>
          <w:rFonts w:ascii="Times New Roman" w:hAnsi="Times New Roman" w:cs="Times New Roman"/>
          <w:szCs w:val="21"/>
        </w:rPr>
      </w:pPr>
      <w:r w:rsidRPr="00486AD8">
        <w:rPr>
          <w:rFonts w:ascii="Times New Roman" w:eastAsia="宋体" w:hAnsi="Times New Roman" w:cs="Times New Roman"/>
          <w:b/>
          <w:bCs/>
          <w:szCs w:val="21"/>
        </w:rPr>
        <w:t xml:space="preserve">Table </w:t>
      </w:r>
      <w:r w:rsidRPr="00486AD8">
        <w:rPr>
          <w:rFonts w:ascii="Times New Roman" w:eastAsia="宋体" w:hAnsi="Times New Roman" w:cs="Times New Roman" w:hint="eastAsia"/>
          <w:b/>
          <w:bCs/>
          <w:szCs w:val="21"/>
        </w:rPr>
        <w:t>S</w:t>
      </w:r>
      <w:r w:rsidR="00880BB8" w:rsidRPr="00486AD8">
        <w:rPr>
          <w:rFonts w:ascii="Times New Roman" w:hAnsi="Times New Roman" w:cs="Times New Roman"/>
          <w:b/>
          <w:bCs/>
          <w:szCs w:val="21"/>
        </w:rPr>
        <w:t>3</w:t>
      </w:r>
      <w:r w:rsidR="004636D6" w:rsidRPr="00486AD8">
        <w:rPr>
          <w:rFonts w:ascii="Times New Roman" w:hAnsi="Times New Roman" w:cs="Times New Roman"/>
          <w:b/>
          <w:bCs/>
          <w:szCs w:val="21"/>
        </w:rPr>
        <w:t xml:space="preserve">. </w:t>
      </w:r>
      <w:r w:rsidR="00880BB8" w:rsidRPr="00486AD8">
        <w:rPr>
          <w:rFonts w:ascii="Times New Roman" w:hAnsi="Times New Roman" w:cs="Times New Roman"/>
          <w:szCs w:val="21"/>
        </w:rPr>
        <w:t xml:space="preserve"> Elemental content</w:t>
      </w:r>
      <w:r w:rsidR="00837CF2" w:rsidRPr="00486AD8">
        <w:rPr>
          <w:rFonts w:ascii="Times New Roman" w:hAnsi="Times New Roman" w:cs="Times New Roman"/>
          <w:szCs w:val="21"/>
        </w:rPr>
        <w:t>s</w:t>
      </w:r>
      <w:r w:rsidR="00880BB8" w:rsidRPr="00486AD8">
        <w:rPr>
          <w:rFonts w:ascii="Times New Roman" w:hAnsi="Times New Roman" w:cs="Times New Roman"/>
          <w:szCs w:val="21"/>
        </w:rPr>
        <w:t xml:space="preserve"> before and after PPR-Z adsorption</w:t>
      </w:r>
    </w:p>
    <w:tbl>
      <w:tblPr>
        <w:tblStyle w:val="ac"/>
        <w:tblW w:w="7857" w:type="dxa"/>
        <w:tblBorders>
          <w:top w:val="single" w:sz="24" w:space="0" w:color="auto"/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1503"/>
        <w:gridCol w:w="1587"/>
        <w:gridCol w:w="1588"/>
        <w:gridCol w:w="1587"/>
        <w:gridCol w:w="1592"/>
      </w:tblGrid>
      <w:tr w:rsidR="00486AD8" w:rsidRPr="00486AD8" w14:paraId="13DE2106" w14:textId="77777777" w:rsidTr="007D5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tcW w:w="1503" w:type="dxa"/>
            <w:vMerge w:val="restart"/>
            <w:vAlign w:val="center"/>
          </w:tcPr>
          <w:p w14:paraId="5B325A0D" w14:textId="117633A5" w:rsidR="007D5584" w:rsidRPr="00486AD8" w:rsidRDefault="007D5584" w:rsidP="00AF1A44">
            <w:pPr>
              <w:jc w:val="center"/>
              <w:rPr>
                <w:rFonts w:cs="Times New Roman"/>
                <w:bCs/>
                <w:sz w:val="24"/>
                <w:szCs w:val="28"/>
              </w:rPr>
            </w:pPr>
            <w:bookmarkStart w:id="9" w:name="_Hlk121390943"/>
            <w:r w:rsidRPr="00486AD8">
              <w:rPr>
                <w:rFonts w:cs="Times New Roman"/>
                <w:bCs/>
                <w:sz w:val="24"/>
                <w:szCs w:val="28"/>
              </w:rPr>
              <w:t>Element</w:t>
            </w:r>
          </w:p>
        </w:tc>
        <w:tc>
          <w:tcPr>
            <w:tcW w:w="3175" w:type="dxa"/>
            <w:gridSpan w:val="2"/>
            <w:tcBorders>
              <w:right w:val="single" w:sz="24" w:space="0" w:color="FFFFFF" w:themeColor="background1"/>
            </w:tcBorders>
            <w:vAlign w:val="center"/>
          </w:tcPr>
          <w:p w14:paraId="35B58F0C" w14:textId="77777777" w:rsidR="007D5584" w:rsidRPr="00486AD8" w:rsidRDefault="007D5584" w:rsidP="00AF1A44">
            <w:pPr>
              <w:jc w:val="center"/>
              <w:rPr>
                <w:rFonts w:cs="Times New Roman"/>
                <w:bCs/>
                <w:sz w:val="24"/>
                <w:szCs w:val="28"/>
              </w:rPr>
            </w:pPr>
            <w:r w:rsidRPr="00486AD8">
              <w:rPr>
                <w:rFonts w:cs="Times New Roman"/>
                <w:bCs/>
                <w:sz w:val="24"/>
                <w:szCs w:val="28"/>
              </w:rPr>
              <w:t>Original</w:t>
            </w:r>
          </w:p>
        </w:tc>
        <w:tc>
          <w:tcPr>
            <w:tcW w:w="3179" w:type="dxa"/>
            <w:gridSpan w:val="2"/>
            <w:tcBorders>
              <w:left w:val="single" w:sz="24" w:space="0" w:color="FFFFFF" w:themeColor="background1"/>
            </w:tcBorders>
            <w:vAlign w:val="center"/>
          </w:tcPr>
          <w:p w14:paraId="01B83BE3" w14:textId="5954E759" w:rsidR="007D5584" w:rsidRPr="00486AD8" w:rsidRDefault="00967561" w:rsidP="00AF1A44">
            <w:pPr>
              <w:jc w:val="center"/>
              <w:rPr>
                <w:rFonts w:cs="Times New Roman"/>
                <w:bCs/>
                <w:sz w:val="24"/>
                <w:szCs w:val="28"/>
              </w:rPr>
            </w:pPr>
            <w:r w:rsidRPr="00486AD8">
              <w:rPr>
                <w:rFonts w:cs="Times New Roman"/>
                <w:bCs/>
                <w:sz w:val="24"/>
                <w:szCs w:val="28"/>
              </w:rPr>
              <w:t>A</w:t>
            </w:r>
            <w:r w:rsidR="007D5584" w:rsidRPr="00486AD8">
              <w:rPr>
                <w:rFonts w:cs="Times New Roman"/>
                <w:bCs/>
                <w:sz w:val="24"/>
                <w:szCs w:val="28"/>
              </w:rPr>
              <w:t>dsorption</w:t>
            </w:r>
          </w:p>
        </w:tc>
      </w:tr>
      <w:tr w:rsidR="00486AD8" w:rsidRPr="00486AD8" w14:paraId="43799D87" w14:textId="77777777" w:rsidTr="007D5584">
        <w:trPr>
          <w:trHeight w:val="357"/>
        </w:trPr>
        <w:tc>
          <w:tcPr>
            <w:tcW w:w="1503" w:type="dxa"/>
            <w:vMerge/>
            <w:tcBorders>
              <w:bottom w:val="single" w:sz="6" w:space="0" w:color="auto"/>
            </w:tcBorders>
            <w:vAlign w:val="center"/>
          </w:tcPr>
          <w:p w14:paraId="4BA5A771" w14:textId="77777777" w:rsidR="007D5584" w:rsidRPr="00486AD8" w:rsidRDefault="007D5584" w:rsidP="007D5584">
            <w:pPr>
              <w:jc w:val="center"/>
              <w:rPr>
                <w:rFonts w:cs="Times New Roman"/>
                <w:bCs/>
                <w:sz w:val="24"/>
                <w:szCs w:val="28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1576BD" w14:textId="47B853A0" w:rsidR="007D5584" w:rsidRPr="00486AD8" w:rsidRDefault="007D5584" w:rsidP="007D5584">
            <w:pPr>
              <w:jc w:val="center"/>
              <w:rPr>
                <w:rFonts w:cs="Times New Roman"/>
                <w:bCs/>
                <w:sz w:val="24"/>
                <w:szCs w:val="28"/>
              </w:rPr>
            </w:pPr>
            <w:r w:rsidRPr="00486AD8">
              <w:rPr>
                <w:rFonts w:cs="Times New Roman"/>
                <w:bCs/>
                <w:sz w:val="22"/>
                <w:szCs w:val="24"/>
              </w:rPr>
              <w:t>at%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  <w:right w:val="single" w:sz="24" w:space="0" w:color="FFFFFF" w:themeColor="background1"/>
            </w:tcBorders>
            <w:vAlign w:val="center"/>
          </w:tcPr>
          <w:p w14:paraId="2B78FE96" w14:textId="5298F2F9" w:rsidR="007D5584" w:rsidRPr="00486AD8" w:rsidRDefault="007D5584" w:rsidP="007D5584">
            <w:pPr>
              <w:jc w:val="center"/>
              <w:rPr>
                <w:rFonts w:cs="Times New Roman"/>
                <w:bCs/>
                <w:sz w:val="22"/>
                <w:szCs w:val="24"/>
              </w:rPr>
            </w:pPr>
            <w:r w:rsidRPr="00486AD8">
              <w:rPr>
                <w:rFonts w:cs="Times New Roman"/>
                <w:bCs/>
                <w:sz w:val="22"/>
                <w:szCs w:val="24"/>
              </w:rPr>
              <w:t>wt%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24" w:space="0" w:color="FFFFFF" w:themeColor="background1"/>
              <w:bottom w:val="single" w:sz="6" w:space="0" w:color="auto"/>
            </w:tcBorders>
            <w:vAlign w:val="center"/>
          </w:tcPr>
          <w:p w14:paraId="2C6286C3" w14:textId="5252C38F" w:rsidR="007D5584" w:rsidRPr="00486AD8" w:rsidRDefault="007D5584" w:rsidP="007D5584">
            <w:pPr>
              <w:jc w:val="center"/>
              <w:rPr>
                <w:rFonts w:cs="Times New Roman"/>
                <w:bCs/>
                <w:sz w:val="24"/>
                <w:szCs w:val="28"/>
              </w:rPr>
            </w:pPr>
            <w:r w:rsidRPr="00486AD8">
              <w:rPr>
                <w:rFonts w:cs="Times New Roman"/>
                <w:bCs/>
                <w:sz w:val="22"/>
                <w:szCs w:val="24"/>
              </w:rPr>
              <w:t>at%</w:t>
            </w:r>
          </w:p>
        </w:tc>
        <w:tc>
          <w:tcPr>
            <w:tcW w:w="15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D89FDC" w14:textId="47B915F1" w:rsidR="007D5584" w:rsidRPr="00486AD8" w:rsidRDefault="007D5584" w:rsidP="007D5584">
            <w:pPr>
              <w:jc w:val="center"/>
              <w:rPr>
                <w:rFonts w:cs="Times New Roman"/>
                <w:bCs/>
                <w:sz w:val="24"/>
                <w:szCs w:val="28"/>
              </w:rPr>
            </w:pPr>
            <w:r w:rsidRPr="00486AD8">
              <w:rPr>
                <w:rFonts w:cs="Times New Roman"/>
                <w:bCs/>
                <w:sz w:val="22"/>
                <w:szCs w:val="24"/>
              </w:rPr>
              <w:t>wt%</w:t>
            </w:r>
          </w:p>
        </w:tc>
      </w:tr>
      <w:tr w:rsidR="00486AD8" w:rsidRPr="00486AD8" w14:paraId="527E7646" w14:textId="77777777" w:rsidTr="007D5584">
        <w:trPr>
          <w:trHeight w:val="357"/>
        </w:trPr>
        <w:tc>
          <w:tcPr>
            <w:tcW w:w="1503" w:type="dxa"/>
            <w:tcBorders>
              <w:top w:val="single" w:sz="6" w:space="0" w:color="auto"/>
            </w:tcBorders>
            <w:vAlign w:val="center"/>
          </w:tcPr>
          <w:p w14:paraId="2B9D1F62" w14:textId="77777777" w:rsidR="007D5584" w:rsidRPr="00486AD8" w:rsidRDefault="007D5584" w:rsidP="00AF1A44">
            <w:pPr>
              <w:jc w:val="center"/>
              <w:rPr>
                <w:rFonts w:cs="Times New Roman"/>
                <w:bCs/>
                <w:sz w:val="24"/>
                <w:szCs w:val="28"/>
              </w:rPr>
            </w:pPr>
            <w:r w:rsidRPr="00486AD8">
              <w:rPr>
                <w:rFonts w:cs="Times New Roman"/>
                <w:bCs/>
                <w:sz w:val="24"/>
                <w:szCs w:val="28"/>
              </w:rPr>
              <w:t>C</w:t>
            </w:r>
          </w:p>
        </w:tc>
        <w:tc>
          <w:tcPr>
            <w:tcW w:w="1587" w:type="dxa"/>
            <w:tcBorders>
              <w:top w:val="single" w:sz="6" w:space="0" w:color="auto"/>
            </w:tcBorders>
            <w:vAlign w:val="center"/>
          </w:tcPr>
          <w:p w14:paraId="45C9B630" w14:textId="77777777" w:rsidR="007D5584" w:rsidRPr="00486AD8" w:rsidRDefault="007D5584" w:rsidP="00AF1A44">
            <w:pPr>
              <w:jc w:val="center"/>
              <w:rPr>
                <w:rFonts w:cs="Times New Roman"/>
                <w:sz w:val="24"/>
                <w:szCs w:val="28"/>
              </w:rPr>
            </w:pPr>
            <w:r w:rsidRPr="00486AD8">
              <w:rPr>
                <w:rFonts w:cs="Times New Roman"/>
                <w:sz w:val="24"/>
                <w:szCs w:val="28"/>
              </w:rPr>
              <w:t>64.85</w:t>
            </w:r>
          </w:p>
        </w:tc>
        <w:tc>
          <w:tcPr>
            <w:tcW w:w="1588" w:type="dxa"/>
            <w:tcBorders>
              <w:top w:val="single" w:sz="6" w:space="0" w:color="auto"/>
            </w:tcBorders>
            <w:vAlign w:val="center"/>
          </w:tcPr>
          <w:p w14:paraId="665F2321" w14:textId="77777777" w:rsidR="007D5584" w:rsidRPr="00486AD8" w:rsidRDefault="007D5584" w:rsidP="00AF1A44">
            <w:pPr>
              <w:jc w:val="center"/>
              <w:rPr>
                <w:rFonts w:cs="Times New Roman"/>
                <w:sz w:val="24"/>
                <w:szCs w:val="28"/>
              </w:rPr>
            </w:pPr>
            <w:r w:rsidRPr="00486AD8">
              <w:rPr>
                <w:rFonts w:cs="Times New Roman"/>
                <w:sz w:val="24"/>
                <w:szCs w:val="28"/>
              </w:rPr>
              <w:t>60.08</w:t>
            </w:r>
          </w:p>
        </w:tc>
        <w:tc>
          <w:tcPr>
            <w:tcW w:w="1587" w:type="dxa"/>
            <w:tcBorders>
              <w:top w:val="single" w:sz="6" w:space="0" w:color="auto"/>
            </w:tcBorders>
            <w:vAlign w:val="center"/>
          </w:tcPr>
          <w:p w14:paraId="54707596" w14:textId="77777777" w:rsidR="007D5584" w:rsidRPr="00486AD8" w:rsidRDefault="007D5584" w:rsidP="00AF1A44">
            <w:pPr>
              <w:jc w:val="center"/>
              <w:rPr>
                <w:rFonts w:cs="Times New Roman"/>
                <w:sz w:val="24"/>
                <w:szCs w:val="28"/>
              </w:rPr>
            </w:pPr>
            <w:r w:rsidRPr="00486AD8">
              <w:rPr>
                <w:rFonts w:cs="Times New Roman"/>
                <w:sz w:val="24"/>
                <w:szCs w:val="28"/>
              </w:rPr>
              <w:t>51.49</w:t>
            </w:r>
          </w:p>
        </w:tc>
        <w:tc>
          <w:tcPr>
            <w:tcW w:w="1592" w:type="dxa"/>
            <w:tcBorders>
              <w:top w:val="single" w:sz="6" w:space="0" w:color="auto"/>
            </w:tcBorders>
            <w:vAlign w:val="center"/>
          </w:tcPr>
          <w:p w14:paraId="795BD16F" w14:textId="77777777" w:rsidR="007D5584" w:rsidRPr="00486AD8" w:rsidRDefault="007D5584" w:rsidP="00AF1A44">
            <w:pPr>
              <w:jc w:val="center"/>
              <w:rPr>
                <w:rFonts w:cs="Times New Roman"/>
                <w:sz w:val="24"/>
                <w:szCs w:val="28"/>
              </w:rPr>
            </w:pPr>
            <w:r w:rsidRPr="00486AD8">
              <w:rPr>
                <w:rFonts w:cs="Times New Roman"/>
                <w:sz w:val="24"/>
                <w:szCs w:val="28"/>
              </w:rPr>
              <w:t>43.87</w:t>
            </w:r>
          </w:p>
        </w:tc>
      </w:tr>
      <w:tr w:rsidR="00486AD8" w:rsidRPr="00486AD8" w14:paraId="35A379B4" w14:textId="77777777" w:rsidTr="007D5584">
        <w:trPr>
          <w:trHeight w:val="349"/>
        </w:trPr>
        <w:tc>
          <w:tcPr>
            <w:tcW w:w="1503" w:type="dxa"/>
            <w:vAlign w:val="center"/>
          </w:tcPr>
          <w:p w14:paraId="588C4B72" w14:textId="77777777" w:rsidR="007D5584" w:rsidRPr="00486AD8" w:rsidRDefault="007D5584" w:rsidP="00AF1A44">
            <w:pPr>
              <w:jc w:val="center"/>
              <w:rPr>
                <w:rFonts w:cs="Times New Roman"/>
                <w:bCs/>
                <w:sz w:val="24"/>
                <w:szCs w:val="28"/>
              </w:rPr>
            </w:pPr>
            <w:r w:rsidRPr="00486AD8">
              <w:rPr>
                <w:rFonts w:cs="Times New Roman"/>
                <w:bCs/>
                <w:sz w:val="24"/>
                <w:szCs w:val="28"/>
              </w:rPr>
              <w:t>N</w:t>
            </w:r>
          </w:p>
        </w:tc>
        <w:tc>
          <w:tcPr>
            <w:tcW w:w="1587" w:type="dxa"/>
            <w:vAlign w:val="center"/>
          </w:tcPr>
          <w:p w14:paraId="19374376" w14:textId="77777777" w:rsidR="007D5584" w:rsidRPr="00486AD8" w:rsidRDefault="007D5584" w:rsidP="00AF1A44">
            <w:pPr>
              <w:jc w:val="center"/>
              <w:rPr>
                <w:rFonts w:cs="Times New Roman"/>
                <w:sz w:val="24"/>
                <w:szCs w:val="28"/>
              </w:rPr>
            </w:pPr>
            <w:r w:rsidRPr="00486AD8">
              <w:rPr>
                <w:rFonts w:cs="Times New Roman"/>
                <w:sz w:val="24"/>
                <w:szCs w:val="28"/>
              </w:rPr>
              <w:t>26.58</w:t>
            </w:r>
          </w:p>
        </w:tc>
        <w:tc>
          <w:tcPr>
            <w:tcW w:w="1588" w:type="dxa"/>
            <w:vAlign w:val="center"/>
          </w:tcPr>
          <w:p w14:paraId="7823C0AF" w14:textId="77777777" w:rsidR="007D5584" w:rsidRPr="00486AD8" w:rsidRDefault="007D5584" w:rsidP="00AF1A44">
            <w:pPr>
              <w:jc w:val="center"/>
              <w:rPr>
                <w:rFonts w:cs="Times New Roman"/>
                <w:sz w:val="24"/>
                <w:szCs w:val="28"/>
              </w:rPr>
            </w:pPr>
            <w:r w:rsidRPr="00486AD8">
              <w:rPr>
                <w:rFonts w:cs="Times New Roman"/>
                <w:sz w:val="24"/>
                <w:szCs w:val="28"/>
              </w:rPr>
              <w:t>28.72</w:t>
            </w:r>
          </w:p>
        </w:tc>
        <w:tc>
          <w:tcPr>
            <w:tcW w:w="1587" w:type="dxa"/>
            <w:vAlign w:val="center"/>
          </w:tcPr>
          <w:p w14:paraId="41539441" w14:textId="77777777" w:rsidR="007D5584" w:rsidRPr="00486AD8" w:rsidRDefault="007D5584" w:rsidP="00AF1A44">
            <w:pPr>
              <w:jc w:val="center"/>
              <w:rPr>
                <w:rFonts w:cs="Times New Roman"/>
                <w:sz w:val="24"/>
                <w:szCs w:val="28"/>
              </w:rPr>
            </w:pPr>
            <w:r w:rsidRPr="00486AD8">
              <w:rPr>
                <w:rFonts w:cs="Times New Roman"/>
                <w:sz w:val="24"/>
                <w:szCs w:val="28"/>
              </w:rPr>
              <w:t>26.37</w:t>
            </w:r>
          </w:p>
        </w:tc>
        <w:tc>
          <w:tcPr>
            <w:tcW w:w="1592" w:type="dxa"/>
            <w:vAlign w:val="center"/>
          </w:tcPr>
          <w:p w14:paraId="3E6B4E31" w14:textId="77777777" w:rsidR="007D5584" w:rsidRPr="00486AD8" w:rsidRDefault="007D5584" w:rsidP="00AF1A44">
            <w:pPr>
              <w:jc w:val="center"/>
              <w:rPr>
                <w:rFonts w:cs="Times New Roman"/>
                <w:sz w:val="24"/>
                <w:szCs w:val="28"/>
              </w:rPr>
            </w:pPr>
            <w:r w:rsidRPr="00486AD8">
              <w:rPr>
                <w:rFonts w:cs="Times New Roman"/>
                <w:sz w:val="24"/>
                <w:szCs w:val="28"/>
              </w:rPr>
              <w:t>26.20</w:t>
            </w:r>
          </w:p>
        </w:tc>
      </w:tr>
      <w:tr w:rsidR="00486AD8" w:rsidRPr="00486AD8" w14:paraId="4A6AE691" w14:textId="77777777" w:rsidTr="007D5584">
        <w:trPr>
          <w:trHeight w:val="357"/>
        </w:trPr>
        <w:tc>
          <w:tcPr>
            <w:tcW w:w="1503" w:type="dxa"/>
            <w:vAlign w:val="center"/>
          </w:tcPr>
          <w:p w14:paraId="5B80C84E" w14:textId="77777777" w:rsidR="007D5584" w:rsidRPr="00486AD8" w:rsidRDefault="007D5584" w:rsidP="00AF1A44">
            <w:pPr>
              <w:jc w:val="center"/>
              <w:rPr>
                <w:rFonts w:cs="Times New Roman"/>
                <w:bCs/>
                <w:sz w:val="24"/>
                <w:szCs w:val="28"/>
              </w:rPr>
            </w:pPr>
            <w:r w:rsidRPr="00486AD8">
              <w:rPr>
                <w:rFonts w:cs="Times New Roman"/>
                <w:bCs/>
                <w:sz w:val="24"/>
                <w:szCs w:val="28"/>
              </w:rPr>
              <w:t>O</w:t>
            </w:r>
          </w:p>
        </w:tc>
        <w:tc>
          <w:tcPr>
            <w:tcW w:w="1587" w:type="dxa"/>
            <w:vAlign w:val="center"/>
          </w:tcPr>
          <w:p w14:paraId="769130F9" w14:textId="77777777" w:rsidR="007D5584" w:rsidRPr="00486AD8" w:rsidRDefault="007D5584" w:rsidP="00AF1A44">
            <w:pPr>
              <w:jc w:val="center"/>
              <w:rPr>
                <w:rFonts w:cs="Times New Roman"/>
                <w:sz w:val="24"/>
                <w:szCs w:val="28"/>
              </w:rPr>
            </w:pPr>
            <w:r w:rsidRPr="00486AD8">
              <w:rPr>
                <w:rFonts w:cs="Times New Roman"/>
                <w:sz w:val="24"/>
                <w:szCs w:val="28"/>
              </w:rPr>
              <w:t>8.14</w:t>
            </w:r>
          </w:p>
        </w:tc>
        <w:tc>
          <w:tcPr>
            <w:tcW w:w="1588" w:type="dxa"/>
            <w:vAlign w:val="center"/>
          </w:tcPr>
          <w:p w14:paraId="3B10BC17" w14:textId="77777777" w:rsidR="007D5584" w:rsidRPr="00486AD8" w:rsidRDefault="007D5584" w:rsidP="00AF1A44">
            <w:pPr>
              <w:jc w:val="center"/>
              <w:rPr>
                <w:rFonts w:cs="Times New Roman"/>
                <w:sz w:val="24"/>
                <w:szCs w:val="28"/>
              </w:rPr>
            </w:pPr>
            <w:r w:rsidRPr="00486AD8">
              <w:rPr>
                <w:rFonts w:cs="Times New Roman"/>
                <w:sz w:val="24"/>
                <w:szCs w:val="28"/>
              </w:rPr>
              <w:t>10,04</w:t>
            </w:r>
          </w:p>
        </w:tc>
        <w:tc>
          <w:tcPr>
            <w:tcW w:w="1587" w:type="dxa"/>
            <w:vAlign w:val="center"/>
          </w:tcPr>
          <w:p w14:paraId="588E1AFA" w14:textId="77777777" w:rsidR="007D5584" w:rsidRPr="00486AD8" w:rsidRDefault="007D5584" w:rsidP="00AF1A44">
            <w:pPr>
              <w:jc w:val="center"/>
              <w:rPr>
                <w:rFonts w:cs="Times New Roman"/>
                <w:sz w:val="24"/>
                <w:szCs w:val="28"/>
              </w:rPr>
            </w:pPr>
            <w:r w:rsidRPr="00486AD8">
              <w:rPr>
                <w:rFonts w:cs="Times New Roman"/>
                <w:sz w:val="24"/>
                <w:szCs w:val="28"/>
              </w:rPr>
              <w:t>19.92</w:t>
            </w:r>
          </w:p>
        </w:tc>
        <w:tc>
          <w:tcPr>
            <w:tcW w:w="1592" w:type="dxa"/>
            <w:vAlign w:val="center"/>
          </w:tcPr>
          <w:p w14:paraId="5EADBE50" w14:textId="77777777" w:rsidR="007D5584" w:rsidRPr="00486AD8" w:rsidRDefault="007D5584" w:rsidP="00AF1A44">
            <w:pPr>
              <w:jc w:val="center"/>
              <w:rPr>
                <w:rFonts w:cs="Times New Roman"/>
                <w:sz w:val="24"/>
                <w:szCs w:val="28"/>
              </w:rPr>
            </w:pPr>
            <w:r w:rsidRPr="00486AD8">
              <w:rPr>
                <w:rFonts w:cs="Times New Roman"/>
                <w:sz w:val="24"/>
                <w:szCs w:val="28"/>
              </w:rPr>
              <w:t>22.61</w:t>
            </w:r>
          </w:p>
        </w:tc>
      </w:tr>
      <w:tr w:rsidR="00486AD8" w:rsidRPr="00486AD8" w14:paraId="28CFA66E" w14:textId="77777777" w:rsidTr="007D5584">
        <w:trPr>
          <w:trHeight w:val="357"/>
        </w:trPr>
        <w:tc>
          <w:tcPr>
            <w:tcW w:w="1503" w:type="dxa"/>
            <w:tcBorders>
              <w:bottom w:val="nil"/>
            </w:tcBorders>
            <w:vAlign w:val="center"/>
          </w:tcPr>
          <w:p w14:paraId="021C2AE9" w14:textId="77777777" w:rsidR="007D5584" w:rsidRPr="00486AD8" w:rsidRDefault="007D5584" w:rsidP="00AF1A44">
            <w:pPr>
              <w:jc w:val="center"/>
              <w:rPr>
                <w:rFonts w:cs="Times New Roman"/>
                <w:bCs/>
                <w:sz w:val="24"/>
                <w:szCs w:val="28"/>
              </w:rPr>
            </w:pPr>
            <w:r w:rsidRPr="00486AD8">
              <w:rPr>
                <w:rFonts w:cs="Times New Roman"/>
                <w:bCs/>
                <w:sz w:val="24"/>
                <w:szCs w:val="28"/>
              </w:rPr>
              <w:t>P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14:paraId="0DA6E525" w14:textId="77777777" w:rsidR="007D5584" w:rsidRPr="00486AD8" w:rsidRDefault="007D5584" w:rsidP="00AF1A44">
            <w:pPr>
              <w:jc w:val="center"/>
              <w:rPr>
                <w:rFonts w:cs="Times New Roman"/>
                <w:sz w:val="24"/>
                <w:szCs w:val="28"/>
              </w:rPr>
            </w:pPr>
            <w:r w:rsidRPr="00486AD8">
              <w:rPr>
                <w:rFonts w:cs="Times New Roman"/>
                <w:sz w:val="24"/>
                <w:szCs w:val="28"/>
              </w:rPr>
              <w:t>0.06</w:t>
            </w:r>
          </w:p>
        </w:tc>
        <w:tc>
          <w:tcPr>
            <w:tcW w:w="1588" w:type="dxa"/>
            <w:tcBorders>
              <w:bottom w:val="nil"/>
            </w:tcBorders>
            <w:vAlign w:val="center"/>
          </w:tcPr>
          <w:p w14:paraId="56B16E45" w14:textId="77777777" w:rsidR="007D5584" w:rsidRPr="00486AD8" w:rsidRDefault="007D5584" w:rsidP="00AF1A44">
            <w:pPr>
              <w:jc w:val="center"/>
              <w:rPr>
                <w:rFonts w:cs="Times New Roman"/>
                <w:sz w:val="24"/>
                <w:szCs w:val="28"/>
              </w:rPr>
            </w:pPr>
            <w:r w:rsidRPr="00486AD8">
              <w:rPr>
                <w:rFonts w:cs="Times New Roman"/>
                <w:sz w:val="24"/>
                <w:szCs w:val="28"/>
              </w:rPr>
              <w:t>0.15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14:paraId="07804A17" w14:textId="77777777" w:rsidR="007D5584" w:rsidRPr="00486AD8" w:rsidRDefault="007D5584" w:rsidP="00AF1A44">
            <w:pPr>
              <w:jc w:val="center"/>
              <w:rPr>
                <w:rFonts w:cs="Times New Roman"/>
                <w:sz w:val="24"/>
                <w:szCs w:val="28"/>
              </w:rPr>
            </w:pPr>
            <w:r w:rsidRPr="00486AD8">
              <w:rPr>
                <w:rFonts w:cs="Times New Roman"/>
                <w:sz w:val="24"/>
                <w:szCs w:val="28"/>
              </w:rPr>
              <w:t>0.09</w:t>
            </w:r>
          </w:p>
        </w:tc>
        <w:tc>
          <w:tcPr>
            <w:tcW w:w="1592" w:type="dxa"/>
            <w:tcBorders>
              <w:bottom w:val="nil"/>
            </w:tcBorders>
            <w:vAlign w:val="center"/>
          </w:tcPr>
          <w:p w14:paraId="5FA71B50" w14:textId="77777777" w:rsidR="007D5584" w:rsidRPr="00486AD8" w:rsidRDefault="007D5584" w:rsidP="00AF1A44">
            <w:pPr>
              <w:jc w:val="center"/>
              <w:rPr>
                <w:rFonts w:cs="Times New Roman"/>
                <w:sz w:val="24"/>
                <w:szCs w:val="28"/>
              </w:rPr>
            </w:pPr>
            <w:r w:rsidRPr="00486AD8">
              <w:rPr>
                <w:rFonts w:cs="Times New Roman"/>
                <w:sz w:val="24"/>
                <w:szCs w:val="28"/>
              </w:rPr>
              <w:t>0.19</w:t>
            </w:r>
          </w:p>
        </w:tc>
      </w:tr>
      <w:tr w:rsidR="007D5584" w:rsidRPr="00C8115B" w14:paraId="4A651D05" w14:textId="77777777" w:rsidTr="007D5584">
        <w:trPr>
          <w:trHeight w:val="357"/>
        </w:trPr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14:paraId="41307FAF" w14:textId="77777777" w:rsidR="007D5584" w:rsidRPr="007D5584" w:rsidRDefault="007D5584" w:rsidP="00AF1A44">
            <w:pPr>
              <w:jc w:val="center"/>
              <w:rPr>
                <w:rFonts w:cs="Times New Roman"/>
                <w:bCs/>
                <w:sz w:val="24"/>
                <w:szCs w:val="28"/>
              </w:rPr>
            </w:pPr>
            <w:r w:rsidRPr="007D5584">
              <w:rPr>
                <w:rFonts w:cs="Times New Roman"/>
                <w:bCs/>
                <w:sz w:val="24"/>
                <w:szCs w:val="28"/>
              </w:rPr>
              <w:t>Cl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7C9F3F7A" w14:textId="77777777" w:rsidR="007D5584" w:rsidRPr="00DF18F6" w:rsidRDefault="007D5584" w:rsidP="00AF1A44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F18F6">
              <w:rPr>
                <w:rFonts w:cs="Times New Roman"/>
                <w:sz w:val="24"/>
                <w:szCs w:val="28"/>
              </w:rPr>
              <w:t>0.37</w:t>
            </w:r>
          </w:p>
        </w:tc>
        <w:tc>
          <w:tcPr>
            <w:tcW w:w="1588" w:type="dxa"/>
            <w:tcBorders>
              <w:top w:val="nil"/>
              <w:bottom w:val="nil"/>
            </w:tcBorders>
            <w:vAlign w:val="center"/>
          </w:tcPr>
          <w:p w14:paraId="04532289" w14:textId="77777777" w:rsidR="007D5584" w:rsidRPr="00DF18F6" w:rsidRDefault="007D5584" w:rsidP="00AF1A44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F18F6">
              <w:rPr>
                <w:rFonts w:cs="Times New Roman"/>
                <w:sz w:val="24"/>
                <w:szCs w:val="28"/>
              </w:rPr>
              <w:t>1.01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083EE414" w14:textId="77777777" w:rsidR="007D5584" w:rsidRPr="007D5584" w:rsidRDefault="007D5584" w:rsidP="00AF1A44">
            <w:pPr>
              <w:jc w:val="center"/>
              <w:rPr>
                <w:rFonts w:cs="Times New Roman"/>
                <w:sz w:val="24"/>
                <w:szCs w:val="28"/>
              </w:rPr>
            </w:pPr>
            <w:r w:rsidRPr="007D5584">
              <w:rPr>
                <w:rFonts w:cs="Times New Roman"/>
                <w:sz w:val="24"/>
                <w:szCs w:val="28"/>
              </w:rPr>
              <w:t>0.60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center"/>
          </w:tcPr>
          <w:p w14:paraId="6FC096C6" w14:textId="77777777" w:rsidR="007D5584" w:rsidRPr="007D5584" w:rsidRDefault="007D5584" w:rsidP="00AF1A44">
            <w:pPr>
              <w:jc w:val="center"/>
              <w:rPr>
                <w:rFonts w:cs="Times New Roman"/>
                <w:sz w:val="24"/>
                <w:szCs w:val="28"/>
              </w:rPr>
            </w:pPr>
            <w:r w:rsidRPr="007D5584">
              <w:rPr>
                <w:rFonts w:cs="Times New Roman"/>
                <w:sz w:val="24"/>
                <w:szCs w:val="28"/>
              </w:rPr>
              <w:t>1.51</w:t>
            </w:r>
          </w:p>
        </w:tc>
      </w:tr>
      <w:tr w:rsidR="007D5584" w:rsidRPr="00C8115B" w14:paraId="5F85EAA6" w14:textId="77777777" w:rsidTr="007D5584">
        <w:trPr>
          <w:trHeight w:val="170"/>
        </w:trPr>
        <w:tc>
          <w:tcPr>
            <w:tcW w:w="1503" w:type="dxa"/>
            <w:tcBorders>
              <w:top w:val="nil"/>
              <w:bottom w:val="single" w:sz="12" w:space="0" w:color="auto"/>
            </w:tcBorders>
            <w:vAlign w:val="center"/>
          </w:tcPr>
          <w:p w14:paraId="241722A8" w14:textId="77777777" w:rsidR="007D5584" w:rsidRPr="007D5584" w:rsidRDefault="007D5584" w:rsidP="00AF1A44">
            <w:pPr>
              <w:jc w:val="center"/>
              <w:rPr>
                <w:rFonts w:cs="Times New Roman"/>
                <w:bCs/>
                <w:sz w:val="24"/>
                <w:szCs w:val="28"/>
              </w:rPr>
            </w:pPr>
            <w:r w:rsidRPr="007D5584">
              <w:rPr>
                <w:rFonts w:cs="Times New Roman"/>
                <w:bCs/>
                <w:sz w:val="24"/>
                <w:szCs w:val="28"/>
              </w:rPr>
              <w:t>Cr</w:t>
            </w:r>
          </w:p>
        </w:tc>
        <w:tc>
          <w:tcPr>
            <w:tcW w:w="1587" w:type="dxa"/>
            <w:tcBorders>
              <w:top w:val="nil"/>
              <w:bottom w:val="single" w:sz="12" w:space="0" w:color="auto"/>
            </w:tcBorders>
            <w:vAlign w:val="center"/>
          </w:tcPr>
          <w:p w14:paraId="269958B4" w14:textId="0E514E69" w:rsidR="007D5584" w:rsidRPr="00DF18F6" w:rsidRDefault="007D5584" w:rsidP="00AF1A44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F18F6">
              <w:t>—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</w:tcBorders>
            <w:vAlign w:val="center"/>
          </w:tcPr>
          <w:p w14:paraId="63ECCAC7" w14:textId="21934B21" w:rsidR="007D5584" w:rsidRPr="00DF18F6" w:rsidRDefault="007D5584" w:rsidP="00AF1A44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F18F6">
              <w:t>—</w:t>
            </w:r>
          </w:p>
        </w:tc>
        <w:tc>
          <w:tcPr>
            <w:tcW w:w="1587" w:type="dxa"/>
            <w:tcBorders>
              <w:top w:val="nil"/>
              <w:bottom w:val="single" w:sz="12" w:space="0" w:color="auto"/>
            </w:tcBorders>
            <w:vAlign w:val="center"/>
          </w:tcPr>
          <w:p w14:paraId="4F2931DA" w14:textId="77777777" w:rsidR="007D5584" w:rsidRPr="007D5584" w:rsidRDefault="007D5584" w:rsidP="00AF1A44">
            <w:pPr>
              <w:jc w:val="center"/>
              <w:rPr>
                <w:rFonts w:cs="Times New Roman"/>
                <w:sz w:val="24"/>
                <w:szCs w:val="28"/>
              </w:rPr>
            </w:pPr>
            <w:r w:rsidRPr="007D5584">
              <w:rPr>
                <w:rFonts w:cs="Times New Roman"/>
                <w:sz w:val="24"/>
                <w:szCs w:val="28"/>
              </w:rPr>
              <w:t>1.52</w:t>
            </w:r>
          </w:p>
        </w:tc>
        <w:tc>
          <w:tcPr>
            <w:tcW w:w="1592" w:type="dxa"/>
            <w:tcBorders>
              <w:top w:val="nil"/>
              <w:bottom w:val="single" w:sz="12" w:space="0" w:color="auto"/>
            </w:tcBorders>
            <w:vAlign w:val="center"/>
          </w:tcPr>
          <w:p w14:paraId="7A6A6A88" w14:textId="77777777" w:rsidR="007D5584" w:rsidRPr="007D5584" w:rsidRDefault="007D5584" w:rsidP="00AF1A44">
            <w:pPr>
              <w:jc w:val="center"/>
              <w:rPr>
                <w:rFonts w:cs="Times New Roman"/>
                <w:sz w:val="24"/>
                <w:szCs w:val="28"/>
              </w:rPr>
            </w:pPr>
            <w:r w:rsidRPr="007D5584">
              <w:rPr>
                <w:rFonts w:cs="Times New Roman"/>
                <w:sz w:val="24"/>
                <w:szCs w:val="28"/>
              </w:rPr>
              <w:t>5.62</w:t>
            </w:r>
          </w:p>
        </w:tc>
      </w:tr>
      <w:bookmarkEnd w:id="9"/>
    </w:tbl>
    <w:p w14:paraId="433B4A50" w14:textId="77777777" w:rsidR="003F05F1" w:rsidRDefault="003F05F1" w:rsidP="003771EC">
      <w:pPr>
        <w:spacing w:beforeLines="50" w:before="156"/>
        <w:rPr>
          <w:rFonts w:ascii="Times New Roman" w:hAnsi="Times New Roman" w:cs="Times New Roman"/>
          <w:b/>
          <w:bCs/>
          <w:color w:val="101214"/>
          <w:szCs w:val="21"/>
        </w:rPr>
      </w:pPr>
    </w:p>
    <w:p w14:paraId="6BB16A45" w14:textId="77777777" w:rsidR="005778C5" w:rsidRDefault="005778C5" w:rsidP="003771EC">
      <w:pPr>
        <w:spacing w:beforeLines="50" w:before="156"/>
        <w:rPr>
          <w:rFonts w:ascii="Times New Roman" w:hAnsi="Times New Roman" w:cs="Times New Roman"/>
          <w:b/>
          <w:bCs/>
          <w:color w:val="101214"/>
          <w:szCs w:val="21"/>
        </w:rPr>
      </w:pPr>
    </w:p>
    <w:p w14:paraId="1A784349" w14:textId="77777777" w:rsidR="005778C5" w:rsidRPr="00350FA4" w:rsidRDefault="005778C5" w:rsidP="005778C5">
      <w:pPr>
        <w:jc w:val="center"/>
        <w:rPr>
          <w:rFonts w:ascii="Times New Roman" w:eastAsia="宋体" w:hAnsi="Times New Roman" w:cs="Times New Roman"/>
          <w:szCs w:val="21"/>
        </w:rPr>
      </w:pPr>
      <w:r w:rsidRPr="00350FA4">
        <w:rPr>
          <w:rFonts w:ascii="Times New Roman" w:eastAsia="宋体" w:hAnsi="Times New Roman" w:cs="Times New Roman"/>
          <w:b/>
          <w:bCs/>
          <w:szCs w:val="21"/>
        </w:rPr>
        <w:t>Table S</w:t>
      </w:r>
      <w:r w:rsidRPr="00350FA4">
        <w:rPr>
          <w:rFonts w:ascii="Times New Roman" w:hAnsi="Times New Roman" w:cs="Times New Roman"/>
          <w:b/>
          <w:bCs/>
          <w:szCs w:val="21"/>
        </w:rPr>
        <w:t xml:space="preserve">4.  </w:t>
      </w:r>
      <w:r w:rsidRPr="00350FA4">
        <w:rPr>
          <w:rFonts w:ascii="Times New Roman" w:eastAsia="宋体" w:hAnsi="Times New Roman" w:cs="Times New Roman"/>
          <w:szCs w:val="21"/>
        </w:rPr>
        <w:t>pH value and composition of electroplating wastewater Cr(VI) solutions and its adsorption capacity.</w:t>
      </w:r>
    </w:p>
    <w:tbl>
      <w:tblPr>
        <w:tblStyle w:val="af0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1218"/>
        <w:gridCol w:w="1185"/>
        <w:gridCol w:w="2781"/>
        <w:gridCol w:w="1754"/>
      </w:tblGrid>
      <w:tr w:rsidR="00350FA4" w:rsidRPr="00350FA4" w14:paraId="048599B3" w14:textId="77777777" w:rsidTr="00E61879">
        <w:trPr>
          <w:jc w:val="center"/>
        </w:trPr>
        <w:tc>
          <w:tcPr>
            <w:tcW w:w="1584" w:type="dxa"/>
            <w:vAlign w:val="center"/>
          </w:tcPr>
          <w:p w14:paraId="12BA0351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  <w:r w:rsidRPr="00350FA4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350FA4">
              <w:rPr>
                <w:rFonts w:ascii="Times New Roman" w:hAnsi="Times New Roman" w:cs="Times New Roman"/>
                <w:szCs w:val="21"/>
              </w:rPr>
              <w:t>H</w:t>
            </w:r>
          </w:p>
        </w:tc>
        <w:tc>
          <w:tcPr>
            <w:tcW w:w="1218" w:type="dxa"/>
            <w:vAlign w:val="center"/>
          </w:tcPr>
          <w:p w14:paraId="051DEBF5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  <w:r w:rsidRPr="00350FA4">
              <w:rPr>
                <w:rFonts w:ascii="Times New Roman" w:hAnsi="Times New Roman" w:cs="Times New Roman"/>
                <w:szCs w:val="21"/>
              </w:rPr>
              <w:t>Ion type</w:t>
            </w:r>
          </w:p>
        </w:tc>
        <w:tc>
          <w:tcPr>
            <w:tcW w:w="1185" w:type="dxa"/>
            <w:vAlign w:val="center"/>
          </w:tcPr>
          <w:p w14:paraId="67F1CBF3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  <w:r w:rsidRPr="00350FA4">
              <w:rPr>
                <w:rFonts w:ascii="Times New Roman" w:hAnsi="Times New Roman" w:cs="Times New Roman"/>
                <w:szCs w:val="21"/>
              </w:rPr>
              <w:t>Ions</w:t>
            </w:r>
          </w:p>
        </w:tc>
        <w:tc>
          <w:tcPr>
            <w:tcW w:w="2781" w:type="dxa"/>
            <w:vAlign w:val="center"/>
          </w:tcPr>
          <w:p w14:paraId="422A2116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  <w:r w:rsidRPr="00350FA4">
              <w:rPr>
                <w:rFonts w:ascii="Times New Roman" w:hAnsi="Times New Roman" w:cs="Times New Roman"/>
                <w:szCs w:val="21"/>
              </w:rPr>
              <w:t>Ion concentration / (mg</w:t>
            </w:r>
            <w:r w:rsidRPr="00350FA4">
              <w:rPr>
                <w:rFonts w:ascii="Times New Roman" w:hAnsi="Times New Roman" w:cs="Times New Roman"/>
                <w:bCs/>
                <w:szCs w:val="21"/>
              </w:rPr>
              <w:t>·</w:t>
            </w:r>
            <w:r w:rsidRPr="00350FA4">
              <w:rPr>
                <w:rFonts w:ascii="Times New Roman" w:hAnsi="Times New Roman" w:cs="Times New Roman"/>
                <w:szCs w:val="21"/>
                <w:lang w:val="de-DE"/>
              </w:rPr>
              <w:t>L</w:t>
            </w:r>
            <w:r w:rsidRPr="00350FA4">
              <w:rPr>
                <w:rFonts w:ascii="Times New Roman" w:hAnsi="Times New Roman" w:cs="Times New Roman"/>
                <w:szCs w:val="21"/>
                <w:vertAlign w:val="superscript"/>
              </w:rPr>
              <w:t>−1</w:t>
            </w:r>
            <w:r w:rsidRPr="00350FA4">
              <w:rPr>
                <w:rFonts w:ascii="Times New Roman" w:hAnsi="Times New Roman" w:cs="Times New Roman"/>
                <w:szCs w:val="21"/>
                <w:lang w:val="de-DE"/>
              </w:rPr>
              <w:t>)</w:t>
            </w:r>
            <w:r w:rsidRPr="00350FA4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754" w:type="dxa"/>
            <w:vAlign w:val="center"/>
          </w:tcPr>
          <w:p w14:paraId="654433D7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  <w:r w:rsidRPr="00350FA4">
              <w:rPr>
                <w:rFonts w:ascii="Times New Roman" w:hAnsi="Times New Roman" w:cs="Times New Roman"/>
                <w:i/>
                <w:szCs w:val="21"/>
              </w:rPr>
              <w:t>Q</w:t>
            </w:r>
            <w:r w:rsidRPr="00350FA4">
              <w:rPr>
                <w:rFonts w:ascii="Times New Roman" w:hAnsi="Times New Roman" w:cs="Times New Roman"/>
                <w:szCs w:val="21"/>
              </w:rPr>
              <w:t xml:space="preserve"> / (</w:t>
            </w:r>
            <w:r w:rsidRPr="00350FA4">
              <w:rPr>
                <w:rFonts w:ascii="Times New Roman" w:hAnsi="Times New Roman" w:cs="Times New Roman"/>
                <w:szCs w:val="21"/>
                <w:lang w:val="de-DE"/>
              </w:rPr>
              <w:t>mg</w:t>
            </w:r>
            <w:r w:rsidRPr="00350FA4">
              <w:rPr>
                <w:rFonts w:ascii="Times New Roman" w:hAnsi="Times New Roman" w:cs="Times New Roman"/>
                <w:bCs/>
                <w:szCs w:val="21"/>
              </w:rPr>
              <w:t>·</w:t>
            </w:r>
            <w:r w:rsidRPr="00350FA4">
              <w:rPr>
                <w:rFonts w:ascii="Times New Roman" w:hAnsi="Times New Roman" w:cs="Times New Roman"/>
                <w:szCs w:val="21"/>
                <w:lang w:val="de-DE"/>
              </w:rPr>
              <w:t>g</w:t>
            </w:r>
            <w:r w:rsidRPr="00350FA4">
              <w:rPr>
                <w:rFonts w:ascii="Times New Roman" w:hAnsi="Times New Roman" w:cs="Times New Roman"/>
                <w:szCs w:val="21"/>
                <w:vertAlign w:val="superscript"/>
              </w:rPr>
              <w:t>−1</w:t>
            </w:r>
            <w:r w:rsidRPr="00350FA4">
              <w:rPr>
                <w:rFonts w:ascii="Times New Roman" w:hAnsi="Times New Roman" w:cs="Times New Roman"/>
                <w:szCs w:val="21"/>
                <w:lang w:val="de-DE"/>
              </w:rPr>
              <w:t>)</w:t>
            </w:r>
          </w:p>
        </w:tc>
      </w:tr>
      <w:tr w:rsidR="00350FA4" w:rsidRPr="00350FA4" w14:paraId="45AD196C" w14:textId="77777777" w:rsidTr="00E61879">
        <w:trPr>
          <w:jc w:val="center"/>
        </w:trPr>
        <w:tc>
          <w:tcPr>
            <w:tcW w:w="1584" w:type="dxa"/>
            <w:vMerge w:val="restart"/>
            <w:vAlign w:val="center"/>
          </w:tcPr>
          <w:p w14:paraId="14660C4C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  <w:r w:rsidRPr="00350FA4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350FA4">
              <w:rPr>
                <w:rFonts w:ascii="Times New Roman" w:hAnsi="Times New Roman" w:cs="Times New Roman"/>
                <w:szCs w:val="21"/>
              </w:rPr>
              <w:t>.4</w:t>
            </w:r>
          </w:p>
        </w:tc>
        <w:tc>
          <w:tcPr>
            <w:tcW w:w="1218" w:type="dxa"/>
            <w:vMerge w:val="restart"/>
            <w:vAlign w:val="center"/>
          </w:tcPr>
          <w:p w14:paraId="29F26FCA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  <w:r w:rsidRPr="00350FA4">
              <w:rPr>
                <w:rFonts w:ascii="Times New Roman" w:hAnsi="Times New Roman" w:cs="Times New Roman"/>
                <w:szCs w:val="21"/>
              </w:rPr>
              <w:t>Metal ion</w:t>
            </w:r>
          </w:p>
        </w:tc>
        <w:tc>
          <w:tcPr>
            <w:tcW w:w="1185" w:type="dxa"/>
            <w:tcBorders>
              <w:bottom w:val="nil"/>
            </w:tcBorders>
            <w:vAlign w:val="center"/>
          </w:tcPr>
          <w:p w14:paraId="54B76A5A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  <w:r w:rsidRPr="00350FA4">
              <w:rPr>
                <w:rFonts w:ascii="Times New Roman" w:hAnsi="Times New Roman" w:cs="Times New Roman"/>
                <w:szCs w:val="21"/>
              </w:rPr>
              <w:t>Cr</w:t>
            </w:r>
            <w:r w:rsidRPr="00350FA4">
              <w:rPr>
                <w:rFonts w:ascii="Times New Roman" w:hAnsi="Times New Roman" w:cs="Times New Roman"/>
                <w:szCs w:val="21"/>
                <w:vertAlign w:val="superscript"/>
              </w:rPr>
              <w:t>6+</w:t>
            </w:r>
          </w:p>
        </w:tc>
        <w:tc>
          <w:tcPr>
            <w:tcW w:w="2781" w:type="dxa"/>
            <w:tcBorders>
              <w:bottom w:val="nil"/>
            </w:tcBorders>
            <w:vAlign w:val="center"/>
          </w:tcPr>
          <w:p w14:paraId="1B77F3F6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  <w:r w:rsidRPr="00350FA4">
              <w:rPr>
                <w:rFonts w:ascii="Times New Roman" w:hAnsi="Times New Roman" w:cs="Times New Roman"/>
                <w:szCs w:val="21"/>
              </w:rPr>
              <w:t>243.58</w:t>
            </w:r>
          </w:p>
        </w:tc>
        <w:tc>
          <w:tcPr>
            <w:tcW w:w="1754" w:type="dxa"/>
            <w:tcBorders>
              <w:bottom w:val="nil"/>
            </w:tcBorders>
            <w:vAlign w:val="center"/>
          </w:tcPr>
          <w:p w14:paraId="63D6E21B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  <w:r w:rsidRPr="00350FA4">
              <w:rPr>
                <w:rFonts w:ascii="Times New Roman" w:hAnsi="Times New Roman" w:cs="Times New Roman"/>
                <w:szCs w:val="21"/>
              </w:rPr>
              <w:t>71.59</w:t>
            </w:r>
          </w:p>
        </w:tc>
      </w:tr>
      <w:tr w:rsidR="00350FA4" w:rsidRPr="00350FA4" w14:paraId="068F1498" w14:textId="77777777" w:rsidTr="00E61879">
        <w:trPr>
          <w:jc w:val="center"/>
        </w:trPr>
        <w:tc>
          <w:tcPr>
            <w:tcW w:w="1584" w:type="dxa"/>
            <w:vMerge/>
            <w:vAlign w:val="center"/>
          </w:tcPr>
          <w:p w14:paraId="1CB5287E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14:paraId="6CDF1E98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  <w:vAlign w:val="center"/>
          </w:tcPr>
          <w:p w14:paraId="46A5AF98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  <w:r w:rsidRPr="00350FA4">
              <w:rPr>
                <w:rFonts w:ascii="Times New Roman" w:hAnsi="Times New Roman" w:cs="Times New Roman"/>
                <w:szCs w:val="21"/>
              </w:rPr>
              <w:t>Ni</w:t>
            </w:r>
            <w:r w:rsidRPr="00350FA4"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</w:p>
        </w:tc>
        <w:tc>
          <w:tcPr>
            <w:tcW w:w="2781" w:type="dxa"/>
            <w:tcBorders>
              <w:top w:val="nil"/>
              <w:bottom w:val="nil"/>
            </w:tcBorders>
            <w:vAlign w:val="center"/>
          </w:tcPr>
          <w:p w14:paraId="5D4E3628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  <w:r w:rsidRPr="00350FA4">
              <w:rPr>
                <w:rFonts w:ascii="Times New Roman" w:hAnsi="Times New Roman" w:cs="Times New Roman"/>
                <w:szCs w:val="21"/>
              </w:rPr>
              <w:t>25.57</w:t>
            </w:r>
          </w:p>
        </w:tc>
        <w:tc>
          <w:tcPr>
            <w:tcW w:w="1754" w:type="dxa"/>
            <w:tcBorders>
              <w:top w:val="nil"/>
              <w:bottom w:val="nil"/>
            </w:tcBorders>
            <w:vAlign w:val="center"/>
          </w:tcPr>
          <w:p w14:paraId="1C807181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  <w:r w:rsidRPr="00350FA4">
              <w:rPr>
                <w:rFonts w:ascii="Times New Roman" w:hAnsi="Times New Roman" w:cs="Times New Roman"/>
                <w:szCs w:val="21"/>
              </w:rPr>
              <w:t>0.5816</w:t>
            </w:r>
          </w:p>
        </w:tc>
      </w:tr>
      <w:tr w:rsidR="00350FA4" w:rsidRPr="00350FA4" w14:paraId="09131FFB" w14:textId="77777777" w:rsidTr="00E61879">
        <w:trPr>
          <w:jc w:val="center"/>
        </w:trPr>
        <w:tc>
          <w:tcPr>
            <w:tcW w:w="1584" w:type="dxa"/>
            <w:vMerge/>
            <w:vAlign w:val="center"/>
          </w:tcPr>
          <w:p w14:paraId="3A15BD92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14:paraId="6F166646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  <w:vAlign w:val="center"/>
          </w:tcPr>
          <w:p w14:paraId="495E7C45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  <w:r w:rsidRPr="00350FA4">
              <w:rPr>
                <w:rFonts w:ascii="Times New Roman" w:hAnsi="Times New Roman" w:cs="Times New Roman"/>
                <w:szCs w:val="21"/>
              </w:rPr>
              <w:t>Cu</w:t>
            </w:r>
            <w:r w:rsidRPr="00350FA4"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</w:p>
        </w:tc>
        <w:tc>
          <w:tcPr>
            <w:tcW w:w="2781" w:type="dxa"/>
            <w:tcBorders>
              <w:top w:val="nil"/>
              <w:bottom w:val="nil"/>
            </w:tcBorders>
            <w:vAlign w:val="center"/>
          </w:tcPr>
          <w:p w14:paraId="48D2522F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  <w:r w:rsidRPr="00350FA4">
              <w:rPr>
                <w:rFonts w:ascii="Times New Roman" w:hAnsi="Times New Roman" w:cs="Times New Roman"/>
                <w:szCs w:val="21"/>
              </w:rPr>
              <w:t>15.75</w:t>
            </w:r>
          </w:p>
        </w:tc>
        <w:tc>
          <w:tcPr>
            <w:tcW w:w="1754" w:type="dxa"/>
            <w:tcBorders>
              <w:top w:val="nil"/>
              <w:bottom w:val="nil"/>
            </w:tcBorders>
            <w:vAlign w:val="center"/>
          </w:tcPr>
          <w:p w14:paraId="47A7BD39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  <w:r w:rsidRPr="00350FA4">
              <w:rPr>
                <w:rFonts w:ascii="Times New Roman" w:hAnsi="Times New Roman" w:cs="Times New Roman"/>
                <w:szCs w:val="21"/>
              </w:rPr>
              <w:t>1.86</w:t>
            </w:r>
          </w:p>
        </w:tc>
      </w:tr>
      <w:tr w:rsidR="00350FA4" w:rsidRPr="00350FA4" w14:paraId="695DC0E9" w14:textId="77777777" w:rsidTr="00E61879">
        <w:trPr>
          <w:jc w:val="center"/>
        </w:trPr>
        <w:tc>
          <w:tcPr>
            <w:tcW w:w="1584" w:type="dxa"/>
            <w:vMerge/>
            <w:vAlign w:val="center"/>
          </w:tcPr>
          <w:p w14:paraId="3DBEA5B8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14:paraId="55E84CE6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tcBorders>
              <w:top w:val="nil"/>
              <w:bottom w:val="single" w:sz="4" w:space="0" w:color="auto"/>
            </w:tcBorders>
            <w:vAlign w:val="center"/>
          </w:tcPr>
          <w:p w14:paraId="4BDAF137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  <w:r w:rsidRPr="00350FA4">
              <w:rPr>
                <w:rFonts w:ascii="Times New Roman" w:hAnsi="Times New Roman" w:cs="Times New Roman"/>
                <w:szCs w:val="21"/>
              </w:rPr>
              <w:t>Fe</w:t>
            </w:r>
            <w:r w:rsidRPr="00350FA4"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</w:p>
        </w:tc>
        <w:tc>
          <w:tcPr>
            <w:tcW w:w="2781" w:type="dxa"/>
            <w:tcBorders>
              <w:top w:val="nil"/>
              <w:bottom w:val="single" w:sz="4" w:space="0" w:color="auto"/>
            </w:tcBorders>
            <w:vAlign w:val="center"/>
          </w:tcPr>
          <w:p w14:paraId="2964A6C5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  <w:r w:rsidRPr="00350FA4">
              <w:rPr>
                <w:rFonts w:ascii="Times New Roman" w:hAnsi="Times New Roman" w:cs="Times New Roman"/>
                <w:szCs w:val="21"/>
              </w:rPr>
              <w:t>34.24</w:t>
            </w:r>
          </w:p>
        </w:tc>
        <w:tc>
          <w:tcPr>
            <w:tcW w:w="1754" w:type="dxa"/>
            <w:tcBorders>
              <w:top w:val="nil"/>
              <w:bottom w:val="single" w:sz="4" w:space="0" w:color="auto"/>
            </w:tcBorders>
            <w:vAlign w:val="center"/>
          </w:tcPr>
          <w:p w14:paraId="155E9A9A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  <w:r w:rsidRPr="00350FA4">
              <w:rPr>
                <w:rFonts w:ascii="Times New Roman" w:hAnsi="Times New Roman" w:cs="Times New Roman"/>
                <w:szCs w:val="21"/>
              </w:rPr>
              <w:t>1.52</w:t>
            </w:r>
          </w:p>
        </w:tc>
      </w:tr>
      <w:tr w:rsidR="00350FA4" w:rsidRPr="00350FA4" w14:paraId="15D8F364" w14:textId="77777777" w:rsidTr="00E61879">
        <w:trPr>
          <w:jc w:val="center"/>
        </w:trPr>
        <w:tc>
          <w:tcPr>
            <w:tcW w:w="1584" w:type="dxa"/>
            <w:vMerge/>
            <w:vAlign w:val="center"/>
          </w:tcPr>
          <w:p w14:paraId="4CBEA8F9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</w:tcBorders>
            <w:vAlign w:val="center"/>
          </w:tcPr>
          <w:p w14:paraId="49653BBD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  <w:r w:rsidRPr="00350FA4">
              <w:rPr>
                <w:rFonts w:ascii="Times New Roman" w:hAnsi="Times New Roman" w:cs="Times New Roman"/>
                <w:szCs w:val="21"/>
              </w:rPr>
              <w:t>Anion</w:t>
            </w:r>
          </w:p>
        </w:tc>
        <w:tc>
          <w:tcPr>
            <w:tcW w:w="1185" w:type="dxa"/>
            <w:tcBorders>
              <w:top w:val="single" w:sz="4" w:space="0" w:color="auto"/>
              <w:bottom w:val="nil"/>
            </w:tcBorders>
            <w:vAlign w:val="center"/>
          </w:tcPr>
          <w:p w14:paraId="4BB18EFC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  <w:r w:rsidRPr="00350FA4">
              <w:rPr>
                <w:rFonts w:ascii="Times New Roman" w:hAnsi="Times New Roman" w:cs="Times New Roman"/>
                <w:szCs w:val="21"/>
              </w:rPr>
              <w:t>Cl</w:t>
            </w:r>
            <w:r w:rsidRPr="00350FA4">
              <w:rPr>
                <w:rFonts w:ascii="Times New Roman" w:hAnsi="Times New Roman" w:cs="Times New Roman"/>
                <w:szCs w:val="21"/>
                <w:vertAlign w:val="superscript"/>
              </w:rPr>
              <w:t>−</w:t>
            </w:r>
          </w:p>
        </w:tc>
        <w:tc>
          <w:tcPr>
            <w:tcW w:w="2781" w:type="dxa"/>
            <w:tcBorders>
              <w:top w:val="single" w:sz="4" w:space="0" w:color="auto"/>
              <w:bottom w:val="nil"/>
            </w:tcBorders>
            <w:vAlign w:val="center"/>
          </w:tcPr>
          <w:p w14:paraId="75C744C4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  <w:r w:rsidRPr="00350FA4">
              <w:rPr>
                <w:rFonts w:ascii="Times New Roman" w:hAnsi="Times New Roman" w:cs="Times New Roman"/>
                <w:szCs w:val="21"/>
              </w:rPr>
              <w:t>200.26</w:t>
            </w:r>
          </w:p>
        </w:tc>
        <w:tc>
          <w:tcPr>
            <w:tcW w:w="1754" w:type="dxa"/>
            <w:tcBorders>
              <w:top w:val="single" w:sz="4" w:space="0" w:color="auto"/>
              <w:bottom w:val="nil"/>
            </w:tcBorders>
            <w:vAlign w:val="center"/>
          </w:tcPr>
          <w:p w14:paraId="78A610A1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  <w:r w:rsidRPr="00350FA4">
              <w:rPr>
                <w:rFonts w:ascii="Times New Roman" w:hAnsi="Times New Roman" w:cs="Times New Roman"/>
              </w:rPr>
              <w:t>—</w:t>
            </w:r>
          </w:p>
        </w:tc>
      </w:tr>
      <w:tr w:rsidR="00350FA4" w:rsidRPr="00350FA4" w14:paraId="40D8A1FF" w14:textId="77777777" w:rsidTr="00E61879">
        <w:trPr>
          <w:jc w:val="center"/>
        </w:trPr>
        <w:tc>
          <w:tcPr>
            <w:tcW w:w="1584" w:type="dxa"/>
            <w:vMerge/>
            <w:vAlign w:val="center"/>
          </w:tcPr>
          <w:p w14:paraId="3EFE0364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14:paraId="31D4F8C8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  <w:vAlign w:val="center"/>
          </w:tcPr>
          <w:p w14:paraId="5258E83F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  <w:r w:rsidRPr="00350FA4">
              <w:rPr>
                <w:rFonts w:ascii="Times New Roman" w:hAnsi="Times New Roman" w:cs="Times New Roman"/>
                <w:szCs w:val="21"/>
              </w:rPr>
              <w:t>NO</w:t>
            </w:r>
            <w:r w:rsidRPr="00350FA4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350FA4">
              <w:rPr>
                <w:rFonts w:ascii="Times New Roman" w:hAnsi="Times New Roman" w:cs="Times New Roman"/>
                <w:szCs w:val="21"/>
                <w:vertAlign w:val="superscript"/>
              </w:rPr>
              <w:t>−</w:t>
            </w:r>
          </w:p>
        </w:tc>
        <w:tc>
          <w:tcPr>
            <w:tcW w:w="2781" w:type="dxa"/>
            <w:tcBorders>
              <w:top w:val="nil"/>
              <w:bottom w:val="nil"/>
            </w:tcBorders>
            <w:vAlign w:val="center"/>
          </w:tcPr>
          <w:p w14:paraId="37D29FB0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  <w:r w:rsidRPr="00350FA4">
              <w:rPr>
                <w:rFonts w:ascii="Times New Roman" w:hAnsi="Times New Roman" w:cs="Times New Roman"/>
                <w:szCs w:val="21"/>
              </w:rPr>
              <w:t>25.23</w:t>
            </w:r>
          </w:p>
        </w:tc>
        <w:tc>
          <w:tcPr>
            <w:tcW w:w="1754" w:type="dxa"/>
            <w:tcBorders>
              <w:top w:val="nil"/>
              <w:bottom w:val="nil"/>
            </w:tcBorders>
            <w:vAlign w:val="center"/>
          </w:tcPr>
          <w:p w14:paraId="264504DF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  <w:r w:rsidRPr="00350FA4">
              <w:rPr>
                <w:rFonts w:ascii="Times New Roman" w:hAnsi="Times New Roman" w:cs="Times New Roman"/>
              </w:rPr>
              <w:t>—</w:t>
            </w:r>
          </w:p>
        </w:tc>
      </w:tr>
      <w:tr w:rsidR="00350FA4" w:rsidRPr="00350FA4" w14:paraId="34B7466D" w14:textId="77777777" w:rsidTr="00E61879">
        <w:trPr>
          <w:jc w:val="center"/>
        </w:trPr>
        <w:tc>
          <w:tcPr>
            <w:tcW w:w="1584" w:type="dxa"/>
            <w:vMerge/>
            <w:vAlign w:val="center"/>
          </w:tcPr>
          <w:p w14:paraId="51CB9C50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8" w:space="0" w:color="auto"/>
            </w:tcBorders>
            <w:vAlign w:val="center"/>
          </w:tcPr>
          <w:p w14:paraId="0B387964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tcBorders>
              <w:top w:val="nil"/>
              <w:bottom w:val="single" w:sz="8" w:space="0" w:color="auto"/>
            </w:tcBorders>
            <w:vAlign w:val="center"/>
          </w:tcPr>
          <w:p w14:paraId="10959A04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  <w:r w:rsidRPr="00350FA4">
              <w:rPr>
                <w:rFonts w:ascii="Times New Roman" w:hAnsi="Times New Roman" w:cs="Times New Roman"/>
                <w:szCs w:val="21"/>
              </w:rPr>
              <w:t>SO</w:t>
            </w:r>
            <w:r w:rsidRPr="00350FA4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Pr="00350FA4">
              <w:rPr>
                <w:rFonts w:ascii="Times New Roman" w:hAnsi="Times New Roman" w:cs="Times New Roman"/>
                <w:szCs w:val="21"/>
                <w:vertAlign w:val="superscript"/>
              </w:rPr>
              <w:t>−</w:t>
            </w:r>
          </w:p>
        </w:tc>
        <w:tc>
          <w:tcPr>
            <w:tcW w:w="2781" w:type="dxa"/>
            <w:tcBorders>
              <w:top w:val="nil"/>
              <w:bottom w:val="single" w:sz="8" w:space="0" w:color="auto"/>
            </w:tcBorders>
            <w:vAlign w:val="center"/>
          </w:tcPr>
          <w:p w14:paraId="56425721" w14:textId="77777777" w:rsidR="005778C5" w:rsidRPr="00350FA4" w:rsidRDefault="005778C5" w:rsidP="00E61879">
            <w:pPr>
              <w:rPr>
                <w:rFonts w:ascii="Times New Roman" w:hAnsi="Times New Roman" w:cs="Times New Roman"/>
                <w:szCs w:val="21"/>
              </w:rPr>
            </w:pPr>
            <w:r w:rsidRPr="00350FA4">
              <w:rPr>
                <w:rFonts w:ascii="Times New Roman" w:hAnsi="Times New Roman" w:cs="Times New Roman"/>
                <w:szCs w:val="21"/>
              </w:rPr>
              <w:t>200.51</w:t>
            </w:r>
          </w:p>
        </w:tc>
        <w:tc>
          <w:tcPr>
            <w:tcW w:w="1754" w:type="dxa"/>
            <w:tcBorders>
              <w:top w:val="nil"/>
              <w:bottom w:val="single" w:sz="8" w:space="0" w:color="auto"/>
            </w:tcBorders>
            <w:vAlign w:val="center"/>
          </w:tcPr>
          <w:p w14:paraId="4A15785C" w14:textId="77777777" w:rsidR="005778C5" w:rsidRPr="00350FA4" w:rsidRDefault="005778C5" w:rsidP="00E61879">
            <w:pPr>
              <w:rPr>
                <w:rFonts w:ascii="Times New Roman" w:hAnsi="Times New Roman" w:cs="Times New Roman"/>
              </w:rPr>
            </w:pPr>
            <w:r w:rsidRPr="00350FA4">
              <w:rPr>
                <w:rFonts w:ascii="Times New Roman" w:hAnsi="Times New Roman" w:cs="Times New Roman"/>
              </w:rPr>
              <w:t>—</w:t>
            </w:r>
          </w:p>
        </w:tc>
      </w:tr>
    </w:tbl>
    <w:p w14:paraId="761597BD" w14:textId="77777777" w:rsidR="005778C5" w:rsidRPr="00EB0E07" w:rsidRDefault="005778C5" w:rsidP="005778C5">
      <w:pPr>
        <w:rPr>
          <w:rFonts w:ascii="Times New Roman" w:hAnsi="Times New Roman" w:cs="Times New Roman"/>
          <w:color w:val="0070C0"/>
          <w:szCs w:val="21"/>
        </w:rPr>
      </w:pPr>
    </w:p>
    <w:p w14:paraId="6518200F" w14:textId="77777777" w:rsidR="0041517F" w:rsidRDefault="0041517F" w:rsidP="003771EC">
      <w:pPr>
        <w:spacing w:beforeLines="50" w:before="156"/>
        <w:rPr>
          <w:rFonts w:ascii="Times New Roman" w:hAnsi="Times New Roman" w:cs="Times New Roman"/>
          <w:b/>
          <w:bCs/>
          <w:color w:val="101214"/>
          <w:szCs w:val="21"/>
        </w:rPr>
      </w:pPr>
    </w:p>
    <w:p w14:paraId="7E6D0927" w14:textId="095F78F4" w:rsidR="00880BB8" w:rsidRPr="00350FA4" w:rsidRDefault="003771EC" w:rsidP="004636D6">
      <w:pPr>
        <w:spacing w:beforeLines="50" w:before="156"/>
        <w:jc w:val="center"/>
        <w:rPr>
          <w:rFonts w:ascii="Times New Roman" w:hAnsi="Times New Roman" w:cs="Times New Roman"/>
          <w:szCs w:val="21"/>
        </w:rPr>
      </w:pPr>
      <w:r w:rsidRPr="00350FA4">
        <w:rPr>
          <w:rFonts w:ascii="Times New Roman" w:eastAsia="宋体" w:hAnsi="Times New Roman" w:cs="Times New Roman"/>
          <w:b/>
          <w:bCs/>
          <w:szCs w:val="21"/>
        </w:rPr>
        <w:t xml:space="preserve">Table </w:t>
      </w:r>
      <w:r w:rsidR="005778C5" w:rsidRPr="00350FA4">
        <w:rPr>
          <w:rFonts w:ascii="Times New Roman" w:eastAsia="宋体" w:hAnsi="Times New Roman" w:cs="Times New Roman"/>
          <w:b/>
          <w:bCs/>
          <w:szCs w:val="21"/>
        </w:rPr>
        <w:t>S5</w:t>
      </w:r>
      <w:r w:rsidR="004636D6" w:rsidRPr="00350FA4">
        <w:rPr>
          <w:rFonts w:ascii="Times New Roman" w:hAnsi="Times New Roman" w:cs="Times New Roman"/>
          <w:b/>
          <w:bCs/>
          <w:szCs w:val="21"/>
        </w:rPr>
        <w:t xml:space="preserve">. </w:t>
      </w:r>
      <w:r w:rsidR="00880BB8" w:rsidRPr="00350FA4">
        <w:rPr>
          <w:rFonts w:ascii="Times New Roman" w:hAnsi="Times New Roman" w:cs="Times New Roman"/>
          <w:szCs w:val="21"/>
        </w:rPr>
        <w:t xml:space="preserve"> PPR-Z adsorption kinetics obtained by PFO, PSO and W-M models</w:t>
      </w:r>
    </w:p>
    <w:tbl>
      <w:tblPr>
        <w:tblStyle w:val="ac"/>
        <w:tblW w:w="8616" w:type="dxa"/>
        <w:tblLook w:val="04A0" w:firstRow="1" w:lastRow="0" w:firstColumn="1" w:lastColumn="0" w:noHBand="0" w:noVBand="1"/>
      </w:tblPr>
      <w:tblGrid>
        <w:gridCol w:w="1274"/>
        <w:gridCol w:w="949"/>
        <w:gridCol w:w="1017"/>
        <w:gridCol w:w="794"/>
        <w:gridCol w:w="949"/>
        <w:gridCol w:w="1494"/>
        <w:gridCol w:w="794"/>
        <w:gridCol w:w="794"/>
        <w:gridCol w:w="794"/>
        <w:gridCol w:w="794"/>
      </w:tblGrid>
      <w:tr w:rsidR="00350FA4" w:rsidRPr="00350FA4" w14:paraId="05019DD8" w14:textId="77777777" w:rsidTr="00B16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tcW w:w="1117" w:type="dxa"/>
            <w:vMerge w:val="restart"/>
            <w:vAlign w:val="center"/>
          </w:tcPr>
          <w:p w14:paraId="38051401" w14:textId="18FD8E9D" w:rsidR="004636D6" w:rsidRPr="00350FA4" w:rsidRDefault="00B16B74" w:rsidP="004636D6">
            <w:pPr>
              <w:jc w:val="center"/>
              <w:rPr>
                <w:rFonts w:cs="Times New Roman"/>
                <w:bCs/>
                <w:szCs w:val="21"/>
              </w:rPr>
            </w:pPr>
            <w:r w:rsidRPr="00350FA4">
              <w:rPr>
                <w:rFonts w:cs="Times New Roman"/>
                <w:bCs/>
                <w:szCs w:val="21"/>
              </w:rPr>
              <w:t>Temperature</w:t>
            </w:r>
            <w:r w:rsidR="00B21E64" w:rsidRPr="00350FA4">
              <w:rPr>
                <w:rFonts w:cs="Times New Roman"/>
                <w:bCs/>
                <w:szCs w:val="21"/>
              </w:rPr>
              <w:t xml:space="preserve"> / K</w:t>
            </w:r>
          </w:p>
        </w:tc>
        <w:tc>
          <w:tcPr>
            <w:tcW w:w="2584" w:type="dxa"/>
            <w:gridSpan w:val="3"/>
            <w:tcBorders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3A35C91B" w14:textId="49DFED76" w:rsidR="004636D6" w:rsidRPr="00350FA4" w:rsidRDefault="004636D6" w:rsidP="004636D6">
            <w:pPr>
              <w:jc w:val="center"/>
              <w:rPr>
                <w:rFonts w:cs="Times New Roman"/>
                <w:bCs/>
                <w:i/>
                <w:iCs/>
                <w:szCs w:val="21"/>
              </w:rPr>
            </w:pPr>
            <w:r w:rsidRPr="00350FA4">
              <w:rPr>
                <w:rFonts w:cs="Times New Roman"/>
                <w:bCs/>
                <w:szCs w:val="21"/>
              </w:rPr>
              <w:t>PFO</w:t>
            </w:r>
          </w:p>
        </w:tc>
        <w:tc>
          <w:tcPr>
            <w:tcW w:w="2452" w:type="dxa"/>
            <w:gridSpan w:val="3"/>
            <w:tcBorders>
              <w:left w:val="single" w:sz="24" w:space="0" w:color="FFFFFF" w:themeColor="background1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759404FA" w14:textId="2284C0D8" w:rsidR="004636D6" w:rsidRPr="00350FA4" w:rsidRDefault="004636D6" w:rsidP="004636D6">
            <w:pPr>
              <w:jc w:val="center"/>
              <w:rPr>
                <w:rFonts w:cs="Times New Roman"/>
                <w:bCs/>
                <w:i/>
                <w:iCs/>
                <w:szCs w:val="21"/>
              </w:rPr>
            </w:pPr>
            <w:r w:rsidRPr="00350FA4">
              <w:rPr>
                <w:rFonts w:cs="Times New Roman"/>
                <w:bCs/>
                <w:szCs w:val="21"/>
              </w:rPr>
              <w:t>PSO</w:t>
            </w:r>
          </w:p>
        </w:tc>
        <w:tc>
          <w:tcPr>
            <w:tcW w:w="2463" w:type="dxa"/>
            <w:gridSpan w:val="3"/>
            <w:tcBorders>
              <w:left w:val="single" w:sz="24" w:space="0" w:color="FFFFFF" w:themeColor="background1"/>
              <w:bottom w:val="single" w:sz="8" w:space="0" w:color="auto"/>
            </w:tcBorders>
            <w:vAlign w:val="center"/>
          </w:tcPr>
          <w:p w14:paraId="06765759" w14:textId="0D08DB2D" w:rsidR="004636D6" w:rsidRPr="00350FA4" w:rsidRDefault="004636D6" w:rsidP="004636D6">
            <w:pPr>
              <w:jc w:val="center"/>
              <w:rPr>
                <w:rFonts w:cs="Times New Roman"/>
                <w:bCs/>
                <w:i/>
                <w:iCs/>
                <w:szCs w:val="21"/>
              </w:rPr>
            </w:pPr>
            <w:r w:rsidRPr="00350FA4">
              <w:rPr>
                <w:rFonts w:cs="Times New Roman"/>
                <w:bCs/>
                <w:szCs w:val="21"/>
              </w:rPr>
              <w:t>W-M</w:t>
            </w:r>
          </w:p>
        </w:tc>
      </w:tr>
      <w:tr w:rsidR="00350FA4" w:rsidRPr="00350FA4" w14:paraId="3B8C443A" w14:textId="77777777" w:rsidTr="00B16B74">
        <w:trPr>
          <w:trHeight w:val="488"/>
        </w:trPr>
        <w:tc>
          <w:tcPr>
            <w:tcW w:w="1117" w:type="dxa"/>
            <w:vMerge/>
            <w:tcBorders>
              <w:bottom w:val="single" w:sz="6" w:space="0" w:color="auto"/>
            </w:tcBorders>
            <w:vAlign w:val="center"/>
          </w:tcPr>
          <w:p w14:paraId="7FBFF691" w14:textId="77777777" w:rsidR="004636D6" w:rsidRPr="00350FA4" w:rsidRDefault="004636D6" w:rsidP="004636D6">
            <w:pPr>
              <w:jc w:val="center"/>
              <w:rPr>
                <w:rFonts w:cs="Times New Roman"/>
                <w:bCs/>
                <w:szCs w:val="21"/>
              </w:rPr>
            </w:pPr>
          </w:p>
        </w:tc>
        <w:tc>
          <w:tcPr>
            <w:tcW w:w="731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02630F37" w14:textId="78185544" w:rsidR="004636D6" w:rsidRPr="00350FA4" w:rsidRDefault="00B16B74" w:rsidP="004636D6">
            <w:pPr>
              <w:jc w:val="center"/>
              <w:rPr>
                <w:rFonts w:cs="Times New Roman"/>
                <w:bCs/>
                <w:szCs w:val="21"/>
              </w:rPr>
            </w:pPr>
            <w:r w:rsidRPr="00350FA4">
              <w:rPr>
                <w:rFonts w:cs="Times New Roman" w:hint="eastAsia"/>
                <w:bCs/>
                <w:i/>
                <w:iCs/>
                <w:szCs w:val="21"/>
              </w:rPr>
              <w:t>Q</w:t>
            </w:r>
            <w:r w:rsidR="004636D6" w:rsidRPr="00350FA4">
              <w:rPr>
                <w:rFonts w:cs="Times New Roman"/>
                <w:bCs/>
                <w:iCs/>
                <w:szCs w:val="21"/>
                <w:vertAlign w:val="subscript"/>
              </w:rPr>
              <w:t>e</w:t>
            </w:r>
            <w:r w:rsidR="00F157AC" w:rsidRPr="00350FA4">
              <w:rPr>
                <w:rFonts w:cs="Times New Roman"/>
                <w:bCs/>
                <w:iCs/>
                <w:szCs w:val="21"/>
              </w:rPr>
              <w:t xml:space="preserve"> </w:t>
            </w:r>
            <w:r w:rsidR="00F157AC" w:rsidRPr="00350FA4">
              <w:rPr>
                <w:rFonts w:cs="Times New Roman"/>
                <w:iCs/>
                <w:szCs w:val="21"/>
              </w:rPr>
              <w:t xml:space="preserve">/ </w:t>
            </w:r>
            <w:r w:rsidR="00F157AC" w:rsidRPr="00350FA4">
              <w:rPr>
                <w:rFonts w:cs="Times New Roman"/>
                <w:szCs w:val="21"/>
              </w:rPr>
              <w:t>(mg·g</w:t>
            </w:r>
            <w:r w:rsidR="00F157AC" w:rsidRPr="00350FA4">
              <w:rPr>
                <w:rFonts w:cs="Times New Roman"/>
                <w:szCs w:val="21"/>
                <w:vertAlign w:val="superscript"/>
              </w:rPr>
              <w:t>−</w:t>
            </w:r>
            <w:r w:rsidR="00F157AC" w:rsidRPr="00350FA4">
              <w:rPr>
                <w:rFonts w:cs="Times New Roman" w:hint="eastAsia"/>
                <w:szCs w:val="21"/>
                <w:vertAlign w:val="superscript"/>
              </w:rPr>
              <w:t>1</w:t>
            </w:r>
            <w:r w:rsidR="00F157AC" w:rsidRPr="00350FA4">
              <w:rPr>
                <w:rFonts w:cs="Times New Roman"/>
                <w:szCs w:val="21"/>
              </w:rPr>
              <w:t>)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2D4B723F" w14:textId="0F0D41A7" w:rsidR="004636D6" w:rsidRPr="00350FA4" w:rsidRDefault="004636D6" w:rsidP="004636D6">
            <w:pPr>
              <w:jc w:val="center"/>
              <w:rPr>
                <w:rFonts w:cs="Times New Roman"/>
                <w:bCs/>
                <w:szCs w:val="21"/>
              </w:rPr>
            </w:pPr>
            <w:r w:rsidRPr="00350FA4">
              <w:rPr>
                <w:rFonts w:cs="Times New Roman"/>
                <w:bCs/>
                <w:i/>
                <w:iCs/>
                <w:szCs w:val="21"/>
              </w:rPr>
              <w:t>K</w:t>
            </w:r>
            <w:r w:rsidRPr="00350FA4">
              <w:rPr>
                <w:rFonts w:cs="Times New Roman"/>
                <w:bCs/>
                <w:iCs/>
                <w:szCs w:val="21"/>
                <w:vertAlign w:val="subscript"/>
              </w:rPr>
              <w:t>1</w:t>
            </w:r>
            <w:r w:rsidR="00F157AC" w:rsidRPr="00350FA4">
              <w:rPr>
                <w:rFonts w:cs="Times New Roman"/>
                <w:bCs/>
                <w:iCs/>
                <w:szCs w:val="21"/>
              </w:rPr>
              <w:t xml:space="preserve"> </w:t>
            </w:r>
            <w:r w:rsidR="00F157AC" w:rsidRPr="00350FA4">
              <w:rPr>
                <w:rFonts w:cs="Times New Roman" w:hint="eastAsia"/>
                <w:bCs/>
                <w:iCs/>
                <w:szCs w:val="21"/>
              </w:rPr>
              <w:t>/</w:t>
            </w:r>
            <w:r w:rsidR="00F157AC" w:rsidRPr="00350FA4">
              <w:rPr>
                <w:rFonts w:cs="Times New Roman"/>
                <w:bCs/>
                <w:iCs/>
                <w:szCs w:val="21"/>
              </w:rPr>
              <w:t xml:space="preserve"> (</w:t>
            </w:r>
            <w:r w:rsidR="00F157AC" w:rsidRPr="00350FA4">
              <w:rPr>
                <w:rFonts w:cs="Times New Roman"/>
                <w:szCs w:val="21"/>
              </w:rPr>
              <w:t>min</w:t>
            </w:r>
            <w:r w:rsidR="00F157AC" w:rsidRPr="00350FA4">
              <w:rPr>
                <w:rFonts w:cs="Times New Roman"/>
                <w:szCs w:val="21"/>
                <w:vertAlign w:val="superscript"/>
              </w:rPr>
              <w:t>−1</w:t>
            </w:r>
            <w:r w:rsidR="00F157AC" w:rsidRPr="00350FA4">
              <w:rPr>
                <w:rFonts w:cs="Times New Roman"/>
                <w:szCs w:val="21"/>
              </w:rPr>
              <w:t>)</w:t>
            </w:r>
          </w:p>
        </w:tc>
        <w:tc>
          <w:tcPr>
            <w:tcW w:w="833" w:type="dxa"/>
            <w:tcBorders>
              <w:top w:val="single" w:sz="8" w:space="0" w:color="auto"/>
              <w:bottom w:val="single" w:sz="6" w:space="0" w:color="auto"/>
              <w:right w:val="single" w:sz="24" w:space="0" w:color="FFFFFF" w:themeColor="background1"/>
            </w:tcBorders>
            <w:vAlign w:val="center"/>
          </w:tcPr>
          <w:p w14:paraId="426A9662" w14:textId="08AC3935" w:rsidR="004636D6" w:rsidRPr="00350FA4" w:rsidRDefault="004636D6" w:rsidP="004636D6">
            <w:pPr>
              <w:jc w:val="center"/>
              <w:rPr>
                <w:rFonts w:cs="Times New Roman"/>
                <w:bCs/>
                <w:szCs w:val="21"/>
              </w:rPr>
            </w:pPr>
            <w:r w:rsidRPr="00350FA4">
              <w:rPr>
                <w:rFonts w:cs="Times New Roman"/>
                <w:bCs/>
                <w:i/>
                <w:iCs/>
                <w:szCs w:val="21"/>
              </w:rPr>
              <w:t>R</w:t>
            </w:r>
            <w:r w:rsidRPr="00350FA4">
              <w:rPr>
                <w:rFonts w:cs="Times New Roman"/>
                <w:bCs/>
                <w:iCs/>
                <w:szCs w:val="21"/>
                <w:vertAlign w:val="superscript"/>
              </w:rPr>
              <w:t>2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24" w:space="0" w:color="FFFFFF" w:themeColor="background1"/>
              <w:bottom w:val="single" w:sz="6" w:space="0" w:color="auto"/>
            </w:tcBorders>
            <w:vAlign w:val="center"/>
          </w:tcPr>
          <w:p w14:paraId="0E1800A0" w14:textId="1027A800" w:rsidR="004636D6" w:rsidRPr="00350FA4" w:rsidRDefault="00B16B74" w:rsidP="004636D6">
            <w:pPr>
              <w:jc w:val="center"/>
              <w:rPr>
                <w:rFonts w:cs="Times New Roman"/>
                <w:bCs/>
                <w:szCs w:val="21"/>
              </w:rPr>
            </w:pPr>
            <w:r w:rsidRPr="00350FA4">
              <w:rPr>
                <w:rFonts w:cs="Times New Roman" w:hint="eastAsia"/>
                <w:bCs/>
                <w:i/>
                <w:iCs/>
                <w:szCs w:val="21"/>
              </w:rPr>
              <w:t>Q</w:t>
            </w:r>
            <w:r w:rsidRPr="00350FA4">
              <w:rPr>
                <w:rFonts w:cs="Times New Roman"/>
                <w:bCs/>
                <w:iCs/>
                <w:szCs w:val="21"/>
                <w:vertAlign w:val="subscript"/>
              </w:rPr>
              <w:t>e</w:t>
            </w:r>
            <w:r w:rsidR="00F157AC" w:rsidRPr="00350FA4">
              <w:rPr>
                <w:rFonts w:cs="Times New Roman"/>
                <w:bCs/>
                <w:iCs/>
                <w:szCs w:val="21"/>
              </w:rPr>
              <w:t xml:space="preserve"> </w:t>
            </w:r>
            <w:r w:rsidR="00F157AC" w:rsidRPr="00350FA4">
              <w:rPr>
                <w:rFonts w:cs="Times New Roman"/>
                <w:iCs/>
                <w:szCs w:val="21"/>
              </w:rPr>
              <w:t xml:space="preserve">/ </w:t>
            </w:r>
            <w:r w:rsidR="00F157AC" w:rsidRPr="00350FA4">
              <w:rPr>
                <w:rFonts w:cs="Times New Roman"/>
                <w:szCs w:val="21"/>
              </w:rPr>
              <w:t>(mg·g</w:t>
            </w:r>
            <w:r w:rsidR="00F157AC" w:rsidRPr="00350FA4">
              <w:rPr>
                <w:rFonts w:cs="Times New Roman"/>
                <w:szCs w:val="21"/>
                <w:vertAlign w:val="superscript"/>
              </w:rPr>
              <w:t>−</w:t>
            </w:r>
            <w:r w:rsidR="00F157AC" w:rsidRPr="00350FA4">
              <w:rPr>
                <w:rFonts w:cs="Times New Roman" w:hint="eastAsia"/>
                <w:szCs w:val="21"/>
                <w:vertAlign w:val="superscript"/>
              </w:rPr>
              <w:t>1</w:t>
            </w:r>
            <w:r w:rsidR="00F157AC" w:rsidRPr="00350FA4">
              <w:rPr>
                <w:rFonts w:cs="Times New Roman"/>
                <w:szCs w:val="21"/>
              </w:rPr>
              <w:t>)</w:t>
            </w:r>
          </w:p>
        </w:tc>
        <w:tc>
          <w:tcPr>
            <w:tcW w:w="899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49DCB77E" w14:textId="68A4112A" w:rsidR="004636D6" w:rsidRPr="00350FA4" w:rsidRDefault="004636D6" w:rsidP="004636D6">
            <w:pPr>
              <w:jc w:val="center"/>
              <w:rPr>
                <w:rFonts w:cs="Times New Roman"/>
                <w:bCs/>
                <w:szCs w:val="21"/>
              </w:rPr>
            </w:pPr>
            <w:r w:rsidRPr="00350FA4">
              <w:rPr>
                <w:rFonts w:cs="Times New Roman"/>
                <w:bCs/>
                <w:i/>
                <w:iCs/>
                <w:szCs w:val="21"/>
              </w:rPr>
              <w:t>K</w:t>
            </w:r>
            <w:r w:rsidRPr="00350FA4">
              <w:rPr>
                <w:rFonts w:cs="Times New Roman"/>
                <w:bCs/>
                <w:iCs/>
                <w:szCs w:val="21"/>
                <w:vertAlign w:val="subscript"/>
              </w:rPr>
              <w:t>2</w:t>
            </w:r>
            <w:r w:rsidR="00F157AC" w:rsidRPr="00350FA4">
              <w:rPr>
                <w:rFonts w:cs="Times New Roman"/>
                <w:bCs/>
                <w:iCs/>
                <w:szCs w:val="21"/>
              </w:rPr>
              <w:t xml:space="preserve"> / </w:t>
            </w:r>
            <w:r w:rsidR="00F157AC" w:rsidRPr="00350FA4">
              <w:rPr>
                <w:rFonts w:cs="Times New Roman"/>
                <w:szCs w:val="21"/>
              </w:rPr>
              <w:t>(g·mg</w:t>
            </w:r>
            <w:r w:rsidR="00F157AC" w:rsidRPr="00350FA4">
              <w:rPr>
                <w:rFonts w:cs="Times New Roman"/>
                <w:szCs w:val="21"/>
                <w:vertAlign w:val="superscript"/>
              </w:rPr>
              <w:t>−1</w:t>
            </w:r>
            <w:r w:rsidR="00F157AC" w:rsidRPr="00350FA4">
              <w:rPr>
                <w:rFonts w:cs="Times New Roman"/>
                <w:szCs w:val="21"/>
              </w:rPr>
              <w:t>·min</w:t>
            </w:r>
            <w:r w:rsidR="00F157AC" w:rsidRPr="00350FA4">
              <w:rPr>
                <w:rFonts w:cs="Times New Roman"/>
                <w:szCs w:val="21"/>
                <w:vertAlign w:val="superscript"/>
              </w:rPr>
              <w:t>−1</w:t>
            </w:r>
            <w:r w:rsidR="00F157AC" w:rsidRPr="00350FA4">
              <w:rPr>
                <w:rFonts w:cs="Times New Roman"/>
                <w:szCs w:val="21"/>
              </w:rPr>
              <w:t>)</w:t>
            </w:r>
          </w:p>
        </w:tc>
        <w:tc>
          <w:tcPr>
            <w:tcW w:w="821" w:type="dxa"/>
            <w:tcBorders>
              <w:top w:val="single" w:sz="8" w:space="0" w:color="auto"/>
              <w:bottom w:val="single" w:sz="6" w:space="0" w:color="auto"/>
              <w:right w:val="single" w:sz="24" w:space="0" w:color="FFFFFF" w:themeColor="background1"/>
            </w:tcBorders>
            <w:vAlign w:val="center"/>
          </w:tcPr>
          <w:p w14:paraId="33782D8C" w14:textId="4DE54B20" w:rsidR="004636D6" w:rsidRPr="00350FA4" w:rsidRDefault="004636D6" w:rsidP="004636D6">
            <w:pPr>
              <w:jc w:val="center"/>
              <w:rPr>
                <w:rFonts w:cs="Times New Roman"/>
                <w:bCs/>
                <w:szCs w:val="21"/>
              </w:rPr>
            </w:pPr>
            <w:r w:rsidRPr="00350FA4">
              <w:rPr>
                <w:rFonts w:cs="Times New Roman"/>
                <w:bCs/>
                <w:i/>
                <w:iCs/>
                <w:szCs w:val="21"/>
              </w:rPr>
              <w:t>R</w:t>
            </w:r>
            <w:r w:rsidRPr="00350FA4">
              <w:rPr>
                <w:rFonts w:cs="Times New Roman"/>
                <w:bCs/>
                <w:iCs/>
                <w:szCs w:val="21"/>
                <w:vertAlign w:val="superscript"/>
              </w:rPr>
              <w:t>2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24" w:space="0" w:color="FFFFFF" w:themeColor="background1"/>
              <w:bottom w:val="single" w:sz="6" w:space="0" w:color="auto"/>
            </w:tcBorders>
            <w:vAlign w:val="center"/>
          </w:tcPr>
          <w:p w14:paraId="2478265C" w14:textId="7380F104" w:rsidR="004636D6" w:rsidRPr="00350FA4" w:rsidRDefault="004636D6" w:rsidP="004636D6">
            <w:pPr>
              <w:jc w:val="center"/>
              <w:rPr>
                <w:rFonts w:cs="Times New Roman"/>
                <w:bCs/>
                <w:szCs w:val="21"/>
              </w:rPr>
            </w:pPr>
            <w:r w:rsidRPr="00350FA4">
              <w:rPr>
                <w:rFonts w:cs="Times New Roman"/>
                <w:bCs/>
                <w:i/>
                <w:iCs/>
                <w:szCs w:val="21"/>
              </w:rPr>
              <w:t>R</w:t>
            </w:r>
            <w:r w:rsidRPr="00350FA4">
              <w:rPr>
                <w:rFonts w:cs="Times New Roman"/>
                <w:bCs/>
                <w:iCs/>
                <w:szCs w:val="21"/>
                <w:vertAlign w:val="subscript"/>
              </w:rPr>
              <w:t>1</w:t>
            </w:r>
            <w:r w:rsidRPr="00350FA4">
              <w:rPr>
                <w:rFonts w:cs="Times New Roman"/>
                <w:bCs/>
                <w:iCs/>
                <w:szCs w:val="21"/>
                <w:vertAlign w:val="superscript"/>
              </w:rPr>
              <w:t>2</w:t>
            </w:r>
          </w:p>
        </w:tc>
        <w:tc>
          <w:tcPr>
            <w:tcW w:w="821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30644A60" w14:textId="2147F733" w:rsidR="004636D6" w:rsidRPr="00350FA4" w:rsidRDefault="004636D6" w:rsidP="004636D6">
            <w:pPr>
              <w:jc w:val="center"/>
              <w:rPr>
                <w:rFonts w:cs="Times New Roman"/>
                <w:bCs/>
                <w:szCs w:val="21"/>
              </w:rPr>
            </w:pPr>
            <w:r w:rsidRPr="00350FA4">
              <w:rPr>
                <w:rFonts w:cs="Times New Roman"/>
                <w:bCs/>
                <w:i/>
                <w:iCs/>
                <w:szCs w:val="21"/>
              </w:rPr>
              <w:t>R</w:t>
            </w:r>
            <w:r w:rsidRPr="00350FA4">
              <w:rPr>
                <w:rFonts w:cs="Times New Roman"/>
                <w:bCs/>
                <w:iCs/>
                <w:szCs w:val="21"/>
                <w:vertAlign w:val="subscript"/>
              </w:rPr>
              <w:t>2</w:t>
            </w:r>
            <w:r w:rsidRPr="00350FA4">
              <w:rPr>
                <w:rFonts w:cs="Times New Roman"/>
                <w:bCs/>
                <w:iCs/>
                <w:szCs w:val="21"/>
                <w:vertAlign w:val="superscript"/>
              </w:rPr>
              <w:t>2</w:t>
            </w:r>
          </w:p>
        </w:tc>
        <w:tc>
          <w:tcPr>
            <w:tcW w:w="821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12860C23" w14:textId="04AFE445" w:rsidR="004636D6" w:rsidRPr="00350FA4" w:rsidRDefault="004636D6" w:rsidP="004636D6">
            <w:pPr>
              <w:jc w:val="center"/>
              <w:rPr>
                <w:rFonts w:cs="Times New Roman"/>
                <w:bCs/>
                <w:szCs w:val="21"/>
              </w:rPr>
            </w:pPr>
            <w:r w:rsidRPr="00350FA4">
              <w:rPr>
                <w:rFonts w:cs="Times New Roman"/>
                <w:bCs/>
                <w:i/>
                <w:iCs/>
                <w:szCs w:val="21"/>
              </w:rPr>
              <w:t>R</w:t>
            </w:r>
            <w:r w:rsidRPr="00350FA4">
              <w:rPr>
                <w:rFonts w:cs="Times New Roman"/>
                <w:bCs/>
                <w:iCs/>
                <w:szCs w:val="21"/>
                <w:vertAlign w:val="subscript"/>
              </w:rPr>
              <w:t>3</w:t>
            </w:r>
            <w:r w:rsidRPr="00350FA4">
              <w:rPr>
                <w:rFonts w:cs="Times New Roman"/>
                <w:bCs/>
                <w:iCs/>
                <w:szCs w:val="21"/>
                <w:vertAlign w:val="superscript"/>
              </w:rPr>
              <w:t>2</w:t>
            </w:r>
          </w:p>
        </w:tc>
      </w:tr>
      <w:tr w:rsidR="00350FA4" w:rsidRPr="00350FA4" w14:paraId="64C6D78E" w14:textId="77777777" w:rsidTr="004636D6">
        <w:trPr>
          <w:trHeight w:val="488"/>
        </w:trPr>
        <w:tc>
          <w:tcPr>
            <w:tcW w:w="1117" w:type="dxa"/>
            <w:tcBorders>
              <w:top w:val="single" w:sz="6" w:space="0" w:color="auto"/>
              <w:bottom w:val="nil"/>
            </w:tcBorders>
            <w:vAlign w:val="center"/>
          </w:tcPr>
          <w:p w14:paraId="2A1116E6" w14:textId="5254E8F0" w:rsidR="004636D6" w:rsidRPr="00350FA4" w:rsidRDefault="004636D6" w:rsidP="004636D6">
            <w:pPr>
              <w:jc w:val="center"/>
              <w:rPr>
                <w:rFonts w:cs="Times New Roman"/>
                <w:sz w:val="22"/>
                <w:szCs w:val="24"/>
              </w:rPr>
            </w:pPr>
            <w:r w:rsidRPr="00350FA4">
              <w:rPr>
                <w:rFonts w:cs="Times New Roman"/>
                <w:sz w:val="22"/>
                <w:szCs w:val="24"/>
              </w:rPr>
              <w:t>293</w:t>
            </w:r>
          </w:p>
        </w:tc>
        <w:tc>
          <w:tcPr>
            <w:tcW w:w="731" w:type="dxa"/>
            <w:tcBorders>
              <w:top w:val="single" w:sz="6" w:space="0" w:color="auto"/>
              <w:bottom w:val="nil"/>
            </w:tcBorders>
            <w:vAlign w:val="center"/>
          </w:tcPr>
          <w:p w14:paraId="6CA84E91" w14:textId="77777777" w:rsidR="004636D6" w:rsidRPr="00350FA4" w:rsidRDefault="004636D6" w:rsidP="004636D6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138.5</w:t>
            </w:r>
          </w:p>
        </w:tc>
        <w:tc>
          <w:tcPr>
            <w:tcW w:w="1020" w:type="dxa"/>
            <w:tcBorders>
              <w:top w:val="single" w:sz="6" w:space="0" w:color="auto"/>
              <w:bottom w:val="nil"/>
            </w:tcBorders>
            <w:vAlign w:val="center"/>
          </w:tcPr>
          <w:p w14:paraId="0FDB08CA" w14:textId="72DA2C48" w:rsidR="004636D6" w:rsidRPr="00350FA4" w:rsidRDefault="00B255DB" w:rsidP="004636D6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−</w:t>
            </w:r>
            <w:r w:rsidR="004636D6" w:rsidRPr="00350FA4">
              <w:rPr>
                <w:rFonts w:cs="Times New Roman"/>
              </w:rPr>
              <w:t>0.00946</w:t>
            </w:r>
          </w:p>
        </w:tc>
        <w:tc>
          <w:tcPr>
            <w:tcW w:w="833" w:type="dxa"/>
            <w:tcBorders>
              <w:top w:val="single" w:sz="6" w:space="0" w:color="auto"/>
              <w:bottom w:val="nil"/>
            </w:tcBorders>
            <w:vAlign w:val="center"/>
          </w:tcPr>
          <w:p w14:paraId="60ECE773" w14:textId="77777777" w:rsidR="004636D6" w:rsidRPr="00350FA4" w:rsidRDefault="004636D6" w:rsidP="004636D6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0.9493</w:t>
            </w:r>
          </w:p>
        </w:tc>
        <w:tc>
          <w:tcPr>
            <w:tcW w:w="732" w:type="dxa"/>
            <w:tcBorders>
              <w:top w:val="single" w:sz="6" w:space="0" w:color="auto"/>
              <w:bottom w:val="nil"/>
            </w:tcBorders>
            <w:vAlign w:val="center"/>
          </w:tcPr>
          <w:p w14:paraId="7B781E36" w14:textId="77777777" w:rsidR="004636D6" w:rsidRPr="00350FA4" w:rsidRDefault="004636D6" w:rsidP="004636D6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138.5</w:t>
            </w:r>
          </w:p>
        </w:tc>
        <w:tc>
          <w:tcPr>
            <w:tcW w:w="899" w:type="dxa"/>
            <w:tcBorders>
              <w:top w:val="single" w:sz="6" w:space="0" w:color="auto"/>
              <w:bottom w:val="nil"/>
            </w:tcBorders>
            <w:vAlign w:val="center"/>
          </w:tcPr>
          <w:p w14:paraId="4A2BEBFC" w14:textId="77777777" w:rsidR="004636D6" w:rsidRPr="00350FA4" w:rsidRDefault="004636D6" w:rsidP="004636D6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0.00693</w:t>
            </w:r>
          </w:p>
        </w:tc>
        <w:tc>
          <w:tcPr>
            <w:tcW w:w="821" w:type="dxa"/>
            <w:tcBorders>
              <w:top w:val="single" w:sz="6" w:space="0" w:color="auto"/>
              <w:bottom w:val="nil"/>
            </w:tcBorders>
            <w:vAlign w:val="center"/>
          </w:tcPr>
          <w:p w14:paraId="120911D2" w14:textId="77777777" w:rsidR="004636D6" w:rsidRPr="00350FA4" w:rsidRDefault="004636D6" w:rsidP="004636D6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0.9999</w:t>
            </w:r>
          </w:p>
        </w:tc>
        <w:tc>
          <w:tcPr>
            <w:tcW w:w="821" w:type="dxa"/>
            <w:tcBorders>
              <w:top w:val="single" w:sz="6" w:space="0" w:color="auto"/>
              <w:bottom w:val="nil"/>
            </w:tcBorders>
            <w:vAlign w:val="center"/>
          </w:tcPr>
          <w:p w14:paraId="00FD4EA7" w14:textId="77777777" w:rsidR="004636D6" w:rsidRPr="00350FA4" w:rsidRDefault="004636D6" w:rsidP="004636D6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0.9799</w:t>
            </w:r>
          </w:p>
        </w:tc>
        <w:tc>
          <w:tcPr>
            <w:tcW w:w="821" w:type="dxa"/>
            <w:tcBorders>
              <w:top w:val="single" w:sz="6" w:space="0" w:color="auto"/>
              <w:bottom w:val="nil"/>
            </w:tcBorders>
            <w:vAlign w:val="center"/>
          </w:tcPr>
          <w:p w14:paraId="10BF1A56" w14:textId="77777777" w:rsidR="004636D6" w:rsidRPr="00350FA4" w:rsidRDefault="004636D6" w:rsidP="004636D6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0.8963</w:t>
            </w:r>
          </w:p>
        </w:tc>
        <w:tc>
          <w:tcPr>
            <w:tcW w:w="821" w:type="dxa"/>
            <w:tcBorders>
              <w:top w:val="single" w:sz="6" w:space="0" w:color="auto"/>
              <w:bottom w:val="nil"/>
            </w:tcBorders>
            <w:vAlign w:val="center"/>
          </w:tcPr>
          <w:p w14:paraId="0E621B88" w14:textId="77777777" w:rsidR="004636D6" w:rsidRPr="00350FA4" w:rsidRDefault="004636D6" w:rsidP="004636D6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0.8861</w:t>
            </w:r>
          </w:p>
        </w:tc>
      </w:tr>
      <w:tr w:rsidR="00350FA4" w:rsidRPr="00350FA4" w14:paraId="2C7A6A96" w14:textId="77777777" w:rsidTr="004636D6">
        <w:trPr>
          <w:trHeight w:val="488"/>
        </w:trPr>
        <w:tc>
          <w:tcPr>
            <w:tcW w:w="1117" w:type="dxa"/>
            <w:tcBorders>
              <w:top w:val="nil"/>
              <w:bottom w:val="nil"/>
            </w:tcBorders>
            <w:vAlign w:val="center"/>
          </w:tcPr>
          <w:p w14:paraId="3B484C0C" w14:textId="1E79191B" w:rsidR="004636D6" w:rsidRPr="00350FA4" w:rsidRDefault="004636D6" w:rsidP="004636D6">
            <w:pPr>
              <w:jc w:val="center"/>
              <w:rPr>
                <w:rFonts w:cs="Times New Roman"/>
                <w:sz w:val="22"/>
                <w:szCs w:val="24"/>
              </w:rPr>
            </w:pPr>
            <w:r w:rsidRPr="00350FA4">
              <w:rPr>
                <w:rFonts w:cs="Times New Roman"/>
                <w:sz w:val="22"/>
                <w:szCs w:val="24"/>
              </w:rPr>
              <w:t>313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14:paraId="5F9A4844" w14:textId="77777777" w:rsidR="004636D6" w:rsidRPr="00350FA4" w:rsidRDefault="004636D6" w:rsidP="004636D6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140.1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3CD345B9" w14:textId="3B4179F7" w:rsidR="004636D6" w:rsidRPr="00350FA4" w:rsidRDefault="00B255DB" w:rsidP="004636D6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−</w:t>
            </w:r>
            <w:r w:rsidR="004636D6" w:rsidRPr="00350FA4">
              <w:rPr>
                <w:rFonts w:cs="Times New Roman"/>
              </w:rPr>
              <w:t>0.00664</w:t>
            </w:r>
          </w:p>
        </w:tc>
        <w:tc>
          <w:tcPr>
            <w:tcW w:w="833" w:type="dxa"/>
            <w:tcBorders>
              <w:top w:val="nil"/>
              <w:bottom w:val="nil"/>
            </w:tcBorders>
            <w:vAlign w:val="center"/>
          </w:tcPr>
          <w:p w14:paraId="1026AF10" w14:textId="77777777" w:rsidR="004636D6" w:rsidRPr="00350FA4" w:rsidRDefault="004636D6" w:rsidP="004636D6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0.9175</w:t>
            </w:r>
          </w:p>
        </w:tc>
        <w:tc>
          <w:tcPr>
            <w:tcW w:w="732" w:type="dxa"/>
            <w:tcBorders>
              <w:top w:val="nil"/>
              <w:bottom w:val="nil"/>
            </w:tcBorders>
            <w:vAlign w:val="center"/>
          </w:tcPr>
          <w:p w14:paraId="3716BF05" w14:textId="77777777" w:rsidR="004636D6" w:rsidRPr="00350FA4" w:rsidRDefault="004636D6" w:rsidP="004636D6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140.1</w:t>
            </w:r>
          </w:p>
        </w:tc>
        <w:tc>
          <w:tcPr>
            <w:tcW w:w="899" w:type="dxa"/>
            <w:tcBorders>
              <w:top w:val="nil"/>
              <w:bottom w:val="nil"/>
            </w:tcBorders>
            <w:vAlign w:val="center"/>
          </w:tcPr>
          <w:p w14:paraId="7EAB0438" w14:textId="77777777" w:rsidR="004636D6" w:rsidRPr="00350FA4" w:rsidRDefault="004636D6" w:rsidP="004636D6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0.00707</w:t>
            </w: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01CDDDA5" w14:textId="77777777" w:rsidR="004636D6" w:rsidRPr="00350FA4" w:rsidRDefault="004636D6" w:rsidP="004636D6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0.9999</w:t>
            </w: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51BCBBD0" w14:textId="77777777" w:rsidR="004636D6" w:rsidRPr="00350FA4" w:rsidRDefault="004636D6" w:rsidP="004636D6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0.9901</w:t>
            </w: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507DEF3C" w14:textId="77777777" w:rsidR="004636D6" w:rsidRPr="00350FA4" w:rsidRDefault="004636D6" w:rsidP="004636D6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0.9979</w:t>
            </w: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0A4FA505" w14:textId="77777777" w:rsidR="004636D6" w:rsidRPr="00350FA4" w:rsidRDefault="004636D6" w:rsidP="004636D6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0.9968</w:t>
            </w:r>
          </w:p>
        </w:tc>
      </w:tr>
      <w:tr w:rsidR="00350FA4" w:rsidRPr="00350FA4" w14:paraId="0B8EC7A4" w14:textId="77777777" w:rsidTr="004636D6">
        <w:trPr>
          <w:trHeight w:val="488"/>
        </w:trPr>
        <w:tc>
          <w:tcPr>
            <w:tcW w:w="1117" w:type="dxa"/>
            <w:tcBorders>
              <w:top w:val="nil"/>
              <w:bottom w:val="single" w:sz="12" w:space="0" w:color="auto"/>
            </w:tcBorders>
            <w:vAlign w:val="center"/>
          </w:tcPr>
          <w:p w14:paraId="6F57D80D" w14:textId="26C4D316" w:rsidR="004636D6" w:rsidRPr="00350FA4" w:rsidRDefault="004636D6" w:rsidP="004636D6">
            <w:pPr>
              <w:jc w:val="center"/>
              <w:rPr>
                <w:rFonts w:cs="Times New Roman"/>
                <w:sz w:val="22"/>
                <w:szCs w:val="24"/>
              </w:rPr>
            </w:pPr>
            <w:r w:rsidRPr="00350FA4">
              <w:rPr>
                <w:rFonts w:cs="Times New Roman"/>
                <w:sz w:val="22"/>
                <w:szCs w:val="24"/>
              </w:rPr>
              <w:t>323</w:t>
            </w:r>
          </w:p>
        </w:tc>
        <w:tc>
          <w:tcPr>
            <w:tcW w:w="731" w:type="dxa"/>
            <w:tcBorders>
              <w:top w:val="nil"/>
              <w:bottom w:val="single" w:sz="12" w:space="0" w:color="auto"/>
            </w:tcBorders>
            <w:vAlign w:val="center"/>
          </w:tcPr>
          <w:p w14:paraId="18086994" w14:textId="77777777" w:rsidR="004636D6" w:rsidRPr="00350FA4" w:rsidRDefault="004636D6" w:rsidP="004636D6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143.8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vAlign w:val="center"/>
          </w:tcPr>
          <w:p w14:paraId="15C71A2D" w14:textId="083DCC08" w:rsidR="004636D6" w:rsidRPr="00350FA4" w:rsidRDefault="00B255DB" w:rsidP="004636D6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−</w:t>
            </w:r>
            <w:r w:rsidR="004636D6" w:rsidRPr="00350FA4">
              <w:rPr>
                <w:rFonts w:cs="Times New Roman"/>
              </w:rPr>
              <w:t>0.00975</w:t>
            </w: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  <w:vAlign w:val="center"/>
          </w:tcPr>
          <w:p w14:paraId="1243E7CC" w14:textId="77777777" w:rsidR="004636D6" w:rsidRPr="00350FA4" w:rsidRDefault="004636D6" w:rsidP="004636D6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0.8915</w:t>
            </w:r>
          </w:p>
        </w:tc>
        <w:tc>
          <w:tcPr>
            <w:tcW w:w="732" w:type="dxa"/>
            <w:tcBorders>
              <w:top w:val="nil"/>
              <w:bottom w:val="single" w:sz="12" w:space="0" w:color="auto"/>
            </w:tcBorders>
            <w:vAlign w:val="center"/>
          </w:tcPr>
          <w:p w14:paraId="52204078" w14:textId="77777777" w:rsidR="004636D6" w:rsidRPr="00350FA4" w:rsidRDefault="004636D6" w:rsidP="004636D6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143.8</w:t>
            </w:r>
          </w:p>
        </w:tc>
        <w:tc>
          <w:tcPr>
            <w:tcW w:w="899" w:type="dxa"/>
            <w:tcBorders>
              <w:top w:val="nil"/>
              <w:bottom w:val="single" w:sz="12" w:space="0" w:color="auto"/>
            </w:tcBorders>
            <w:vAlign w:val="center"/>
          </w:tcPr>
          <w:p w14:paraId="3A5620BF" w14:textId="77777777" w:rsidR="004636D6" w:rsidRPr="00350FA4" w:rsidRDefault="004636D6" w:rsidP="004636D6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0.00721</w:t>
            </w:r>
          </w:p>
        </w:tc>
        <w:tc>
          <w:tcPr>
            <w:tcW w:w="821" w:type="dxa"/>
            <w:tcBorders>
              <w:top w:val="nil"/>
              <w:bottom w:val="single" w:sz="12" w:space="0" w:color="auto"/>
            </w:tcBorders>
            <w:vAlign w:val="center"/>
          </w:tcPr>
          <w:p w14:paraId="15332179" w14:textId="77777777" w:rsidR="004636D6" w:rsidRPr="00350FA4" w:rsidRDefault="004636D6" w:rsidP="004636D6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0.9999</w:t>
            </w:r>
          </w:p>
        </w:tc>
        <w:tc>
          <w:tcPr>
            <w:tcW w:w="821" w:type="dxa"/>
            <w:tcBorders>
              <w:top w:val="nil"/>
              <w:bottom w:val="single" w:sz="12" w:space="0" w:color="auto"/>
            </w:tcBorders>
            <w:vAlign w:val="center"/>
          </w:tcPr>
          <w:p w14:paraId="6597C984" w14:textId="77777777" w:rsidR="004636D6" w:rsidRPr="00350FA4" w:rsidRDefault="004636D6" w:rsidP="004636D6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0.9902</w:t>
            </w:r>
          </w:p>
        </w:tc>
        <w:tc>
          <w:tcPr>
            <w:tcW w:w="821" w:type="dxa"/>
            <w:tcBorders>
              <w:top w:val="nil"/>
              <w:bottom w:val="single" w:sz="12" w:space="0" w:color="auto"/>
            </w:tcBorders>
            <w:vAlign w:val="center"/>
          </w:tcPr>
          <w:p w14:paraId="0B1AAD64" w14:textId="77777777" w:rsidR="004636D6" w:rsidRPr="00350FA4" w:rsidRDefault="004636D6" w:rsidP="004636D6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0.9455</w:t>
            </w:r>
          </w:p>
        </w:tc>
        <w:tc>
          <w:tcPr>
            <w:tcW w:w="821" w:type="dxa"/>
            <w:tcBorders>
              <w:top w:val="nil"/>
              <w:bottom w:val="single" w:sz="12" w:space="0" w:color="auto"/>
            </w:tcBorders>
            <w:vAlign w:val="center"/>
          </w:tcPr>
          <w:p w14:paraId="197A800A" w14:textId="77777777" w:rsidR="004636D6" w:rsidRPr="00350FA4" w:rsidRDefault="004636D6" w:rsidP="004636D6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0.9594</w:t>
            </w:r>
          </w:p>
        </w:tc>
      </w:tr>
    </w:tbl>
    <w:p w14:paraId="168C2E1D" w14:textId="6493046F" w:rsidR="00880BB8" w:rsidRPr="00350FA4" w:rsidRDefault="00880BB8">
      <w:pPr>
        <w:rPr>
          <w:rFonts w:ascii="Times New Roman" w:hAnsi="Times New Roman" w:cs="Times New Roman"/>
          <w:szCs w:val="21"/>
        </w:rPr>
      </w:pPr>
    </w:p>
    <w:p w14:paraId="58D5C2A7" w14:textId="77777777" w:rsidR="0041517F" w:rsidRDefault="0041517F">
      <w:pPr>
        <w:rPr>
          <w:rFonts w:ascii="Times New Roman" w:hAnsi="Times New Roman" w:cs="Times New Roman"/>
          <w:szCs w:val="21"/>
        </w:rPr>
      </w:pPr>
    </w:p>
    <w:p w14:paraId="53D53E72" w14:textId="6719CDDB" w:rsidR="00880BB8" w:rsidRPr="00350FA4" w:rsidRDefault="00D50E14" w:rsidP="005778C5">
      <w:pPr>
        <w:spacing w:beforeLines="50" w:before="156"/>
        <w:jc w:val="center"/>
        <w:rPr>
          <w:rFonts w:ascii="Times New Roman" w:hAnsi="Times New Roman" w:cs="Times New Roman"/>
          <w:szCs w:val="21"/>
        </w:rPr>
      </w:pPr>
      <w:r w:rsidRPr="00350FA4">
        <w:rPr>
          <w:rFonts w:ascii="Times New Roman" w:eastAsia="宋体" w:hAnsi="Times New Roman" w:cs="Times New Roman"/>
          <w:b/>
          <w:bCs/>
          <w:szCs w:val="21"/>
        </w:rPr>
        <w:t xml:space="preserve">Table </w:t>
      </w:r>
      <w:r w:rsidR="005778C5" w:rsidRPr="00350FA4">
        <w:rPr>
          <w:rFonts w:ascii="Times New Roman" w:eastAsia="宋体" w:hAnsi="Times New Roman" w:cs="Times New Roman"/>
          <w:b/>
          <w:bCs/>
          <w:szCs w:val="21"/>
        </w:rPr>
        <w:t>S6</w:t>
      </w:r>
      <w:r w:rsidR="004636D6" w:rsidRPr="00350FA4">
        <w:rPr>
          <w:rFonts w:ascii="Times New Roman" w:hAnsi="Times New Roman" w:cs="Times New Roman"/>
          <w:b/>
          <w:bCs/>
          <w:szCs w:val="21"/>
        </w:rPr>
        <w:t xml:space="preserve">. </w:t>
      </w:r>
      <w:r w:rsidR="00880BB8" w:rsidRPr="00350FA4">
        <w:rPr>
          <w:rFonts w:ascii="Times New Roman" w:hAnsi="Times New Roman" w:cs="Times New Roman"/>
          <w:szCs w:val="21"/>
        </w:rPr>
        <w:t xml:space="preserve"> Isothermal adsorption model fitting table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1479"/>
        <w:gridCol w:w="972"/>
        <w:gridCol w:w="913"/>
        <w:gridCol w:w="949"/>
        <w:gridCol w:w="913"/>
        <w:gridCol w:w="913"/>
      </w:tblGrid>
      <w:tr w:rsidR="00350FA4" w:rsidRPr="00350FA4" w14:paraId="132A040E" w14:textId="77777777" w:rsidTr="00775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817" w:type="dxa"/>
            <w:vMerge w:val="restart"/>
            <w:vAlign w:val="center"/>
          </w:tcPr>
          <w:p w14:paraId="36C973C1" w14:textId="4BE85913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Metal ion</w:t>
            </w:r>
          </w:p>
        </w:tc>
        <w:tc>
          <w:tcPr>
            <w:tcW w:w="567" w:type="dxa"/>
            <w:vMerge w:val="restart"/>
            <w:vAlign w:val="center"/>
          </w:tcPr>
          <w:p w14:paraId="696A92DF" w14:textId="0A1399C6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  <w:i/>
                <w:iCs/>
              </w:rPr>
              <w:t>T</w:t>
            </w:r>
            <w:r w:rsidRPr="00350FA4">
              <w:rPr>
                <w:rFonts w:cs="Times New Roman"/>
              </w:rPr>
              <w:t xml:space="preserve"> / K</w:t>
            </w:r>
          </w:p>
        </w:tc>
        <w:tc>
          <w:tcPr>
            <w:tcW w:w="3305" w:type="dxa"/>
            <w:gridSpan w:val="3"/>
            <w:tcBorders>
              <w:right w:val="single" w:sz="24" w:space="0" w:color="FFFFFF" w:themeColor="background1"/>
            </w:tcBorders>
            <w:vAlign w:val="center"/>
          </w:tcPr>
          <w:p w14:paraId="38915419" w14:textId="77777777" w:rsidR="007758C8" w:rsidRPr="00350FA4" w:rsidRDefault="007758C8" w:rsidP="005778C5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szCs w:val="21"/>
              </w:rPr>
              <w:t>Langmuir</w:t>
            </w:r>
          </w:p>
        </w:tc>
        <w:tc>
          <w:tcPr>
            <w:tcW w:w="2747" w:type="dxa"/>
            <w:gridSpan w:val="3"/>
            <w:tcBorders>
              <w:left w:val="single" w:sz="24" w:space="0" w:color="FFFFFF" w:themeColor="background1"/>
            </w:tcBorders>
            <w:vAlign w:val="center"/>
          </w:tcPr>
          <w:p w14:paraId="45095C62" w14:textId="77777777" w:rsidR="007758C8" w:rsidRPr="00350FA4" w:rsidRDefault="007758C8" w:rsidP="005778C5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szCs w:val="21"/>
              </w:rPr>
              <w:t>Freundlich</w:t>
            </w:r>
          </w:p>
        </w:tc>
      </w:tr>
      <w:tr w:rsidR="00350FA4" w:rsidRPr="00350FA4" w14:paraId="594E6F6C" w14:textId="77777777" w:rsidTr="007758C8">
        <w:trPr>
          <w:trHeight w:val="454"/>
        </w:trPr>
        <w:tc>
          <w:tcPr>
            <w:tcW w:w="817" w:type="dxa"/>
            <w:vMerge/>
            <w:tcBorders>
              <w:bottom w:val="single" w:sz="6" w:space="0" w:color="auto"/>
            </w:tcBorders>
            <w:vAlign w:val="center"/>
          </w:tcPr>
          <w:p w14:paraId="4DEA4881" w14:textId="77777777" w:rsidR="007758C8" w:rsidRPr="00350FA4" w:rsidRDefault="007758C8" w:rsidP="005778C5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  <w:vAlign w:val="center"/>
          </w:tcPr>
          <w:p w14:paraId="2FEC5847" w14:textId="77777777" w:rsidR="007758C8" w:rsidRPr="00350FA4" w:rsidRDefault="007758C8" w:rsidP="005778C5">
            <w:pPr>
              <w:jc w:val="center"/>
              <w:rPr>
                <w:rFonts w:cs="Times New Roman"/>
              </w:rPr>
            </w:pPr>
          </w:p>
        </w:tc>
        <w:tc>
          <w:tcPr>
            <w:tcW w:w="14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036659" w14:textId="4271B948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  <w:i/>
                <w:iCs/>
              </w:rPr>
              <w:t>Q</w:t>
            </w:r>
            <w:r w:rsidRPr="00350FA4">
              <w:rPr>
                <w:rFonts w:cs="Times New Roman"/>
                <w:iCs/>
                <w:vertAlign w:val="subscript"/>
              </w:rPr>
              <w:t>m</w:t>
            </w:r>
            <w:r w:rsidRPr="00350FA4">
              <w:rPr>
                <w:rFonts w:cs="Times New Roman"/>
                <w:iCs/>
              </w:rPr>
              <w:t xml:space="preserve"> / </w:t>
            </w:r>
            <w:r w:rsidRPr="00350FA4">
              <w:rPr>
                <w:rFonts w:cs="Times New Roman"/>
              </w:rPr>
              <w:t>(</w:t>
            </w:r>
            <w:r w:rsidRPr="00350FA4">
              <w:rPr>
                <w:rFonts w:cs="Times New Roman"/>
                <w:szCs w:val="21"/>
              </w:rPr>
              <w:t>mg·g</w:t>
            </w:r>
            <w:r w:rsidRPr="00350FA4">
              <w:rPr>
                <w:rFonts w:cs="Times New Roman"/>
                <w:szCs w:val="21"/>
                <w:vertAlign w:val="superscript"/>
              </w:rPr>
              <w:t>−</w:t>
            </w:r>
            <w:r w:rsidRPr="00350FA4">
              <w:rPr>
                <w:rFonts w:cs="Times New Roman" w:hint="eastAsia"/>
                <w:szCs w:val="21"/>
                <w:vertAlign w:val="superscript"/>
              </w:rPr>
              <w:t>1</w:t>
            </w:r>
            <w:r w:rsidRPr="00350FA4">
              <w:rPr>
                <w:rFonts w:cs="Times New Roman"/>
                <w:szCs w:val="21"/>
              </w:rPr>
              <w:t>)</w:t>
            </w:r>
          </w:p>
        </w:tc>
        <w:tc>
          <w:tcPr>
            <w:tcW w:w="9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7A33E8" w14:textId="38C903C6" w:rsidR="007758C8" w:rsidRPr="00350FA4" w:rsidRDefault="007758C8" w:rsidP="005778C5">
            <w:pPr>
              <w:jc w:val="center"/>
              <w:rPr>
                <w:rFonts w:cs="Times New Roman"/>
                <w:i/>
                <w:iCs/>
                <w:szCs w:val="21"/>
              </w:rPr>
            </w:pPr>
            <w:r w:rsidRPr="00350FA4">
              <w:rPr>
                <w:rFonts w:cs="Times New Roman"/>
                <w:i/>
                <w:iCs/>
                <w:szCs w:val="21"/>
              </w:rPr>
              <w:t>K</w:t>
            </w:r>
            <w:r w:rsidRPr="00350FA4">
              <w:rPr>
                <w:rFonts w:cs="Times New Roman"/>
                <w:iCs/>
                <w:szCs w:val="21"/>
                <w:vertAlign w:val="subscript"/>
              </w:rPr>
              <w:t>L</w:t>
            </w:r>
            <w:r w:rsidR="00DA31E0" w:rsidRPr="00350FA4">
              <w:rPr>
                <w:rFonts w:cs="Times New Roman"/>
                <w:iCs/>
                <w:szCs w:val="21"/>
              </w:rPr>
              <w:t xml:space="preserve"> / </w:t>
            </w:r>
            <w:r w:rsidR="00DA31E0" w:rsidRPr="00350FA4">
              <w:rPr>
                <w:rFonts w:cs="Times New Roman"/>
                <w:szCs w:val="21"/>
              </w:rPr>
              <w:t>(L·mg</w:t>
            </w:r>
            <w:r w:rsidR="00DA31E0" w:rsidRPr="00350FA4">
              <w:rPr>
                <w:rFonts w:cs="Times New Roman"/>
                <w:szCs w:val="21"/>
                <w:vertAlign w:val="superscript"/>
              </w:rPr>
              <w:t>−</w:t>
            </w:r>
            <w:r w:rsidR="00DA31E0" w:rsidRPr="00350FA4">
              <w:rPr>
                <w:rFonts w:cs="Times New Roman" w:hint="eastAsia"/>
                <w:szCs w:val="21"/>
                <w:vertAlign w:val="superscript"/>
              </w:rPr>
              <w:t>1</w:t>
            </w:r>
            <w:r w:rsidR="00DA31E0" w:rsidRPr="00350FA4">
              <w:rPr>
                <w:rFonts w:cs="Times New Roman"/>
                <w:szCs w:val="21"/>
              </w:rPr>
              <w:t>)</w:t>
            </w:r>
          </w:p>
        </w:tc>
        <w:tc>
          <w:tcPr>
            <w:tcW w:w="913" w:type="dxa"/>
            <w:tcBorders>
              <w:top w:val="single" w:sz="6" w:space="0" w:color="auto"/>
              <w:bottom w:val="single" w:sz="6" w:space="0" w:color="auto"/>
              <w:right w:val="single" w:sz="24" w:space="0" w:color="FFFFFF" w:themeColor="background1"/>
            </w:tcBorders>
            <w:vAlign w:val="center"/>
          </w:tcPr>
          <w:p w14:paraId="15262160" w14:textId="77777777" w:rsidR="007758C8" w:rsidRPr="00350FA4" w:rsidRDefault="007758C8" w:rsidP="005778C5">
            <w:pPr>
              <w:jc w:val="center"/>
              <w:rPr>
                <w:rFonts w:cs="Times New Roman"/>
                <w:i/>
                <w:iCs/>
                <w:szCs w:val="21"/>
              </w:rPr>
            </w:pPr>
            <w:r w:rsidRPr="00350FA4">
              <w:rPr>
                <w:rFonts w:cs="Times New Roman"/>
                <w:i/>
                <w:iCs/>
                <w:szCs w:val="21"/>
              </w:rPr>
              <w:t>R</w:t>
            </w:r>
            <w:r w:rsidRPr="00350FA4">
              <w:rPr>
                <w:rFonts w:cs="Times New Roman"/>
                <w:iCs/>
                <w:szCs w:val="21"/>
                <w:vertAlign w:val="superscript"/>
              </w:rPr>
              <w:t>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24" w:space="0" w:color="FFFFFF" w:themeColor="background1"/>
              <w:bottom w:val="single" w:sz="6" w:space="0" w:color="auto"/>
            </w:tcBorders>
            <w:vAlign w:val="center"/>
          </w:tcPr>
          <w:p w14:paraId="5D8FE6AE" w14:textId="772B323D" w:rsidR="007758C8" w:rsidRPr="00350FA4" w:rsidRDefault="007758C8" w:rsidP="005778C5">
            <w:pPr>
              <w:jc w:val="center"/>
              <w:rPr>
                <w:rFonts w:cs="Times New Roman"/>
                <w:i/>
                <w:iCs/>
                <w:szCs w:val="21"/>
              </w:rPr>
            </w:pPr>
            <w:r w:rsidRPr="00350FA4">
              <w:rPr>
                <w:rFonts w:cs="Times New Roman"/>
                <w:i/>
                <w:iCs/>
                <w:szCs w:val="21"/>
              </w:rPr>
              <w:t>K</w:t>
            </w:r>
            <w:r w:rsidRPr="00350FA4">
              <w:rPr>
                <w:rFonts w:cs="Times New Roman"/>
                <w:iCs/>
                <w:szCs w:val="21"/>
                <w:vertAlign w:val="subscript"/>
              </w:rPr>
              <w:t>f</w:t>
            </w:r>
            <w:r w:rsidR="00DA31E0" w:rsidRPr="00350FA4">
              <w:rPr>
                <w:rFonts w:cs="Times New Roman"/>
                <w:iCs/>
                <w:szCs w:val="21"/>
              </w:rPr>
              <w:t xml:space="preserve"> / </w:t>
            </w:r>
            <w:r w:rsidR="00DA31E0" w:rsidRPr="00350FA4">
              <w:rPr>
                <w:rFonts w:cs="Times New Roman"/>
                <w:szCs w:val="21"/>
              </w:rPr>
              <w:t>(mg·g</w:t>
            </w:r>
            <w:r w:rsidR="00DA31E0" w:rsidRPr="00350FA4">
              <w:rPr>
                <w:rFonts w:cs="Times New Roman"/>
                <w:szCs w:val="21"/>
                <w:vertAlign w:val="superscript"/>
              </w:rPr>
              <w:t>−</w:t>
            </w:r>
            <w:r w:rsidR="00DA31E0" w:rsidRPr="00350FA4">
              <w:rPr>
                <w:rFonts w:cs="Times New Roman" w:hint="eastAsia"/>
                <w:szCs w:val="21"/>
                <w:vertAlign w:val="superscript"/>
              </w:rPr>
              <w:t>1</w:t>
            </w:r>
            <w:r w:rsidR="00DA31E0" w:rsidRPr="00350FA4">
              <w:rPr>
                <w:rFonts w:cs="Times New Roman"/>
                <w:szCs w:val="21"/>
              </w:rPr>
              <w:t>)</w:t>
            </w:r>
          </w:p>
        </w:tc>
        <w:tc>
          <w:tcPr>
            <w:tcW w:w="9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918324" w14:textId="77777777" w:rsidR="007758C8" w:rsidRPr="00350FA4" w:rsidRDefault="007758C8" w:rsidP="005778C5">
            <w:pPr>
              <w:jc w:val="center"/>
              <w:rPr>
                <w:rFonts w:cs="Times New Roman"/>
                <w:i/>
                <w:iCs/>
                <w:szCs w:val="21"/>
              </w:rPr>
            </w:pPr>
            <w:r w:rsidRPr="00350FA4">
              <w:rPr>
                <w:rFonts w:cs="Times New Roman"/>
                <w:i/>
                <w:iCs/>
                <w:szCs w:val="21"/>
              </w:rPr>
              <w:t>n</w:t>
            </w:r>
          </w:p>
        </w:tc>
        <w:tc>
          <w:tcPr>
            <w:tcW w:w="9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60E56E" w14:textId="77777777" w:rsidR="007758C8" w:rsidRPr="00350FA4" w:rsidRDefault="007758C8" w:rsidP="005778C5">
            <w:pPr>
              <w:jc w:val="center"/>
              <w:rPr>
                <w:rFonts w:cs="Times New Roman"/>
                <w:i/>
                <w:iCs/>
                <w:szCs w:val="21"/>
              </w:rPr>
            </w:pPr>
            <w:r w:rsidRPr="00350FA4">
              <w:rPr>
                <w:rFonts w:cs="Times New Roman"/>
                <w:i/>
                <w:iCs/>
                <w:szCs w:val="21"/>
              </w:rPr>
              <w:t>R</w:t>
            </w:r>
            <w:r w:rsidRPr="00350FA4">
              <w:rPr>
                <w:rFonts w:cs="Times New Roman"/>
                <w:iCs/>
                <w:szCs w:val="21"/>
                <w:vertAlign w:val="superscript"/>
              </w:rPr>
              <w:t>2</w:t>
            </w:r>
          </w:p>
        </w:tc>
      </w:tr>
      <w:tr w:rsidR="00350FA4" w:rsidRPr="00350FA4" w14:paraId="55F0B200" w14:textId="77777777" w:rsidTr="007758C8">
        <w:trPr>
          <w:trHeight w:val="454"/>
        </w:trPr>
        <w:tc>
          <w:tcPr>
            <w:tcW w:w="817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3115607F" w14:textId="2AD277E7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Cr(Ⅵ)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vAlign w:val="center"/>
          </w:tcPr>
          <w:p w14:paraId="1C23AEF2" w14:textId="77777777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293</w:t>
            </w:r>
          </w:p>
        </w:tc>
        <w:tc>
          <w:tcPr>
            <w:tcW w:w="1479" w:type="dxa"/>
            <w:tcBorders>
              <w:top w:val="single" w:sz="6" w:space="0" w:color="auto"/>
              <w:bottom w:val="nil"/>
            </w:tcBorders>
            <w:vAlign w:val="center"/>
          </w:tcPr>
          <w:p w14:paraId="1FFB4658" w14:textId="77777777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241.04</w:t>
            </w:r>
          </w:p>
        </w:tc>
        <w:tc>
          <w:tcPr>
            <w:tcW w:w="913" w:type="dxa"/>
            <w:tcBorders>
              <w:top w:val="single" w:sz="6" w:space="0" w:color="auto"/>
              <w:bottom w:val="nil"/>
            </w:tcBorders>
            <w:vAlign w:val="center"/>
          </w:tcPr>
          <w:p w14:paraId="05C65BF0" w14:textId="77777777" w:rsidR="007758C8" w:rsidRPr="00350FA4" w:rsidRDefault="007758C8" w:rsidP="005778C5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szCs w:val="21"/>
              </w:rPr>
              <w:t>0.0143</w:t>
            </w:r>
          </w:p>
        </w:tc>
        <w:tc>
          <w:tcPr>
            <w:tcW w:w="913" w:type="dxa"/>
            <w:tcBorders>
              <w:top w:val="single" w:sz="6" w:space="0" w:color="auto"/>
              <w:bottom w:val="nil"/>
            </w:tcBorders>
            <w:vAlign w:val="center"/>
          </w:tcPr>
          <w:p w14:paraId="25C1C1FB" w14:textId="77777777" w:rsidR="007758C8" w:rsidRPr="00350FA4" w:rsidRDefault="007758C8" w:rsidP="005778C5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szCs w:val="21"/>
              </w:rPr>
              <w:t>0.9907</w:t>
            </w:r>
          </w:p>
        </w:tc>
        <w:tc>
          <w:tcPr>
            <w:tcW w:w="921" w:type="dxa"/>
            <w:tcBorders>
              <w:top w:val="single" w:sz="6" w:space="0" w:color="auto"/>
              <w:bottom w:val="nil"/>
            </w:tcBorders>
            <w:vAlign w:val="center"/>
          </w:tcPr>
          <w:p w14:paraId="295FBF37" w14:textId="77777777" w:rsidR="007758C8" w:rsidRPr="00350FA4" w:rsidRDefault="007758C8" w:rsidP="005778C5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szCs w:val="21"/>
              </w:rPr>
              <w:t>78.5158</w:t>
            </w:r>
          </w:p>
        </w:tc>
        <w:tc>
          <w:tcPr>
            <w:tcW w:w="913" w:type="dxa"/>
            <w:tcBorders>
              <w:top w:val="single" w:sz="6" w:space="0" w:color="auto"/>
              <w:bottom w:val="nil"/>
            </w:tcBorders>
            <w:vAlign w:val="center"/>
          </w:tcPr>
          <w:p w14:paraId="5937726D" w14:textId="77777777" w:rsidR="007758C8" w:rsidRPr="00350FA4" w:rsidRDefault="007758C8" w:rsidP="005778C5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szCs w:val="21"/>
              </w:rPr>
              <w:t>8.6562</w:t>
            </w:r>
          </w:p>
        </w:tc>
        <w:tc>
          <w:tcPr>
            <w:tcW w:w="913" w:type="dxa"/>
            <w:tcBorders>
              <w:top w:val="single" w:sz="6" w:space="0" w:color="auto"/>
              <w:bottom w:val="nil"/>
            </w:tcBorders>
            <w:vAlign w:val="center"/>
          </w:tcPr>
          <w:p w14:paraId="3F2DAA72" w14:textId="77777777" w:rsidR="007758C8" w:rsidRPr="00350FA4" w:rsidRDefault="007758C8" w:rsidP="005778C5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szCs w:val="21"/>
              </w:rPr>
              <w:t>0.9481</w:t>
            </w:r>
          </w:p>
        </w:tc>
      </w:tr>
      <w:tr w:rsidR="007758C8" w:rsidRPr="00C8115B" w14:paraId="55827BC3" w14:textId="77777777" w:rsidTr="007758C8">
        <w:trPr>
          <w:trHeight w:val="454"/>
        </w:trPr>
        <w:tc>
          <w:tcPr>
            <w:tcW w:w="817" w:type="dxa"/>
            <w:vMerge/>
            <w:tcBorders>
              <w:top w:val="nil"/>
              <w:bottom w:val="nil"/>
            </w:tcBorders>
            <w:vAlign w:val="center"/>
          </w:tcPr>
          <w:p w14:paraId="0DE99AFF" w14:textId="77777777" w:rsidR="007758C8" w:rsidRPr="00C8115B" w:rsidRDefault="007758C8" w:rsidP="005778C5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5EBD8D1" w14:textId="77777777" w:rsidR="007758C8" w:rsidRPr="00C8115B" w:rsidRDefault="007758C8" w:rsidP="005778C5">
            <w:pPr>
              <w:jc w:val="center"/>
              <w:rPr>
                <w:rFonts w:cs="Times New Roman"/>
              </w:rPr>
            </w:pPr>
            <w:r w:rsidRPr="00C8115B">
              <w:rPr>
                <w:rFonts w:cs="Times New Roman"/>
              </w:rPr>
              <w:t>303</w:t>
            </w:r>
          </w:p>
        </w:tc>
        <w:tc>
          <w:tcPr>
            <w:tcW w:w="1479" w:type="dxa"/>
            <w:tcBorders>
              <w:top w:val="nil"/>
              <w:bottom w:val="nil"/>
            </w:tcBorders>
            <w:vAlign w:val="center"/>
          </w:tcPr>
          <w:p w14:paraId="53E99BE5" w14:textId="77777777" w:rsidR="007758C8" w:rsidRPr="00C8115B" w:rsidRDefault="007758C8" w:rsidP="005778C5">
            <w:pPr>
              <w:jc w:val="center"/>
              <w:rPr>
                <w:rFonts w:cs="Times New Roman"/>
              </w:rPr>
            </w:pPr>
            <w:r w:rsidRPr="00C8115B">
              <w:rPr>
                <w:rFonts w:cs="Times New Roman"/>
              </w:rPr>
              <w:t>253.52</w:t>
            </w:r>
          </w:p>
        </w:tc>
        <w:tc>
          <w:tcPr>
            <w:tcW w:w="913" w:type="dxa"/>
            <w:tcBorders>
              <w:top w:val="nil"/>
              <w:bottom w:val="nil"/>
            </w:tcBorders>
            <w:vAlign w:val="center"/>
          </w:tcPr>
          <w:p w14:paraId="440E9574" w14:textId="77777777" w:rsidR="007758C8" w:rsidRPr="00C8115B" w:rsidRDefault="007758C8" w:rsidP="005778C5">
            <w:pPr>
              <w:jc w:val="center"/>
              <w:rPr>
                <w:rFonts w:cs="Times New Roman"/>
              </w:rPr>
            </w:pPr>
            <w:r w:rsidRPr="00C8115B">
              <w:rPr>
                <w:rFonts w:cs="Times New Roman"/>
              </w:rPr>
              <w:t>0.0145</w:t>
            </w:r>
          </w:p>
        </w:tc>
        <w:tc>
          <w:tcPr>
            <w:tcW w:w="913" w:type="dxa"/>
            <w:tcBorders>
              <w:top w:val="nil"/>
              <w:bottom w:val="nil"/>
            </w:tcBorders>
            <w:vAlign w:val="center"/>
          </w:tcPr>
          <w:p w14:paraId="7E88673E" w14:textId="77777777" w:rsidR="007758C8" w:rsidRPr="00C8115B" w:rsidRDefault="007758C8" w:rsidP="005778C5">
            <w:pPr>
              <w:jc w:val="center"/>
              <w:rPr>
                <w:rFonts w:cs="Times New Roman"/>
              </w:rPr>
            </w:pPr>
            <w:r w:rsidRPr="00C8115B">
              <w:rPr>
                <w:rFonts w:cs="Times New Roman"/>
              </w:rPr>
              <w:t>0.9917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14:paraId="257E880C" w14:textId="77777777" w:rsidR="007758C8" w:rsidRPr="00C8115B" w:rsidRDefault="007758C8" w:rsidP="005778C5">
            <w:pPr>
              <w:jc w:val="center"/>
              <w:rPr>
                <w:rFonts w:cs="Times New Roman"/>
              </w:rPr>
            </w:pPr>
            <w:r w:rsidRPr="00C8115B">
              <w:rPr>
                <w:rFonts w:cs="Times New Roman"/>
              </w:rPr>
              <w:t>76.9611</w:t>
            </w:r>
          </w:p>
        </w:tc>
        <w:tc>
          <w:tcPr>
            <w:tcW w:w="913" w:type="dxa"/>
            <w:tcBorders>
              <w:top w:val="nil"/>
              <w:bottom w:val="nil"/>
            </w:tcBorders>
            <w:vAlign w:val="center"/>
          </w:tcPr>
          <w:p w14:paraId="0235F028" w14:textId="77777777" w:rsidR="007758C8" w:rsidRPr="00C8115B" w:rsidRDefault="007758C8" w:rsidP="005778C5">
            <w:pPr>
              <w:jc w:val="center"/>
              <w:rPr>
                <w:rFonts w:cs="Times New Roman"/>
              </w:rPr>
            </w:pPr>
            <w:r w:rsidRPr="00C8115B">
              <w:rPr>
                <w:rFonts w:cs="Times New Roman"/>
              </w:rPr>
              <w:t>7.8996</w:t>
            </w:r>
          </w:p>
        </w:tc>
        <w:tc>
          <w:tcPr>
            <w:tcW w:w="913" w:type="dxa"/>
            <w:tcBorders>
              <w:top w:val="nil"/>
              <w:bottom w:val="nil"/>
            </w:tcBorders>
            <w:vAlign w:val="center"/>
          </w:tcPr>
          <w:p w14:paraId="6A4AE00E" w14:textId="77777777" w:rsidR="007758C8" w:rsidRPr="00C8115B" w:rsidRDefault="007758C8" w:rsidP="005778C5">
            <w:pPr>
              <w:jc w:val="center"/>
              <w:rPr>
                <w:rFonts w:cs="Times New Roman"/>
              </w:rPr>
            </w:pPr>
            <w:r w:rsidRPr="00C8115B">
              <w:rPr>
                <w:rFonts w:cs="Times New Roman"/>
              </w:rPr>
              <w:t>0.9687</w:t>
            </w:r>
          </w:p>
        </w:tc>
      </w:tr>
      <w:tr w:rsidR="007758C8" w:rsidRPr="00C8115B" w14:paraId="4DAEA614" w14:textId="77777777" w:rsidTr="007758C8">
        <w:trPr>
          <w:trHeight w:val="454"/>
        </w:trPr>
        <w:tc>
          <w:tcPr>
            <w:tcW w:w="817" w:type="dxa"/>
            <w:vMerge/>
            <w:tcBorders>
              <w:top w:val="nil"/>
              <w:bottom w:val="nil"/>
            </w:tcBorders>
            <w:vAlign w:val="center"/>
          </w:tcPr>
          <w:p w14:paraId="09D2D04B" w14:textId="77777777" w:rsidR="007758C8" w:rsidRPr="00C8115B" w:rsidRDefault="007758C8" w:rsidP="005778C5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78D88A9" w14:textId="77777777" w:rsidR="007758C8" w:rsidRPr="00C8115B" w:rsidRDefault="007758C8" w:rsidP="005778C5">
            <w:pPr>
              <w:jc w:val="center"/>
              <w:rPr>
                <w:rFonts w:cs="Times New Roman"/>
              </w:rPr>
            </w:pPr>
            <w:r w:rsidRPr="00C8115B">
              <w:rPr>
                <w:rFonts w:cs="Times New Roman"/>
              </w:rPr>
              <w:t>313</w:t>
            </w:r>
          </w:p>
        </w:tc>
        <w:tc>
          <w:tcPr>
            <w:tcW w:w="1479" w:type="dxa"/>
            <w:tcBorders>
              <w:top w:val="nil"/>
              <w:bottom w:val="nil"/>
            </w:tcBorders>
            <w:vAlign w:val="center"/>
          </w:tcPr>
          <w:p w14:paraId="0BC0BD2D" w14:textId="77777777" w:rsidR="007758C8" w:rsidRPr="00C8115B" w:rsidRDefault="007758C8" w:rsidP="005778C5">
            <w:pPr>
              <w:jc w:val="center"/>
              <w:rPr>
                <w:rFonts w:cs="Times New Roman"/>
              </w:rPr>
            </w:pPr>
            <w:r w:rsidRPr="00C8115B">
              <w:rPr>
                <w:rFonts w:cs="Times New Roman"/>
              </w:rPr>
              <w:t>254.15</w:t>
            </w:r>
          </w:p>
        </w:tc>
        <w:tc>
          <w:tcPr>
            <w:tcW w:w="913" w:type="dxa"/>
            <w:tcBorders>
              <w:top w:val="nil"/>
              <w:bottom w:val="nil"/>
            </w:tcBorders>
            <w:vAlign w:val="center"/>
          </w:tcPr>
          <w:p w14:paraId="7C260B89" w14:textId="77777777" w:rsidR="007758C8" w:rsidRPr="00C8115B" w:rsidRDefault="007758C8" w:rsidP="005778C5">
            <w:pPr>
              <w:jc w:val="center"/>
              <w:rPr>
                <w:rFonts w:cs="Times New Roman"/>
              </w:rPr>
            </w:pPr>
            <w:r w:rsidRPr="00C8115B">
              <w:rPr>
                <w:rFonts w:cs="Times New Roman"/>
              </w:rPr>
              <w:t>0.0196</w:t>
            </w:r>
          </w:p>
        </w:tc>
        <w:tc>
          <w:tcPr>
            <w:tcW w:w="913" w:type="dxa"/>
            <w:tcBorders>
              <w:top w:val="nil"/>
              <w:bottom w:val="nil"/>
            </w:tcBorders>
            <w:vAlign w:val="center"/>
          </w:tcPr>
          <w:p w14:paraId="5A957CB5" w14:textId="77777777" w:rsidR="007758C8" w:rsidRPr="00C8115B" w:rsidRDefault="007758C8" w:rsidP="005778C5">
            <w:pPr>
              <w:jc w:val="center"/>
              <w:rPr>
                <w:rFonts w:cs="Times New Roman"/>
              </w:rPr>
            </w:pPr>
            <w:r w:rsidRPr="00C8115B">
              <w:rPr>
                <w:rFonts w:cs="Times New Roman"/>
              </w:rPr>
              <w:t>0.9931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14:paraId="66FF7019" w14:textId="77777777" w:rsidR="007758C8" w:rsidRPr="00C8115B" w:rsidRDefault="007758C8" w:rsidP="005778C5">
            <w:pPr>
              <w:jc w:val="center"/>
              <w:rPr>
                <w:rFonts w:cs="Times New Roman"/>
              </w:rPr>
            </w:pPr>
            <w:r w:rsidRPr="00C8115B">
              <w:rPr>
                <w:rFonts w:cs="Times New Roman"/>
              </w:rPr>
              <w:t>83.2460</w:t>
            </w:r>
          </w:p>
        </w:tc>
        <w:tc>
          <w:tcPr>
            <w:tcW w:w="913" w:type="dxa"/>
            <w:tcBorders>
              <w:top w:val="nil"/>
              <w:bottom w:val="nil"/>
            </w:tcBorders>
            <w:vAlign w:val="center"/>
          </w:tcPr>
          <w:p w14:paraId="707C4E77" w14:textId="77777777" w:rsidR="007758C8" w:rsidRPr="00C8115B" w:rsidRDefault="007758C8" w:rsidP="005778C5">
            <w:pPr>
              <w:jc w:val="center"/>
              <w:rPr>
                <w:rFonts w:cs="Times New Roman"/>
              </w:rPr>
            </w:pPr>
            <w:r w:rsidRPr="00C8115B">
              <w:rPr>
                <w:rFonts w:cs="Times New Roman"/>
              </w:rPr>
              <w:t>8.0183</w:t>
            </w:r>
          </w:p>
        </w:tc>
        <w:tc>
          <w:tcPr>
            <w:tcW w:w="913" w:type="dxa"/>
            <w:tcBorders>
              <w:top w:val="nil"/>
              <w:bottom w:val="nil"/>
            </w:tcBorders>
            <w:vAlign w:val="center"/>
          </w:tcPr>
          <w:p w14:paraId="6BDB0DD5" w14:textId="77777777" w:rsidR="007758C8" w:rsidRPr="00C8115B" w:rsidRDefault="007758C8" w:rsidP="005778C5">
            <w:pPr>
              <w:jc w:val="center"/>
              <w:rPr>
                <w:rFonts w:cs="Times New Roman"/>
              </w:rPr>
            </w:pPr>
            <w:r w:rsidRPr="00C8115B">
              <w:rPr>
                <w:rFonts w:cs="Times New Roman"/>
              </w:rPr>
              <w:t>0.9754</w:t>
            </w:r>
          </w:p>
        </w:tc>
      </w:tr>
      <w:tr w:rsidR="007758C8" w:rsidRPr="00C8115B" w14:paraId="6ED4FB8C" w14:textId="77777777" w:rsidTr="007758C8">
        <w:trPr>
          <w:trHeight w:val="454"/>
        </w:trPr>
        <w:tc>
          <w:tcPr>
            <w:tcW w:w="817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4026374A" w14:textId="77777777" w:rsidR="007758C8" w:rsidRPr="00C8115B" w:rsidRDefault="007758C8" w:rsidP="005778C5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  <w:vAlign w:val="center"/>
          </w:tcPr>
          <w:p w14:paraId="1523EC8D" w14:textId="77777777" w:rsidR="007758C8" w:rsidRPr="00C8115B" w:rsidRDefault="007758C8" w:rsidP="005778C5">
            <w:pPr>
              <w:jc w:val="center"/>
              <w:rPr>
                <w:rFonts w:cs="Times New Roman"/>
              </w:rPr>
            </w:pPr>
            <w:r w:rsidRPr="00C8115B">
              <w:rPr>
                <w:rFonts w:cs="Times New Roman"/>
              </w:rPr>
              <w:t>323</w:t>
            </w:r>
          </w:p>
        </w:tc>
        <w:tc>
          <w:tcPr>
            <w:tcW w:w="1479" w:type="dxa"/>
            <w:tcBorders>
              <w:top w:val="nil"/>
              <w:bottom w:val="single" w:sz="12" w:space="0" w:color="auto"/>
            </w:tcBorders>
            <w:vAlign w:val="center"/>
          </w:tcPr>
          <w:p w14:paraId="1E368875" w14:textId="77777777" w:rsidR="007758C8" w:rsidRPr="00C8115B" w:rsidRDefault="007758C8" w:rsidP="005778C5">
            <w:pPr>
              <w:jc w:val="center"/>
              <w:rPr>
                <w:rFonts w:cs="Times New Roman"/>
              </w:rPr>
            </w:pPr>
            <w:r w:rsidRPr="00C8115B">
              <w:rPr>
                <w:rFonts w:cs="Times New Roman"/>
              </w:rPr>
              <w:t>255.68</w:t>
            </w:r>
          </w:p>
        </w:tc>
        <w:tc>
          <w:tcPr>
            <w:tcW w:w="913" w:type="dxa"/>
            <w:tcBorders>
              <w:top w:val="nil"/>
              <w:bottom w:val="single" w:sz="12" w:space="0" w:color="auto"/>
            </w:tcBorders>
            <w:vAlign w:val="center"/>
          </w:tcPr>
          <w:p w14:paraId="2D1DC2ED" w14:textId="77777777" w:rsidR="007758C8" w:rsidRPr="00C8115B" w:rsidRDefault="007758C8" w:rsidP="005778C5">
            <w:pPr>
              <w:jc w:val="center"/>
              <w:rPr>
                <w:rFonts w:cs="Times New Roman"/>
              </w:rPr>
            </w:pPr>
            <w:r w:rsidRPr="00C8115B">
              <w:rPr>
                <w:rFonts w:cs="Times New Roman"/>
              </w:rPr>
              <w:t>0.0274</w:t>
            </w:r>
          </w:p>
        </w:tc>
        <w:tc>
          <w:tcPr>
            <w:tcW w:w="913" w:type="dxa"/>
            <w:tcBorders>
              <w:top w:val="nil"/>
              <w:bottom w:val="single" w:sz="12" w:space="0" w:color="auto"/>
            </w:tcBorders>
            <w:vAlign w:val="center"/>
          </w:tcPr>
          <w:p w14:paraId="69CBD071" w14:textId="77777777" w:rsidR="007758C8" w:rsidRPr="00C8115B" w:rsidRDefault="007758C8" w:rsidP="005778C5">
            <w:pPr>
              <w:jc w:val="center"/>
              <w:rPr>
                <w:rFonts w:cs="Times New Roman"/>
              </w:rPr>
            </w:pPr>
            <w:r w:rsidRPr="00C8115B">
              <w:rPr>
                <w:rFonts w:cs="Times New Roman"/>
              </w:rPr>
              <w:t>0.9976</w:t>
            </w:r>
          </w:p>
        </w:tc>
        <w:tc>
          <w:tcPr>
            <w:tcW w:w="921" w:type="dxa"/>
            <w:tcBorders>
              <w:top w:val="nil"/>
              <w:bottom w:val="single" w:sz="12" w:space="0" w:color="auto"/>
            </w:tcBorders>
            <w:vAlign w:val="center"/>
          </w:tcPr>
          <w:p w14:paraId="1DDBEB3F" w14:textId="77777777" w:rsidR="007758C8" w:rsidRPr="00C8115B" w:rsidRDefault="007758C8" w:rsidP="005778C5">
            <w:pPr>
              <w:jc w:val="center"/>
              <w:rPr>
                <w:rFonts w:cs="Times New Roman"/>
              </w:rPr>
            </w:pPr>
            <w:r w:rsidRPr="00C8115B">
              <w:rPr>
                <w:rFonts w:cs="Times New Roman"/>
              </w:rPr>
              <w:t>95.8994</w:t>
            </w:r>
          </w:p>
        </w:tc>
        <w:tc>
          <w:tcPr>
            <w:tcW w:w="913" w:type="dxa"/>
            <w:tcBorders>
              <w:top w:val="nil"/>
              <w:bottom w:val="single" w:sz="12" w:space="0" w:color="auto"/>
            </w:tcBorders>
            <w:vAlign w:val="center"/>
          </w:tcPr>
          <w:p w14:paraId="18DC9F04" w14:textId="77777777" w:rsidR="007758C8" w:rsidRPr="00C8115B" w:rsidRDefault="007758C8" w:rsidP="005778C5">
            <w:pPr>
              <w:jc w:val="center"/>
              <w:rPr>
                <w:rFonts w:cs="Times New Roman"/>
              </w:rPr>
            </w:pPr>
            <w:r w:rsidRPr="00C8115B">
              <w:rPr>
                <w:rFonts w:cs="Times New Roman"/>
              </w:rPr>
              <w:t>9.3741</w:t>
            </w:r>
          </w:p>
        </w:tc>
        <w:tc>
          <w:tcPr>
            <w:tcW w:w="913" w:type="dxa"/>
            <w:tcBorders>
              <w:top w:val="nil"/>
              <w:bottom w:val="single" w:sz="12" w:space="0" w:color="auto"/>
            </w:tcBorders>
            <w:vAlign w:val="center"/>
          </w:tcPr>
          <w:p w14:paraId="62CD08BC" w14:textId="77777777" w:rsidR="007758C8" w:rsidRPr="00C8115B" w:rsidRDefault="007758C8" w:rsidP="005778C5">
            <w:pPr>
              <w:jc w:val="center"/>
              <w:rPr>
                <w:rFonts w:cs="Times New Roman"/>
              </w:rPr>
            </w:pPr>
            <w:r w:rsidRPr="00C8115B">
              <w:rPr>
                <w:rFonts w:cs="Times New Roman"/>
              </w:rPr>
              <w:t>0.9785</w:t>
            </w:r>
          </w:p>
        </w:tc>
      </w:tr>
    </w:tbl>
    <w:p w14:paraId="68000966" w14:textId="77777777" w:rsidR="003F05F1" w:rsidRDefault="003F05F1" w:rsidP="005778C5">
      <w:pPr>
        <w:spacing w:beforeLines="50" w:before="156"/>
        <w:jc w:val="center"/>
        <w:rPr>
          <w:rFonts w:ascii="Times New Roman" w:eastAsia="宋体" w:hAnsi="Times New Roman" w:cs="Times New Roman"/>
          <w:b/>
          <w:bCs/>
          <w:color w:val="101214"/>
          <w:szCs w:val="21"/>
        </w:rPr>
      </w:pPr>
    </w:p>
    <w:p w14:paraId="2EAC899D" w14:textId="77777777" w:rsidR="0041517F" w:rsidRDefault="0041517F" w:rsidP="005778C5">
      <w:pPr>
        <w:spacing w:beforeLines="50" w:before="156"/>
        <w:jc w:val="center"/>
        <w:rPr>
          <w:rFonts w:ascii="Times New Roman" w:eastAsia="宋体" w:hAnsi="Times New Roman" w:cs="Times New Roman"/>
          <w:b/>
          <w:bCs/>
          <w:szCs w:val="21"/>
        </w:rPr>
      </w:pPr>
    </w:p>
    <w:p w14:paraId="19228C7E" w14:textId="77777777" w:rsidR="0041517F" w:rsidRDefault="0041517F" w:rsidP="005778C5">
      <w:pPr>
        <w:spacing w:beforeLines="50" w:before="156"/>
        <w:jc w:val="center"/>
        <w:rPr>
          <w:rFonts w:ascii="Times New Roman" w:eastAsia="宋体" w:hAnsi="Times New Roman" w:cs="Times New Roman"/>
          <w:b/>
          <w:bCs/>
          <w:szCs w:val="21"/>
        </w:rPr>
      </w:pPr>
    </w:p>
    <w:p w14:paraId="4F7D7878" w14:textId="524954D8" w:rsidR="0067263F" w:rsidRPr="00350FA4" w:rsidRDefault="0067263F" w:rsidP="005778C5">
      <w:pPr>
        <w:spacing w:beforeLines="50" w:before="156"/>
        <w:jc w:val="center"/>
        <w:rPr>
          <w:rFonts w:ascii="Times New Roman" w:hAnsi="Times New Roman" w:cs="Times New Roman"/>
          <w:szCs w:val="21"/>
        </w:rPr>
      </w:pPr>
      <w:r w:rsidRPr="00350FA4">
        <w:rPr>
          <w:rFonts w:ascii="Times New Roman" w:eastAsia="宋体" w:hAnsi="Times New Roman" w:cs="Times New Roman"/>
          <w:b/>
          <w:bCs/>
          <w:szCs w:val="21"/>
        </w:rPr>
        <w:t xml:space="preserve">Table </w:t>
      </w:r>
      <w:r w:rsidR="005778C5" w:rsidRPr="00350FA4">
        <w:rPr>
          <w:rFonts w:ascii="Times New Roman" w:eastAsia="宋体" w:hAnsi="Times New Roman" w:cs="Times New Roman"/>
          <w:b/>
          <w:bCs/>
          <w:szCs w:val="21"/>
        </w:rPr>
        <w:t>S7</w:t>
      </w:r>
      <w:r w:rsidR="004636D6" w:rsidRPr="00350FA4">
        <w:rPr>
          <w:rFonts w:ascii="Times New Roman" w:hAnsi="Times New Roman" w:cs="Times New Roman"/>
          <w:b/>
          <w:bCs/>
          <w:szCs w:val="21"/>
        </w:rPr>
        <w:t xml:space="preserve">. </w:t>
      </w:r>
      <w:r w:rsidRPr="00350FA4">
        <w:rPr>
          <w:rFonts w:ascii="Times New Roman" w:hAnsi="Times New Roman" w:cs="Times New Roman"/>
          <w:b/>
          <w:bCs/>
          <w:szCs w:val="21"/>
        </w:rPr>
        <w:t xml:space="preserve"> </w:t>
      </w:r>
      <w:r w:rsidRPr="00350FA4">
        <w:rPr>
          <w:rFonts w:ascii="Times New Roman" w:hAnsi="Times New Roman" w:cs="Times New Roman"/>
          <w:szCs w:val="21"/>
        </w:rPr>
        <w:t>Isothermal adsorption model fitting table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12"/>
        <w:gridCol w:w="902"/>
        <w:gridCol w:w="1049"/>
        <w:gridCol w:w="913"/>
        <w:gridCol w:w="913"/>
        <w:gridCol w:w="1054"/>
        <w:gridCol w:w="1089"/>
        <w:gridCol w:w="913"/>
      </w:tblGrid>
      <w:tr w:rsidR="00350FA4" w:rsidRPr="00350FA4" w14:paraId="0BBAB1A0" w14:textId="77777777" w:rsidTr="00775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912" w:type="dxa"/>
            <w:vMerge w:val="restart"/>
            <w:vAlign w:val="center"/>
          </w:tcPr>
          <w:p w14:paraId="1B836498" w14:textId="493984F6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Metal ion</w:t>
            </w:r>
          </w:p>
        </w:tc>
        <w:tc>
          <w:tcPr>
            <w:tcW w:w="902" w:type="dxa"/>
            <w:vMerge w:val="restart"/>
            <w:vAlign w:val="center"/>
          </w:tcPr>
          <w:p w14:paraId="1AB6DC42" w14:textId="5E5098D1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  <w:i/>
                <w:iCs/>
              </w:rPr>
              <w:t>T</w:t>
            </w:r>
            <w:r w:rsidRPr="00350FA4">
              <w:rPr>
                <w:rFonts w:cs="Times New Roman"/>
              </w:rPr>
              <w:t xml:space="preserve"> / K</w:t>
            </w:r>
          </w:p>
        </w:tc>
        <w:tc>
          <w:tcPr>
            <w:tcW w:w="2875" w:type="dxa"/>
            <w:gridSpan w:val="3"/>
            <w:tcBorders>
              <w:right w:val="single" w:sz="24" w:space="0" w:color="FFFFFF" w:themeColor="background1"/>
            </w:tcBorders>
            <w:vAlign w:val="center"/>
          </w:tcPr>
          <w:p w14:paraId="742C9CED" w14:textId="16CA9841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TemKin</w:t>
            </w:r>
          </w:p>
        </w:tc>
        <w:tc>
          <w:tcPr>
            <w:tcW w:w="2747" w:type="dxa"/>
            <w:gridSpan w:val="3"/>
            <w:tcBorders>
              <w:left w:val="single" w:sz="24" w:space="0" w:color="FFFFFF" w:themeColor="background1"/>
            </w:tcBorders>
            <w:vAlign w:val="center"/>
          </w:tcPr>
          <w:p w14:paraId="36E509EE" w14:textId="6F7224EF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Dubin Radushkevich</w:t>
            </w:r>
          </w:p>
        </w:tc>
      </w:tr>
      <w:tr w:rsidR="00350FA4" w:rsidRPr="00350FA4" w14:paraId="6F105762" w14:textId="77777777" w:rsidTr="007758C8">
        <w:trPr>
          <w:trHeight w:val="454"/>
        </w:trPr>
        <w:tc>
          <w:tcPr>
            <w:tcW w:w="912" w:type="dxa"/>
            <w:vMerge/>
            <w:tcBorders>
              <w:bottom w:val="single" w:sz="6" w:space="0" w:color="auto"/>
            </w:tcBorders>
            <w:vAlign w:val="center"/>
          </w:tcPr>
          <w:p w14:paraId="143D0984" w14:textId="77777777" w:rsidR="007758C8" w:rsidRPr="00350FA4" w:rsidRDefault="007758C8" w:rsidP="005778C5">
            <w:pPr>
              <w:jc w:val="center"/>
              <w:rPr>
                <w:rFonts w:cs="Times New Roman"/>
              </w:rPr>
            </w:pPr>
          </w:p>
        </w:tc>
        <w:tc>
          <w:tcPr>
            <w:tcW w:w="902" w:type="dxa"/>
            <w:vMerge/>
            <w:tcBorders>
              <w:bottom w:val="single" w:sz="6" w:space="0" w:color="auto"/>
            </w:tcBorders>
            <w:vAlign w:val="center"/>
          </w:tcPr>
          <w:p w14:paraId="04A2BDE3" w14:textId="77777777" w:rsidR="007758C8" w:rsidRPr="00350FA4" w:rsidRDefault="007758C8" w:rsidP="005778C5">
            <w:pPr>
              <w:jc w:val="center"/>
              <w:rPr>
                <w:rFonts w:cs="Times New Roman"/>
              </w:rPr>
            </w:pP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5B5207" w14:textId="5BD4115C" w:rsidR="007758C8" w:rsidRPr="00350FA4" w:rsidRDefault="007758C8" w:rsidP="005778C5">
            <w:pPr>
              <w:jc w:val="center"/>
              <w:rPr>
                <w:rFonts w:cs="Times New Roman"/>
                <w:i/>
              </w:rPr>
            </w:pPr>
            <w:r w:rsidRPr="00350FA4">
              <w:rPr>
                <w:rFonts w:cs="Times New Roman"/>
                <w:i/>
              </w:rPr>
              <w:t>A</w:t>
            </w:r>
          </w:p>
        </w:tc>
        <w:tc>
          <w:tcPr>
            <w:tcW w:w="9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66C8F6" w14:textId="40609362" w:rsidR="007758C8" w:rsidRPr="00350FA4" w:rsidRDefault="007758C8" w:rsidP="005778C5">
            <w:pPr>
              <w:jc w:val="center"/>
              <w:rPr>
                <w:rFonts w:cs="Times New Roman"/>
                <w:i/>
              </w:rPr>
            </w:pPr>
            <w:r w:rsidRPr="00350FA4">
              <w:rPr>
                <w:rFonts w:cs="Times New Roman"/>
                <w:i/>
              </w:rPr>
              <w:t>B</w:t>
            </w:r>
          </w:p>
        </w:tc>
        <w:tc>
          <w:tcPr>
            <w:tcW w:w="913" w:type="dxa"/>
            <w:tcBorders>
              <w:top w:val="single" w:sz="6" w:space="0" w:color="auto"/>
              <w:bottom w:val="single" w:sz="6" w:space="0" w:color="auto"/>
              <w:right w:val="single" w:sz="24" w:space="0" w:color="FFFFFF" w:themeColor="background1"/>
            </w:tcBorders>
            <w:vAlign w:val="center"/>
          </w:tcPr>
          <w:p w14:paraId="663846ED" w14:textId="77777777" w:rsidR="007758C8" w:rsidRPr="00350FA4" w:rsidRDefault="007758C8" w:rsidP="005778C5">
            <w:pPr>
              <w:jc w:val="center"/>
              <w:rPr>
                <w:rFonts w:cs="Times New Roman"/>
                <w:i/>
                <w:iCs/>
              </w:rPr>
            </w:pPr>
            <w:r w:rsidRPr="00350FA4">
              <w:rPr>
                <w:rFonts w:cs="Times New Roman"/>
                <w:i/>
                <w:iCs/>
              </w:rPr>
              <w:t>R</w:t>
            </w:r>
            <w:r w:rsidRPr="00350FA4">
              <w:rPr>
                <w:rFonts w:cs="Times New Roman"/>
                <w:iCs/>
                <w:vertAlign w:val="superscript"/>
              </w:rPr>
              <w:t>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24" w:space="0" w:color="FFFFFF" w:themeColor="background1"/>
              <w:bottom w:val="single" w:sz="6" w:space="0" w:color="auto"/>
            </w:tcBorders>
            <w:vAlign w:val="center"/>
          </w:tcPr>
          <w:p w14:paraId="36CE69EA" w14:textId="0A3330F7" w:rsidR="007758C8" w:rsidRPr="00350FA4" w:rsidRDefault="007758C8" w:rsidP="005778C5">
            <w:pPr>
              <w:jc w:val="center"/>
              <w:rPr>
                <w:rFonts w:cs="Times New Roman"/>
                <w:i/>
                <w:iCs/>
                <w:szCs w:val="21"/>
              </w:rPr>
            </w:pPr>
            <w:r w:rsidRPr="00350FA4">
              <w:rPr>
                <w:rFonts w:cs="Times New Roman"/>
                <w:i/>
                <w:iCs/>
                <w:szCs w:val="21"/>
              </w:rPr>
              <w:t>β</w:t>
            </w:r>
            <w:r w:rsidRPr="00350FA4">
              <w:rPr>
                <w:rFonts w:cs="Times New Roman"/>
                <w:iCs/>
                <w:szCs w:val="21"/>
              </w:rPr>
              <w:t xml:space="preserve"> </w:t>
            </w:r>
            <w:r w:rsidR="00366733" w:rsidRPr="00350FA4">
              <w:rPr>
                <w:rFonts w:cs="Times New Roman"/>
                <w:iCs/>
                <w:szCs w:val="21"/>
              </w:rPr>
              <w:t xml:space="preserve">/ </w:t>
            </w:r>
            <w:r w:rsidR="00366733" w:rsidRPr="00350FA4">
              <w:rPr>
                <w:rFonts w:cs="Times New Roman"/>
                <w:szCs w:val="21"/>
              </w:rPr>
              <w:t>(mol</w:t>
            </w:r>
            <w:r w:rsidR="00366733" w:rsidRPr="00350FA4">
              <w:rPr>
                <w:rFonts w:cs="Times New Roman"/>
                <w:szCs w:val="21"/>
                <w:vertAlign w:val="superscript"/>
              </w:rPr>
              <w:t>2</w:t>
            </w:r>
            <w:r w:rsidR="00366733" w:rsidRPr="00350FA4">
              <w:rPr>
                <w:rFonts w:cs="Times New Roman"/>
                <w:szCs w:val="21"/>
              </w:rPr>
              <w:t>·J</w:t>
            </w:r>
            <w:r w:rsidR="00366733" w:rsidRPr="00350FA4">
              <w:rPr>
                <w:rFonts w:cs="Times New Roman"/>
                <w:szCs w:val="21"/>
                <w:vertAlign w:val="superscript"/>
              </w:rPr>
              <w:t>−2</w:t>
            </w:r>
            <w:r w:rsidR="00366733" w:rsidRPr="00350FA4">
              <w:rPr>
                <w:rFonts w:cs="Times New Roman"/>
                <w:szCs w:val="21"/>
              </w:rPr>
              <w:t>)</w:t>
            </w:r>
          </w:p>
        </w:tc>
        <w:tc>
          <w:tcPr>
            <w:tcW w:w="9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C1FDF1" w14:textId="7033A1DC" w:rsidR="007758C8" w:rsidRPr="00350FA4" w:rsidRDefault="007758C8" w:rsidP="005778C5">
            <w:pPr>
              <w:jc w:val="center"/>
              <w:rPr>
                <w:rFonts w:cs="Times New Roman"/>
                <w:iCs/>
                <w:szCs w:val="21"/>
              </w:rPr>
            </w:pPr>
            <w:r w:rsidRPr="00350FA4">
              <w:rPr>
                <w:rFonts w:cs="Times New Roman"/>
                <w:i/>
                <w:iCs/>
                <w:szCs w:val="21"/>
              </w:rPr>
              <w:t>E</w:t>
            </w:r>
            <w:r w:rsidR="007774D6" w:rsidRPr="00350FA4">
              <w:rPr>
                <w:rFonts w:cs="Times New Roman"/>
                <w:iCs/>
                <w:szCs w:val="21"/>
              </w:rPr>
              <w:t xml:space="preserve"> /</w:t>
            </w:r>
            <w:r w:rsidR="007774D6" w:rsidRPr="00350FA4">
              <w:rPr>
                <w:rFonts w:cs="Times New Roman"/>
                <w:szCs w:val="21"/>
              </w:rPr>
              <w:t xml:space="preserve"> (kJ·mol</w:t>
            </w:r>
            <w:r w:rsidR="007774D6" w:rsidRPr="00350FA4">
              <w:rPr>
                <w:rFonts w:cs="Times New Roman"/>
                <w:szCs w:val="21"/>
                <w:vertAlign w:val="superscript"/>
              </w:rPr>
              <w:t>−1</w:t>
            </w:r>
            <w:r w:rsidR="007774D6" w:rsidRPr="00350FA4">
              <w:rPr>
                <w:rFonts w:cs="Times New Roman"/>
                <w:szCs w:val="21"/>
              </w:rPr>
              <w:t>)</w:t>
            </w:r>
          </w:p>
        </w:tc>
        <w:tc>
          <w:tcPr>
            <w:tcW w:w="9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37C869" w14:textId="77777777" w:rsidR="007758C8" w:rsidRPr="00350FA4" w:rsidRDefault="007758C8" w:rsidP="005778C5">
            <w:pPr>
              <w:jc w:val="center"/>
              <w:rPr>
                <w:rFonts w:cs="Times New Roman"/>
                <w:i/>
                <w:iCs/>
                <w:szCs w:val="21"/>
              </w:rPr>
            </w:pPr>
            <w:r w:rsidRPr="00350FA4">
              <w:rPr>
                <w:rFonts w:cs="Times New Roman"/>
                <w:i/>
                <w:iCs/>
                <w:szCs w:val="21"/>
              </w:rPr>
              <w:t>R</w:t>
            </w:r>
            <w:r w:rsidRPr="00350FA4">
              <w:rPr>
                <w:rFonts w:cs="Times New Roman"/>
                <w:iCs/>
                <w:szCs w:val="21"/>
                <w:vertAlign w:val="superscript"/>
              </w:rPr>
              <w:t>2</w:t>
            </w:r>
          </w:p>
        </w:tc>
      </w:tr>
      <w:tr w:rsidR="00350FA4" w:rsidRPr="00350FA4" w14:paraId="1084F0FC" w14:textId="77777777" w:rsidTr="004636D6">
        <w:trPr>
          <w:trHeight w:val="454"/>
        </w:trPr>
        <w:tc>
          <w:tcPr>
            <w:tcW w:w="912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60F53260" w14:textId="4CDCBFCF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Cr(Ⅵ)</w:t>
            </w:r>
          </w:p>
        </w:tc>
        <w:tc>
          <w:tcPr>
            <w:tcW w:w="902" w:type="dxa"/>
            <w:tcBorders>
              <w:top w:val="single" w:sz="6" w:space="0" w:color="auto"/>
              <w:bottom w:val="nil"/>
            </w:tcBorders>
            <w:vAlign w:val="center"/>
          </w:tcPr>
          <w:p w14:paraId="399A7CBE" w14:textId="77777777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293</w:t>
            </w:r>
          </w:p>
        </w:tc>
        <w:tc>
          <w:tcPr>
            <w:tcW w:w="1049" w:type="dxa"/>
            <w:tcBorders>
              <w:top w:val="single" w:sz="6" w:space="0" w:color="auto"/>
              <w:bottom w:val="nil"/>
            </w:tcBorders>
            <w:vAlign w:val="center"/>
          </w:tcPr>
          <w:p w14:paraId="76B06621" w14:textId="628CFBAD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 w:hint="eastAsia"/>
              </w:rPr>
              <w:t>1</w:t>
            </w:r>
            <w:r w:rsidRPr="00350FA4">
              <w:rPr>
                <w:rFonts w:cs="Times New Roman"/>
              </w:rPr>
              <w:t>6.6333</w:t>
            </w:r>
          </w:p>
        </w:tc>
        <w:tc>
          <w:tcPr>
            <w:tcW w:w="913" w:type="dxa"/>
            <w:tcBorders>
              <w:top w:val="single" w:sz="6" w:space="0" w:color="auto"/>
              <w:bottom w:val="nil"/>
            </w:tcBorders>
            <w:vAlign w:val="center"/>
          </w:tcPr>
          <w:p w14:paraId="684AE969" w14:textId="4473C0DA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 w:hint="eastAsia"/>
              </w:rPr>
              <w:t>3</w:t>
            </w:r>
            <w:r w:rsidRPr="00350FA4">
              <w:rPr>
                <w:rFonts w:cs="Times New Roman"/>
              </w:rPr>
              <w:t>1.3754</w:t>
            </w:r>
          </w:p>
        </w:tc>
        <w:tc>
          <w:tcPr>
            <w:tcW w:w="913" w:type="dxa"/>
            <w:tcBorders>
              <w:top w:val="single" w:sz="6" w:space="0" w:color="auto"/>
              <w:bottom w:val="nil"/>
            </w:tcBorders>
            <w:vAlign w:val="center"/>
          </w:tcPr>
          <w:p w14:paraId="1CE950DD" w14:textId="3640C73E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 w:hint="eastAsia"/>
              </w:rPr>
              <w:t>0</w:t>
            </w:r>
            <w:r w:rsidRPr="00350FA4">
              <w:rPr>
                <w:rFonts w:cs="Times New Roman"/>
              </w:rPr>
              <w:t>.8913</w:t>
            </w:r>
          </w:p>
        </w:tc>
        <w:tc>
          <w:tcPr>
            <w:tcW w:w="921" w:type="dxa"/>
            <w:tcBorders>
              <w:top w:val="single" w:sz="6" w:space="0" w:color="auto"/>
              <w:bottom w:val="nil"/>
            </w:tcBorders>
            <w:vAlign w:val="center"/>
          </w:tcPr>
          <w:p w14:paraId="6FD4B0CE" w14:textId="355D1765" w:rsidR="007758C8" w:rsidRPr="00350FA4" w:rsidRDefault="007758C8" w:rsidP="005778C5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 w:hint="eastAsia"/>
                <w:szCs w:val="21"/>
              </w:rPr>
              <w:t>0</w:t>
            </w:r>
            <w:r w:rsidRPr="00350FA4">
              <w:rPr>
                <w:rFonts w:cs="Times New Roman"/>
                <w:szCs w:val="21"/>
              </w:rPr>
              <w:t>.00829</w:t>
            </w:r>
          </w:p>
        </w:tc>
        <w:tc>
          <w:tcPr>
            <w:tcW w:w="913" w:type="dxa"/>
            <w:tcBorders>
              <w:top w:val="single" w:sz="6" w:space="0" w:color="auto"/>
              <w:bottom w:val="nil"/>
            </w:tcBorders>
            <w:vAlign w:val="center"/>
          </w:tcPr>
          <w:p w14:paraId="4D8FBDBB" w14:textId="3C4A4339" w:rsidR="007758C8" w:rsidRPr="00350FA4" w:rsidRDefault="007758C8" w:rsidP="005778C5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 w:hint="eastAsia"/>
                <w:szCs w:val="21"/>
              </w:rPr>
              <w:t>7</w:t>
            </w:r>
            <w:r w:rsidRPr="00350FA4">
              <w:rPr>
                <w:rFonts w:cs="Times New Roman"/>
                <w:szCs w:val="21"/>
              </w:rPr>
              <w:t>.7640</w:t>
            </w:r>
          </w:p>
        </w:tc>
        <w:tc>
          <w:tcPr>
            <w:tcW w:w="913" w:type="dxa"/>
            <w:tcBorders>
              <w:top w:val="single" w:sz="6" w:space="0" w:color="auto"/>
              <w:bottom w:val="nil"/>
            </w:tcBorders>
            <w:vAlign w:val="center"/>
          </w:tcPr>
          <w:p w14:paraId="1E6E822E" w14:textId="37F05D4D" w:rsidR="007758C8" w:rsidRPr="00350FA4" w:rsidRDefault="007758C8" w:rsidP="005778C5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 w:hint="eastAsia"/>
                <w:szCs w:val="21"/>
              </w:rPr>
              <w:t>0</w:t>
            </w:r>
            <w:r w:rsidRPr="00350FA4">
              <w:rPr>
                <w:rFonts w:cs="Times New Roman"/>
                <w:szCs w:val="21"/>
              </w:rPr>
              <w:t>.6163</w:t>
            </w:r>
          </w:p>
        </w:tc>
      </w:tr>
      <w:tr w:rsidR="00350FA4" w:rsidRPr="00350FA4" w14:paraId="4296B5CA" w14:textId="77777777" w:rsidTr="00AF1A44">
        <w:trPr>
          <w:trHeight w:val="454"/>
        </w:trPr>
        <w:tc>
          <w:tcPr>
            <w:tcW w:w="912" w:type="dxa"/>
            <w:vMerge/>
            <w:tcBorders>
              <w:top w:val="nil"/>
              <w:bottom w:val="nil"/>
            </w:tcBorders>
            <w:vAlign w:val="center"/>
          </w:tcPr>
          <w:p w14:paraId="571DB7F5" w14:textId="77777777" w:rsidR="007758C8" w:rsidRPr="00350FA4" w:rsidRDefault="007758C8" w:rsidP="005778C5">
            <w:pPr>
              <w:jc w:val="center"/>
              <w:rPr>
                <w:rFonts w:cs="Times New Roman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  <w:vAlign w:val="center"/>
          </w:tcPr>
          <w:p w14:paraId="2A2705A0" w14:textId="77777777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303</w:t>
            </w:r>
          </w:p>
        </w:tc>
        <w:tc>
          <w:tcPr>
            <w:tcW w:w="1049" w:type="dxa"/>
            <w:tcBorders>
              <w:top w:val="nil"/>
              <w:bottom w:val="nil"/>
            </w:tcBorders>
            <w:vAlign w:val="center"/>
          </w:tcPr>
          <w:p w14:paraId="360F99E0" w14:textId="02061126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 w:hint="eastAsia"/>
              </w:rPr>
              <w:t>1</w:t>
            </w:r>
            <w:r w:rsidRPr="00350FA4">
              <w:rPr>
                <w:rFonts w:cs="Times New Roman"/>
              </w:rPr>
              <w:t>5.6805</w:t>
            </w:r>
          </w:p>
        </w:tc>
        <w:tc>
          <w:tcPr>
            <w:tcW w:w="913" w:type="dxa"/>
            <w:tcBorders>
              <w:top w:val="nil"/>
              <w:bottom w:val="nil"/>
            </w:tcBorders>
            <w:vAlign w:val="center"/>
          </w:tcPr>
          <w:p w14:paraId="0F8EFC8C" w14:textId="3DCC805F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 w:hint="eastAsia"/>
              </w:rPr>
              <w:t>1</w:t>
            </w:r>
            <w:r w:rsidRPr="00350FA4">
              <w:rPr>
                <w:rFonts w:cs="Times New Roman"/>
              </w:rPr>
              <w:t>8.7993</w:t>
            </w:r>
          </w:p>
        </w:tc>
        <w:tc>
          <w:tcPr>
            <w:tcW w:w="913" w:type="dxa"/>
            <w:tcBorders>
              <w:top w:val="nil"/>
              <w:bottom w:val="nil"/>
            </w:tcBorders>
            <w:vAlign w:val="center"/>
          </w:tcPr>
          <w:p w14:paraId="7B7B35FC" w14:textId="17B39035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 w:hint="eastAsia"/>
              </w:rPr>
              <w:t>0</w:t>
            </w:r>
            <w:r w:rsidRPr="00350FA4">
              <w:rPr>
                <w:rFonts w:cs="Times New Roman"/>
              </w:rPr>
              <w:t>.9173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14:paraId="7BDCDABC" w14:textId="32B8BBE7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 w:hint="eastAsia"/>
              </w:rPr>
              <w:t>0</w:t>
            </w:r>
            <w:r w:rsidRPr="00350FA4">
              <w:rPr>
                <w:rFonts w:cs="Times New Roman"/>
              </w:rPr>
              <w:t>.00745</w:t>
            </w:r>
          </w:p>
        </w:tc>
        <w:tc>
          <w:tcPr>
            <w:tcW w:w="913" w:type="dxa"/>
            <w:tcBorders>
              <w:top w:val="nil"/>
              <w:bottom w:val="nil"/>
            </w:tcBorders>
            <w:vAlign w:val="center"/>
          </w:tcPr>
          <w:p w14:paraId="62C06385" w14:textId="7A3770E7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 w:hint="eastAsia"/>
              </w:rPr>
              <w:t>8</w:t>
            </w:r>
            <w:r w:rsidRPr="00350FA4">
              <w:rPr>
                <w:rFonts w:cs="Times New Roman"/>
              </w:rPr>
              <w:t>.1923</w:t>
            </w:r>
          </w:p>
        </w:tc>
        <w:tc>
          <w:tcPr>
            <w:tcW w:w="913" w:type="dxa"/>
            <w:tcBorders>
              <w:top w:val="nil"/>
              <w:bottom w:val="nil"/>
            </w:tcBorders>
            <w:vAlign w:val="center"/>
          </w:tcPr>
          <w:p w14:paraId="09B6BDA9" w14:textId="016162B0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 w:hint="eastAsia"/>
              </w:rPr>
              <w:t>0</w:t>
            </w:r>
            <w:r w:rsidRPr="00350FA4">
              <w:rPr>
                <w:rFonts w:cs="Times New Roman"/>
              </w:rPr>
              <w:t>.6471</w:t>
            </w:r>
          </w:p>
        </w:tc>
      </w:tr>
      <w:tr w:rsidR="00350FA4" w:rsidRPr="00350FA4" w14:paraId="2BF900AF" w14:textId="77777777" w:rsidTr="00AF1A44">
        <w:trPr>
          <w:trHeight w:val="454"/>
        </w:trPr>
        <w:tc>
          <w:tcPr>
            <w:tcW w:w="912" w:type="dxa"/>
            <w:vMerge/>
            <w:tcBorders>
              <w:top w:val="nil"/>
              <w:bottom w:val="nil"/>
            </w:tcBorders>
            <w:vAlign w:val="center"/>
          </w:tcPr>
          <w:p w14:paraId="2AC8E578" w14:textId="77777777" w:rsidR="007758C8" w:rsidRPr="00350FA4" w:rsidRDefault="007758C8" w:rsidP="005778C5">
            <w:pPr>
              <w:jc w:val="center"/>
              <w:rPr>
                <w:rFonts w:cs="Times New Roman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  <w:vAlign w:val="center"/>
          </w:tcPr>
          <w:p w14:paraId="7817F353" w14:textId="77777777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313</w:t>
            </w:r>
          </w:p>
        </w:tc>
        <w:tc>
          <w:tcPr>
            <w:tcW w:w="1049" w:type="dxa"/>
            <w:tcBorders>
              <w:top w:val="nil"/>
              <w:bottom w:val="nil"/>
            </w:tcBorders>
            <w:vAlign w:val="center"/>
          </w:tcPr>
          <w:p w14:paraId="49DEA2F9" w14:textId="349CABE9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 w:hint="eastAsia"/>
              </w:rPr>
              <w:t>1</w:t>
            </w:r>
            <w:r w:rsidRPr="00350FA4">
              <w:rPr>
                <w:rFonts w:cs="Times New Roman"/>
              </w:rPr>
              <w:t>5.0581</w:t>
            </w:r>
          </w:p>
        </w:tc>
        <w:tc>
          <w:tcPr>
            <w:tcW w:w="913" w:type="dxa"/>
            <w:tcBorders>
              <w:top w:val="nil"/>
              <w:bottom w:val="nil"/>
            </w:tcBorders>
            <w:vAlign w:val="center"/>
          </w:tcPr>
          <w:p w14:paraId="7D1F12FB" w14:textId="12284810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 w:hint="eastAsia"/>
              </w:rPr>
              <w:t>1</w:t>
            </w:r>
            <w:r w:rsidRPr="00350FA4">
              <w:rPr>
                <w:rFonts w:cs="Times New Roman"/>
              </w:rPr>
              <w:t>9.5024</w:t>
            </w:r>
          </w:p>
        </w:tc>
        <w:tc>
          <w:tcPr>
            <w:tcW w:w="913" w:type="dxa"/>
            <w:tcBorders>
              <w:top w:val="nil"/>
              <w:bottom w:val="nil"/>
            </w:tcBorders>
            <w:vAlign w:val="center"/>
          </w:tcPr>
          <w:p w14:paraId="2C280FEF" w14:textId="46523682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 w:hint="eastAsia"/>
              </w:rPr>
              <w:t>0</w:t>
            </w:r>
            <w:r w:rsidRPr="00350FA4">
              <w:rPr>
                <w:rFonts w:cs="Times New Roman"/>
              </w:rPr>
              <w:t>.9306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14:paraId="243AD892" w14:textId="27B25E14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 w:hint="eastAsia"/>
              </w:rPr>
              <w:t>0</w:t>
            </w:r>
            <w:r w:rsidRPr="00350FA4">
              <w:rPr>
                <w:rFonts w:cs="Times New Roman"/>
              </w:rPr>
              <w:t>.00508</w:t>
            </w:r>
          </w:p>
        </w:tc>
        <w:tc>
          <w:tcPr>
            <w:tcW w:w="913" w:type="dxa"/>
            <w:tcBorders>
              <w:top w:val="nil"/>
              <w:bottom w:val="nil"/>
            </w:tcBorders>
            <w:vAlign w:val="center"/>
          </w:tcPr>
          <w:p w14:paraId="00931CDA" w14:textId="1238F8C0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 w:hint="eastAsia"/>
              </w:rPr>
              <w:t>9</w:t>
            </w:r>
            <w:r w:rsidRPr="00350FA4">
              <w:rPr>
                <w:rFonts w:cs="Times New Roman"/>
              </w:rPr>
              <w:t>.9209</w:t>
            </w:r>
          </w:p>
        </w:tc>
        <w:tc>
          <w:tcPr>
            <w:tcW w:w="913" w:type="dxa"/>
            <w:tcBorders>
              <w:top w:val="nil"/>
              <w:bottom w:val="nil"/>
            </w:tcBorders>
            <w:vAlign w:val="center"/>
          </w:tcPr>
          <w:p w14:paraId="26C6996F" w14:textId="34C9B6F6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 w:hint="eastAsia"/>
              </w:rPr>
              <w:t>0</w:t>
            </w:r>
            <w:r w:rsidRPr="00350FA4">
              <w:rPr>
                <w:rFonts w:cs="Times New Roman"/>
              </w:rPr>
              <w:t>.6225</w:t>
            </w:r>
          </w:p>
        </w:tc>
      </w:tr>
      <w:tr w:rsidR="00350FA4" w:rsidRPr="00350FA4" w14:paraId="1B841C3F" w14:textId="77777777" w:rsidTr="004636D6">
        <w:trPr>
          <w:trHeight w:val="454"/>
        </w:trPr>
        <w:tc>
          <w:tcPr>
            <w:tcW w:w="912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0A9BF1E3" w14:textId="77777777" w:rsidR="007758C8" w:rsidRPr="00350FA4" w:rsidRDefault="007758C8" w:rsidP="005778C5">
            <w:pPr>
              <w:jc w:val="center"/>
              <w:rPr>
                <w:rFonts w:cs="Times New Roman"/>
              </w:rPr>
            </w:pPr>
          </w:p>
        </w:tc>
        <w:tc>
          <w:tcPr>
            <w:tcW w:w="902" w:type="dxa"/>
            <w:tcBorders>
              <w:top w:val="nil"/>
              <w:bottom w:val="single" w:sz="12" w:space="0" w:color="auto"/>
            </w:tcBorders>
            <w:vAlign w:val="center"/>
          </w:tcPr>
          <w:p w14:paraId="1B9B450E" w14:textId="77777777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/>
              </w:rPr>
              <w:t>323</w:t>
            </w:r>
          </w:p>
        </w:tc>
        <w:tc>
          <w:tcPr>
            <w:tcW w:w="1049" w:type="dxa"/>
            <w:tcBorders>
              <w:top w:val="nil"/>
              <w:bottom w:val="single" w:sz="12" w:space="0" w:color="auto"/>
            </w:tcBorders>
            <w:vAlign w:val="center"/>
          </w:tcPr>
          <w:p w14:paraId="2EB4F308" w14:textId="5C30D687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 w:hint="eastAsia"/>
              </w:rPr>
              <w:t>1</w:t>
            </w:r>
            <w:r w:rsidRPr="00350FA4">
              <w:rPr>
                <w:rFonts w:cs="Times New Roman"/>
              </w:rPr>
              <w:t>0.7329</w:t>
            </w:r>
          </w:p>
        </w:tc>
        <w:tc>
          <w:tcPr>
            <w:tcW w:w="913" w:type="dxa"/>
            <w:tcBorders>
              <w:top w:val="nil"/>
              <w:bottom w:val="single" w:sz="12" w:space="0" w:color="auto"/>
            </w:tcBorders>
            <w:vAlign w:val="center"/>
          </w:tcPr>
          <w:p w14:paraId="6EDC39EE" w14:textId="5DAB97EE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 w:hint="eastAsia"/>
              </w:rPr>
              <w:t>2</w:t>
            </w:r>
            <w:r w:rsidRPr="00350FA4">
              <w:rPr>
                <w:rFonts w:cs="Times New Roman"/>
              </w:rPr>
              <w:t>3.2168</w:t>
            </w:r>
          </w:p>
        </w:tc>
        <w:tc>
          <w:tcPr>
            <w:tcW w:w="913" w:type="dxa"/>
            <w:tcBorders>
              <w:top w:val="nil"/>
              <w:bottom w:val="single" w:sz="12" w:space="0" w:color="auto"/>
            </w:tcBorders>
            <w:vAlign w:val="center"/>
          </w:tcPr>
          <w:p w14:paraId="11A7549D" w14:textId="46122972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 w:hint="eastAsia"/>
              </w:rPr>
              <w:t>0</w:t>
            </w:r>
            <w:r w:rsidRPr="00350FA4">
              <w:rPr>
                <w:rFonts w:cs="Times New Roman"/>
              </w:rPr>
              <w:t>.9457</w:t>
            </w:r>
          </w:p>
        </w:tc>
        <w:tc>
          <w:tcPr>
            <w:tcW w:w="921" w:type="dxa"/>
            <w:tcBorders>
              <w:top w:val="nil"/>
              <w:bottom w:val="single" w:sz="12" w:space="0" w:color="auto"/>
            </w:tcBorders>
            <w:vAlign w:val="center"/>
          </w:tcPr>
          <w:p w14:paraId="6C249869" w14:textId="34C8D926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 w:hint="eastAsia"/>
              </w:rPr>
              <w:t>0</w:t>
            </w:r>
            <w:r w:rsidRPr="00350FA4">
              <w:rPr>
                <w:rFonts w:cs="Times New Roman"/>
              </w:rPr>
              <w:t>.00528</w:t>
            </w:r>
          </w:p>
        </w:tc>
        <w:tc>
          <w:tcPr>
            <w:tcW w:w="913" w:type="dxa"/>
            <w:tcBorders>
              <w:top w:val="nil"/>
              <w:bottom w:val="single" w:sz="12" w:space="0" w:color="auto"/>
            </w:tcBorders>
            <w:vAlign w:val="center"/>
          </w:tcPr>
          <w:p w14:paraId="52F7E8F5" w14:textId="6FEB9A26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 w:hint="eastAsia"/>
              </w:rPr>
              <w:t>9</w:t>
            </w:r>
            <w:r w:rsidRPr="00350FA4">
              <w:rPr>
                <w:rFonts w:cs="Times New Roman"/>
              </w:rPr>
              <w:t>.7312</w:t>
            </w:r>
          </w:p>
        </w:tc>
        <w:tc>
          <w:tcPr>
            <w:tcW w:w="913" w:type="dxa"/>
            <w:tcBorders>
              <w:top w:val="nil"/>
              <w:bottom w:val="single" w:sz="12" w:space="0" w:color="auto"/>
            </w:tcBorders>
            <w:vAlign w:val="center"/>
          </w:tcPr>
          <w:p w14:paraId="0BB0DFBD" w14:textId="02C15D8F" w:rsidR="007758C8" w:rsidRPr="00350FA4" w:rsidRDefault="007758C8" w:rsidP="005778C5">
            <w:pPr>
              <w:jc w:val="center"/>
              <w:rPr>
                <w:rFonts w:cs="Times New Roman"/>
              </w:rPr>
            </w:pPr>
            <w:r w:rsidRPr="00350FA4">
              <w:rPr>
                <w:rFonts w:cs="Times New Roman" w:hint="eastAsia"/>
              </w:rPr>
              <w:t>0</w:t>
            </w:r>
            <w:r w:rsidRPr="00350FA4">
              <w:rPr>
                <w:rFonts w:cs="Times New Roman"/>
              </w:rPr>
              <w:t>.7818</w:t>
            </w:r>
          </w:p>
        </w:tc>
      </w:tr>
    </w:tbl>
    <w:p w14:paraId="3C047760" w14:textId="77777777" w:rsidR="005F70FF" w:rsidRDefault="005F70FF">
      <w:pPr>
        <w:rPr>
          <w:rFonts w:ascii="Times New Roman" w:hAnsi="Times New Roman" w:cs="Times New Roman"/>
          <w:szCs w:val="21"/>
        </w:rPr>
      </w:pPr>
    </w:p>
    <w:p w14:paraId="5D6A4FEF" w14:textId="14436D11" w:rsidR="00880BB8" w:rsidRPr="00350FA4" w:rsidRDefault="00D50E14" w:rsidP="004636D6">
      <w:pPr>
        <w:spacing w:beforeLines="50" w:before="156"/>
        <w:jc w:val="center"/>
        <w:rPr>
          <w:rFonts w:ascii="Times New Roman" w:hAnsi="Times New Roman" w:cs="Times New Roman"/>
          <w:szCs w:val="21"/>
        </w:rPr>
      </w:pPr>
      <w:r w:rsidRPr="00350FA4">
        <w:rPr>
          <w:rFonts w:ascii="Times New Roman" w:eastAsia="宋体" w:hAnsi="Times New Roman" w:cs="Times New Roman"/>
          <w:b/>
          <w:bCs/>
          <w:szCs w:val="21"/>
        </w:rPr>
        <w:t xml:space="preserve">Table </w:t>
      </w:r>
      <w:r w:rsidR="005778C5" w:rsidRPr="00350FA4">
        <w:rPr>
          <w:rFonts w:ascii="Times New Roman" w:eastAsia="宋体" w:hAnsi="Times New Roman" w:cs="Times New Roman"/>
          <w:b/>
          <w:bCs/>
          <w:szCs w:val="21"/>
        </w:rPr>
        <w:t>S8</w:t>
      </w:r>
      <w:r w:rsidR="004636D6" w:rsidRPr="00350FA4">
        <w:rPr>
          <w:rFonts w:ascii="Times New Roman" w:hAnsi="Times New Roman" w:cs="Times New Roman"/>
          <w:b/>
          <w:bCs/>
          <w:szCs w:val="21"/>
        </w:rPr>
        <w:t>.</w:t>
      </w:r>
      <w:r w:rsidR="001C1662" w:rsidRPr="00350FA4">
        <w:rPr>
          <w:rFonts w:ascii="Times New Roman" w:hAnsi="Times New Roman" w:cs="Times New Roman"/>
          <w:b/>
          <w:bCs/>
          <w:szCs w:val="21"/>
        </w:rPr>
        <w:t xml:space="preserve"> </w:t>
      </w:r>
      <w:r w:rsidR="001C1662" w:rsidRPr="00350FA4">
        <w:rPr>
          <w:rFonts w:ascii="Times New Roman" w:hAnsi="Times New Roman" w:cs="Times New Roman"/>
          <w:szCs w:val="21"/>
        </w:rPr>
        <w:t>T</w:t>
      </w:r>
      <w:r w:rsidR="00880BB8" w:rsidRPr="00350FA4">
        <w:rPr>
          <w:rFonts w:ascii="Times New Roman" w:hAnsi="Times New Roman" w:cs="Times New Roman"/>
          <w:szCs w:val="21"/>
        </w:rPr>
        <w:t>hermodynamic parameters</w:t>
      </w:r>
    </w:p>
    <w:tbl>
      <w:tblPr>
        <w:tblStyle w:val="ac"/>
        <w:tblW w:w="8867" w:type="dxa"/>
        <w:tblLook w:val="04A0" w:firstRow="1" w:lastRow="0" w:firstColumn="1" w:lastColumn="0" w:noHBand="0" w:noVBand="1"/>
      </w:tblPr>
      <w:tblGrid>
        <w:gridCol w:w="1359"/>
        <w:gridCol w:w="1089"/>
        <w:gridCol w:w="1459"/>
        <w:gridCol w:w="992"/>
        <w:gridCol w:w="993"/>
        <w:gridCol w:w="994"/>
        <w:gridCol w:w="993"/>
        <w:gridCol w:w="988"/>
      </w:tblGrid>
      <w:tr w:rsidR="00350FA4" w:rsidRPr="00350FA4" w14:paraId="021A3567" w14:textId="77777777" w:rsidTr="00463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98" w:type="dxa"/>
            <w:vMerge w:val="restart"/>
            <w:vAlign w:val="center"/>
          </w:tcPr>
          <w:p w14:paraId="5289623C" w14:textId="5B7C16AD" w:rsidR="00880BB8" w:rsidRPr="00350FA4" w:rsidRDefault="00897749" w:rsidP="00AF1A44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szCs w:val="21"/>
              </w:rPr>
              <w:t>Cr(Ⅵ)</w:t>
            </w:r>
            <w:r w:rsidR="00880BB8" w:rsidRPr="00350FA4">
              <w:rPr>
                <w:rFonts w:cs="Times New Roman"/>
                <w:szCs w:val="21"/>
              </w:rPr>
              <w:t xml:space="preserve"> </w:t>
            </w:r>
            <w:r w:rsidR="00B7523A" w:rsidRPr="00350FA4">
              <w:rPr>
                <w:rFonts w:cs="Times New Roman"/>
                <w:szCs w:val="21"/>
              </w:rPr>
              <w:t xml:space="preserve">concentration / </w:t>
            </w:r>
            <w:r w:rsidR="00880BB8" w:rsidRPr="00350FA4">
              <w:rPr>
                <w:rFonts w:cs="Times New Roman"/>
                <w:szCs w:val="21"/>
              </w:rPr>
              <w:t>(mg</w:t>
            </w:r>
            <w:r w:rsidR="00B7523A" w:rsidRPr="00350FA4">
              <w:rPr>
                <w:rFonts w:cs="Times New Roman"/>
                <w:szCs w:val="21"/>
              </w:rPr>
              <w:t>·</w:t>
            </w:r>
            <w:r w:rsidR="00880BB8" w:rsidRPr="00350FA4">
              <w:rPr>
                <w:rFonts w:cs="Times New Roman"/>
                <w:szCs w:val="21"/>
              </w:rPr>
              <w:t>L</w:t>
            </w:r>
            <w:r w:rsidR="00B7523A" w:rsidRPr="00350FA4">
              <w:rPr>
                <w:rFonts w:cs="Times New Roman"/>
                <w:szCs w:val="21"/>
                <w:vertAlign w:val="superscript"/>
              </w:rPr>
              <w:t>−1</w:t>
            </w:r>
            <w:r w:rsidR="00880BB8" w:rsidRPr="00350FA4">
              <w:rPr>
                <w:rFonts w:cs="Times New Roman"/>
                <w:szCs w:val="21"/>
              </w:rPr>
              <w:t>)</w:t>
            </w:r>
          </w:p>
        </w:tc>
        <w:tc>
          <w:tcPr>
            <w:tcW w:w="1029" w:type="dxa"/>
            <w:vMerge w:val="restart"/>
            <w:vAlign w:val="center"/>
          </w:tcPr>
          <w:p w14:paraId="0872D4AF" w14:textId="7B20BE0A" w:rsidR="00880BB8" w:rsidRPr="00350FA4" w:rsidRDefault="00880BB8" w:rsidP="00B7523A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iCs/>
                <w:szCs w:val="21"/>
              </w:rPr>
              <w:t>Δ</w:t>
            </w:r>
            <w:r w:rsidRPr="00350FA4">
              <w:rPr>
                <w:rFonts w:cs="Times New Roman"/>
                <w:i/>
                <w:iCs/>
                <w:szCs w:val="21"/>
              </w:rPr>
              <w:t>H</w:t>
            </w:r>
            <w:r w:rsidR="00B7523A" w:rsidRPr="00350FA4">
              <w:rPr>
                <w:rFonts w:cs="Times New Roman"/>
                <w:iCs/>
                <w:szCs w:val="21"/>
              </w:rPr>
              <w:t xml:space="preserve"> / </w:t>
            </w:r>
            <w:r w:rsidRPr="00350FA4">
              <w:rPr>
                <w:rFonts w:cs="Times New Roman"/>
                <w:szCs w:val="21"/>
              </w:rPr>
              <w:t>(</w:t>
            </w:r>
            <w:r w:rsidR="00C15D4C" w:rsidRPr="00350FA4">
              <w:rPr>
                <w:rFonts w:cs="Times New Roman"/>
                <w:szCs w:val="21"/>
              </w:rPr>
              <w:t>k</w:t>
            </w:r>
            <w:r w:rsidRPr="00350FA4">
              <w:rPr>
                <w:rFonts w:cs="Times New Roman"/>
                <w:szCs w:val="21"/>
              </w:rPr>
              <w:t>J</w:t>
            </w:r>
            <w:r w:rsidR="00B7523A" w:rsidRPr="00350FA4">
              <w:rPr>
                <w:rFonts w:cs="Times New Roman"/>
                <w:szCs w:val="21"/>
              </w:rPr>
              <w:t>·</w:t>
            </w:r>
            <w:r w:rsidRPr="00350FA4">
              <w:rPr>
                <w:rFonts w:cs="Times New Roman"/>
                <w:szCs w:val="21"/>
              </w:rPr>
              <w:t>mol</w:t>
            </w:r>
            <w:r w:rsidR="00B7523A" w:rsidRPr="00350FA4">
              <w:rPr>
                <w:rFonts w:cs="Times New Roman"/>
                <w:szCs w:val="21"/>
                <w:vertAlign w:val="superscript"/>
              </w:rPr>
              <w:t>−1</w:t>
            </w:r>
            <w:r w:rsidRPr="00350FA4">
              <w:rPr>
                <w:rFonts w:cs="Times New Roman"/>
                <w:szCs w:val="21"/>
              </w:rPr>
              <w:t>)</w:t>
            </w:r>
          </w:p>
        </w:tc>
        <w:tc>
          <w:tcPr>
            <w:tcW w:w="1247" w:type="dxa"/>
            <w:vMerge w:val="restart"/>
            <w:vAlign w:val="center"/>
          </w:tcPr>
          <w:p w14:paraId="55C23DBC" w14:textId="543F4116" w:rsidR="00880BB8" w:rsidRPr="00350FA4" w:rsidRDefault="00880BB8" w:rsidP="00B7523A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iCs/>
                <w:szCs w:val="21"/>
              </w:rPr>
              <w:t>Δ</w:t>
            </w:r>
            <w:r w:rsidRPr="00350FA4">
              <w:rPr>
                <w:rFonts w:cs="Times New Roman"/>
                <w:i/>
                <w:iCs/>
                <w:szCs w:val="21"/>
              </w:rPr>
              <w:t>S</w:t>
            </w:r>
            <w:r w:rsidR="00B7523A" w:rsidRPr="00350FA4">
              <w:rPr>
                <w:rFonts w:cs="Times New Roman"/>
                <w:iCs/>
                <w:szCs w:val="21"/>
              </w:rPr>
              <w:t xml:space="preserve"> / </w:t>
            </w:r>
            <w:r w:rsidRPr="00350FA4">
              <w:rPr>
                <w:rFonts w:cs="Times New Roman"/>
                <w:szCs w:val="21"/>
              </w:rPr>
              <w:t>(</w:t>
            </w:r>
            <w:r w:rsidR="00C15D4C" w:rsidRPr="00350FA4">
              <w:rPr>
                <w:rFonts w:cs="Times New Roman"/>
                <w:szCs w:val="21"/>
              </w:rPr>
              <w:t>k</w:t>
            </w:r>
            <w:r w:rsidRPr="00350FA4">
              <w:rPr>
                <w:rFonts w:cs="Times New Roman"/>
                <w:szCs w:val="21"/>
              </w:rPr>
              <w:t>J</w:t>
            </w:r>
            <w:r w:rsidR="00B7523A" w:rsidRPr="00350FA4">
              <w:rPr>
                <w:rFonts w:cs="Times New Roman"/>
                <w:szCs w:val="21"/>
              </w:rPr>
              <w:t>·</w:t>
            </w:r>
            <w:r w:rsidRPr="00350FA4">
              <w:rPr>
                <w:rFonts w:cs="Times New Roman"/>
                <w:szCs w:val="21"/>
              </w:rPr>
              <w:t>mol</w:t>
            </w:r>
            <w:r w:rsidR="00B7523A" w:rsidRPr="00350FA4">
              <w:rPr>
                <w:rFonts w:cs="Times New Roman"/>
                <w:szCs w:val="21"/>
                <w:vertAlign w:val="superscript"/>
              </w:rPr>
              <w:t>−1</w:t>
            </w:r>
            <w:r w:rsidR="00B7523A" w:rsidRPr="00350FA4">
              <w:rPr>
                <w:rFonts w:cs="Times New Roman"/>
                <w:szCs w:val="21"/>
              </w:rPr>
              <w:t>·</w:t>
            </w:r>
            <w:r w:rsidRPr="00350FA4">
              <w:rPr>
                <w:rFonts w:cs="Times New Roman"/>
                <w:szCs w:val="21"/>
              </w:rPr>
              <w:t>K</w:t>
            </w:r>
            <w:r w:rsidR="00B7523A" w:rsidRPr="00350FA4">
              <w:rPr>
                <w:rFonts w:cs="Times New Roman"/>
                <w:szCs w:val="21"/>
                <w:vertAlign w:val="superscript"/>
              </w:rPr>
              <w:t>−1</w:t>
            </w:r>
            <w:r w:rsidRPr="00350FA4">
              <w:rPr>
                <w:rFonts w:cs="Times New Roman"/>
                <w:szCs w:val="21"/>
              </w:rPr>
              <w:t>)</w:t>
            </w:r>
          </w:p>
        </w:tc>
        <w:tc>
          <w:tcPr>
            <w:tcW w:w="4395" w:type="dxa"/>
            <w:gridSpan w:val="4"/>
          </w:tcPr>
          <w:p w14:paraId="17C74877" w14:textId="62713E04" w:rsidR="00880BB8" w:rsidRPr="00350FA4" w:rsidRDefault="00880BB8" w:rsidP="00AF1A44">
            <w:pPr>
              <w:jc w:val="center"/>
              <w:rPr>
                <w:rFonts w:cs="Times New Roman"/>
                <w:szCs w:val="21"/>
                <w:highlight w:val="yellow"/>
              </w:rPr>
            </w:pPr>
            <w:r w:rsidRPr="00350FA4">
              <w:rPr>
                <w:rFonts w:cs="Times New Roman"/>
                <w:iCs/>
                <w:szCs w:val="21"/>
              </w:rPr>
              <w:t>Δ</w:t>
            </w:r>
            <w:r w:rsidRPr="00350FA4">
              <w:rPr>
                <w:rFonts w:cs="Times New Roman"/>
                <w:i/>
                <w:iCs/>
                <w:szCs w:val="21"/>
              </w:rPr>
              <w:t>G</w:t>
            </w:r>
            <w:r w:rsidR="00B7523A" w:rsidRPr="00350FA4">
              <w:rPr>
                <w:rFonts w:cs="Times New Roman"/>
                <w:iCs/>
                <w:szCs w:val="21"/>
              </w:rPr>
              <w:t xml:space="preserve"> / </w:t>
            </w:r>
            <w:r w:rsidRPr="00350FA4">
              <w:rPr>
                <w:rFonts w:cs="Times New Roman"/>
                <w:szCs w:val="21"/>
              </w:rPr>
              <w:t>(</w:t>
            </w:r>
            <w:r w:rsidR="00B7523A" w:rsidRPr="00350FA4">
              <w:rPr>
                <w:rFonts w:cs="Times New Roman"/>
                <w:szCs w:val="21"/>
              </w:rPr>
              <w:t>k</w:t>
            </w:r>
            <w:r w:rsidRPr="00350FA4">
              <w:rPr>
                <w:rFonts w:cs="Times New Roman"/>
                <w:szCs w:val="21"/>
              </w:rPr>
              <w:t>J</w:t>
            </w:r>
            <w:r w:rsidR="00B7523A" w:rsidRPr="00350FA4">
              <w:rPr>
                <w:rFonts w:cs="Times New Roman"/>
                <w:szCs w:val="21"/>
              </w:rPr>
              <w:t>·</w:t>
            </w:r>
            <w:r w:rsidRPr="00350FA4">
              <w:rPr>
                <w:rFonts w:cs="Times New Roman"/>
                <w:szCs w:val="21"/>
              </w:rPr>
              <w:t>mol</w:t>
            </w:r>
            <w:r w:rsidR="00B7523A" w:rsidRPr="00350FA4">
              <w:rPr>
                <w:rFonts w:cs="Times New Roman"/>
                <w:szCs w:val="21"/>
                <w:vertAlign w:val="superscript"/>
              </w:rPr>
              <w:t>−1</w:t>
            </w:r>
            <w:r w:rsidRPr="00350FA4">
              <w:rPr>
                <w:rFonts w:cs="Times New Roman"/>
                <w:szCs w:val="21"/>
              </w:rPr>
              <w:t>)</w:t>
            </w:r>
          </w:p>
        </w:tc>
        <w:tc>
          <w:tcPr>
            <w:tcW w:w="1098" w:type="dxa"/>
            <w:vMerge w:val="restart"/>
            <w:vAlign w:val="center"/>
          </w:tcPr>
          <w:p w14:paraId="5333B7AC" w14:textId="77777777" w:rsidR="00880BB8" w:rsidRPr="00350FA4" w:rsidRDefault="00880BB8" w:rsidP="00AF1A44">
            <w:pPr>
              <w:jc w:val="center"/>
              <w:rPr>
                <w:rFonts w:cs="Times New Roman"/>
                <w:i/>
                <w:iCs/>
                <w:szCs w:val="21"/>
                <w:highlight w:val="yellow"/>
              </w:rPr>
            </w:pPr>
            <w:r w:rsidRPr="00350FA4">
              <w:rPr>
                <w:rFonts w:cs="Times New Roman"/>
                <w:i/>
                <w:iCs/>
                <w:szCs w:val="21"/>
              </w:rPr>
              <w:t>R</w:t>
            </w:r>
            <w:r w:rsidRPr="00350FA4">
              <w:rPr>
                <w:rFonts w:cs="Times New Roman"/>
                <w:iCs/>
                <w:szCs w:val="21"/>
                <w:vertAlign w:val="superscript"/>
              </w:rPr>
              <w:t>2</w:t>
            </w:r>
          </w:p>
        </w:tc>
      </w:tr>
      <w:tr w:rsidR="00350FA4" w:rsidRPr="00350FA4" w14:paraId="33945911" w14:textId="77777777" w:rsidTr="004636D6">
        <w:trPr>
          <w:trHeight w:val="454"/>
        </w:trPr>
        <w:tc>
          <w:tcPr>
            <w:tcW w:w="109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27F63D2" w14:textId="77777777" w:rsidR="00880BB8" w:rsidRPr="00350FA4" w:rsidRDefault="00880BB8" w:rsidP="00AF1A44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C2539FF" w14:textId="77777777" w:rsidR="00880BB8" w:rsidRPr="00350FA4" w:rsidRDefault="00880BB8" w:rsidP="00AF1A44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B2EB9CA" w14:textId="77777777" w:rsidR="00880BB8" w:rsidRPr="00350FA4" w:rsidRDefault="00880BB8" w:rsidP="00AF1A44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</w:tcBorders>
          </w:tcPr>
          <w:p w14:paraId="3A9A3F2B" w14:textId="19B0C322" w:rsidR="00880BB8" w:rsidRPr="00350FA4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szCs w:val="21"/>
              </w:rPr>
              <w:t>293</w:t>
            </w:r>
            <w:r w:rsidR="00B7523A" w:rsidRPr="00350FA4">
              <w:rPr>
                <w:rFonts w:cs="Times New Roman"/>
                <w:szCs w:val="21"/>
              </w:rPr>
              <w:t xml:space="preserve"> </w:t>
            </w:r>
            <w:r w:rsidRPr="00350FA4">
              <w:rPr>
                <w:rFonts w:cs="Times New Roman"/>
                <w:szCs w:val="21"/>
              </w:rPr>
              <w:t>K</w:t>
            </w: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</w:tcBorders>
          </w:tcPr>
          <w:p w14:paraId="4A7624B8" w14:textId="2D3AB689" w:rsidR="00880BB8" w:rsidRPr="00350FA4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szCs w:val="21"/>
              </w:rPr>
              <w:t>303</w:t>
            </w:r>
            <w:r w:rsidR="00B7523A" w:rsidRPr="00350FA4">
              <w:rPr>
                <w:rFonts w:cs="Times New Roman"/>
                <w:szCs w:val="21"/>
              </w:rPr>
              <w:t xml:space="preserve"> </w:t>
            </w:r>
            <w:r w:rsidRPr="00350FA4">
              <w:rPr>
                <w:rFonts w:cs="Times New Roman"/>
                <w:szCs w:val="21"/>
              </w:rPr>
              <w:t>K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316B875A" w14:textId="40796EAD" w:rsidR="00880BB8" w:rsidRPr="00350FA4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szCs w:val="21"/>
              </w:rPr>
              <w:t>313</w:t>
            </w:r>
            <w:r w:rsidR="00B7523A" w:rsidRPr="00350FA4">
              <w:rPr>
                <w:rFonts w:cs="Times New Roman"/>
                <w:szCs w:val="21"/>
              </w:rPr>
              <w:t xml:space="preserve"> </w:t>
            </w:r>
            <w:r w:rsidRPr="00350FA4">
              <w:rPr>
                <w:rFonts w:cs="Times New Roman"/>
                <w:szCs w:val="21"/>
              </w:rPr>
              <w:t>K</w:t>
            </w: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</w:tcBorders>
          </w:tcPr>
          <w:p w14:paraId="05345FBD" w14:textId="0D97B293" w:rsidR="00880BB8" w:rsidRPr="00350FA4" w:rsidRDefault="00880BB8" w:rsidP="00AF1A44">
            <w:pPr>
              <w:jc w:val="center"/>
              <w:rPr>
                <w:rFonts w:cs="Times New Roman"/>
                <w:szCs w:val="21"/>
                <w:highlight w:val="yellow"/>
              </w:rPr>
            </w:pPr>
            <w:r w:rsidRPr="00350FA4">
              <w:rPr>
                <w:rFonts w:cs="Times New Roman"/>
                <w:szCs w:val="21"/>
              </w:rPr>
              <w:t>323</w:t>
            </w:r>
            <w:r w:rsidR="00B7523A" w:rsidRPr="00350FA4">
              <w:rPr>
                <w:rFonts w:cs="Times New Roman"/>
                <w:szCs w:val="21"/>
              </w:rPr>
              <w:t xml:space="preserve"> </w:t>
            </w:r>
            <w:r w:rsidRPr="00350FA4">
              <w:rPr>
                <w:rFonts w:cs="Times New Roman"/>
                <w:szCs w:val="21"/>
              </w:rPr>
              <w:t>K</w:t>
            </w:r>
          </w:p>
        </w:tc>
        <w:tc>
          <w:tcPr>
            <w:tcW w:w="109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549998C" w14:textId="77777777" w:rsidR="00880BB8" w:rsidRPr="00350FA4" w:rsidRDefault="00880BB8" w:rsidP="00AF1A44">
            <w:pPr>
              <w:jc w:val="center"/>
              <w:rPr>
                <w:rFonts w:cs="Times New Roman"/>
                <w:szCs w:val="21"/>
                <w:highlight w:val="yellow"/>
              </w:rPr>
            </w:pPr>
          </w:p>
        </w:tc>
      </w:tr>
      <w:tr w:rsidR="00350FA4" w:rsidRPr="00350FA4" w14:paraId="164EBEE9" w14:textId="77777777" w:rsidTr="004636D6">
        <w:trPr>
          <w:trHeight w:val="454"/>
        </w:trPr>
        <w:tc>
          <w:tcPr>
            <w:tcW w:w="1098" w:type="dxa"/>
            <w:tcBorders>
              <w:top w:val="single" w:sz="6" w:space="0" w:color="auto"/>
              <w:bottom w:val="nil"/>
            </w:tcBorders>
            <w:vAlign w:val="center"/>
          </w:tcPr>
          <w:p w14:paraId="5D29A668" w14:textId="77777777" w:rsidR="00880BB8" w:rsidRPr="00350FA4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szCs w:val="21"/>
              </w:rPr>
              <w:t>400</w:t>
            </w:r>
          </w:p>
        </w:tc>
        <w:tc>
          <w:tcPr>
            <w:tcW w:w="1029" w:type="dxa"/>
            <w:tcBorders>
              <w:top w:val="single" w:sz="6" w:space="0" w:color="auto"/>
              <w:bottom w:val="nil"/>
            </w:tcBorders>
            <w:vAlign w:val="center"/>
          </w:tcPr>
          <w:p w14:paraId="21E1DDB1" w14:textId="77777777" w:rsidR="00880BB8" w:rsidRPr="00350FA4" w:rsidRDefault="00880BB8" w:rsidP="00AF1A44">
            <w:pPr>
              <w:widowControl/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szCs w:val="21"/>
              </w:rPr>
              <w:t>16.050</w:t>
            </w:r>
          </w:p>
        </w:tc>
        <w:tc>
          <w:tcPr>
            <w:tcW w:w="1247" w:type="dxa"/>
            <w:tcBorders>
              <w:top w:val="single" w:sz="6" w:space="0" w:color="auto"/>
              <w:bottom w:val="nil"/>
            </w:tcBorders>
            <w:vAlign w:val="center"/>
          </w:tcPr>
          <w:p w14:paraId="71029714" w14:textId="77777777" w:rsidR="00880BB8" w:rsidRPr="00350FA4" w:rsidRDefault="00880BB8" w:rsidP="00AF1A44">
            <w:pPr>
              <w:widowControl/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szCs w:val="21"/>
              </w:rPr>
              <w:t>0.06332</w:t>
            </w:r>
          </w:p>
        </w:tc>
        <w:tc>
          <w:tcPr>
            <w:tcW w:w="1098" w:type="dxa"/>
            <w:tcBorders>
              <w:top w:val="single" w:sz="6" w:space="0" w:color="auto"/>
              <w:bottom w:val="nil"/>
            </w:tcBorders>
            <w:vAlign w:val="center"/>
          </w:tcPr>
          <w:p w14:paraId="0B6ADAEC" w14:textId="1DE6EC5D" w:rsidR="00880BB8" w:rsidRPr="00350FA4" w:rsidRDefault="00F157AC" w:rsidP="00AF1A44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</w:rPr>
              <w:t>−</w:t>
            </w:r>
            <w:r w:rsidR="00880BB8" w:rsidRPr="00350FA4">
              <w:rPr>
                <w:rFonts w:cs="Times New Roman"/>
                <w:kern w:val="0"/>
                <w:szCs w:val="21"/>
              </w:rPr>
              <w:t>2.503</w:t>
            </w:r>
          </w:p>
        </w:tc>
        <w:tc>
          <w:tcPr>
            <w:tcW w:w="1098" w:type="dxa"/>
            <w:tcBorders>
              <w:top w:val="single" w:sz="6" w:space="0" w:color="auto"/>
              <w:bottom w:val="nil"/>
            </w:tcBorders>
            <w:vAlign w:val="center"/>
          </w:tcPr>
          <w:p w14:paraId="1D5D3E91" w14:textId="74A0A691" w:rsidR="00880BB8" w:rsidRPr="00350FA4" w:rsidRDefault="00F157AC" w:rsidP="00AF1A44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</w:rPr>
              <w:t>−</w:t>
            </w:r>
            <w:r w:rsidR="00880BB8" w:rsidRPr="00350FA4">
              <w:rPr>
                <w:rFonts w:cs="Times New Roman"/>
                <w:kern w:val="0"/>
                <w:szCs w:val="21"/>
              </w:rPr>
              <w:t>3.136</w:t>
            </w:r>
          </w:p>
        </w:tc>
        <w:tc>
          <w:tcPr>
            <w:tcW w:w="1101" w:type="dxa"/>
            <w:tcBorders>
              <w:top w:val="single" w:sz="6" w:space="0" w:color="auto"/>
              <w:bottom w:val="nil"/>
            </w:tcBorders>
            <w:vAlign w:val="center"/>
          </w:tcPr>
          <w:p w14:paraId="1D36084F" w14:textId="2349A662" w:rsidR="00880BB8" w:rsidRPr="00350FA4" w:rsidRDefault="00F157AC" w:rsidP="00AF1A44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</w:rPr>
              <w:t>−</w:t>
            </w:r>
            <w:r w:rsidR="00880BB8" w:rsidRPr="00350FA4">
              <w:rPr>
                <w:rFonts w:cs="Times New Roman"/>
                <w:kern w:val="0"/>
                <w:szCs w:val="21"/>
              </w:rPr>
              <w:t>3.769</w:t>
            </w:r>
          </w:p>
        </w:tc>
        <w:tc>
          <w:tcPr>
            <w:tcW w:w="1098" w:type="dxa"/>
            <w:tcBorders>
              <w:top w:val="single" w:sz="6" w:space="0" w:color="auto"/>
              <w:bottom w:val="nil"/>
            </w:tcBorders>
            <w:vAlign w:val="center"/>
          </w:tcPr>
          <w:p w14:paraId="3CE98B0D" w14:textId="76CD9321" w:rsidR="00880BB8" w:rsidRPr="00350FA4" w:rsidRDefault="00F157AC" w:rsidP="00AF1A44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</w:rPr>
              <w:t>−</w:t>
            </w:r>
            <w:r w:rsidR="00880BB8" w:rsidRPr="00350FA4">
              <w:rPr>
                <w:rFonts w:cs="Times New Roman"/>
                <w:kern w:val="0"/>
                <w:szCs w:val="21"/>
              </w:rPr>
              <w:t>4.402</w:t>
            </w:r>
          </w:p>
        </w:tc>
        <w:tc>
          <w:tcPr>
            <w:tcW w:w="1098" w:type="dxa"/>
            <w:tcBorders>
              <w:top w:val="single" w:sz="6" w:space="0" w:color="auto"/>
              <w:bottom w:val="nil"/>
            </w:tcBorders>
            <w:vAlign w:val="center"/>
          </w:tcPr>
          <w:p w14:paraId="66884F15" w14:textId="77777777" w:rsidR="00880BB8" w:rsidRPr="00350FA4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kern w:val="0"/>
                <w:szCs w:val="21"/>
              </w:rPr>
              <w:t>0.9694</w:t>
            </w:r>
          </w:p>
        </w:tc>
      </w:tr>
      <w:tr w:rsidR="00350FA4" w:rsidRPr="00350FA4" w14:paraId="5AFDD600" w14:textId="77777777" w:rsidTr="00AF1A44">
        <w:trPr>
          <w:trHeight w:val="454"/>
        </w:trPr>
        <w:tc>
          <w:tcPr>
            <w:tcW w:w="1098" w:type="dxa"/>
            <w:tcBorders>
              <w:top w:val="nil"/>
            </w:tcBorders>
            <w:vAlign w:val="center"/>
          </w:tcPr>
          <w:p w14:paraId="65FEA1CC" w14:textId="77777777" w:rsidR="00880BB8" w:rsidRPr="00350FA4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szCs w:val="21"/>
              </w:rPr>
              <w:t>800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7491EEF1" w14:textId="77777777" w:rsidR="00880BB8" w:rsidRPr="00350FA4" w:rsidRDefault="00880BB8" w:rsidP="00AF1A44">
            <w:pPr>
              <w:widowControl/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szCs w:val="21"/>
              </w:rPr>
              <w:t>5.202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14:paraId="1D88799B" w14:textId="77777777" w:rsidR="00880BB8" w:rsidRPr="00350FA4" w:rsidRDefault="00880BB8" w:rsidP="00AF1A44">
            <w:pPr>
              <w:widowControl/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szCs w:val="21"/>
              </w:rPr>
              <w:t>0.01303</w:t>
            </w:r>
          </w:p>
        </w:tc>
        <w:tc>
          <w:tcPr>
            <w:tcW w:w="1098" w:type="dxa"/>
            <w:tcBorders>
              <w:top w:val="nil"/>
            </w:tcBorders>
            <w:vAlign w:val="center"/>
          </w:tcPr>
          <w:p w14:paraId="17ADF213" w14:textId="77777777" w:rsidR="00880BB8" w:rsidRPr="00350FA4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kern w:val="0"/>
                <w:szCs w:val="21"/>
              </w:rPr>
              <w:t>1.384</w:t>
            </w:r>
          </w:p>
        </w:tc>
        <w:tc>
          <w:tcPr>
            <w:tcW w:w="1098" w:type="dxa"/>
            <w:tcBorders>
              <w:top w:val="nil"/>
            </w:tcBorders>
            <w:vAlign w:val="center"/>
          </w:tcPr>
          <w:p w14:paraId="072C7050" w14:textId="77777777" w:rsidR="00880BB8" w:rsidRPr="00350FA4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kern w:val="0"/>
                <w:szCs w:val="21"/>
              </w:rPr>
              <w:t>1.254</w:t>
            </w:r>
          </w:p>
        </w:tc>
        <w:tc>
          <w:tcPr>
            <w:tcW w:w="1101" w:type="dxa"/>
            <w:tcBorders>
              <w:top w:val="nil"/>
            </w:tcBorders>
            <w:vAlign w:val="center"/>
          </w:tcPr>
          <w:p w14:paraId="4EDD6363" w14:textId="77777777" w:rsidR="00880BB8" w:rsidRPr="00350FA4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kern w:val="0"/>
                <w:szCs w:val="21"/>
              </w:rPr>
              <w:t>1.124</w:t>
            </w:r>
          </w:p>
        </w:tc>
        <w:tc>
          <w:tcPr>
            <w:tcW w:w="1098" w:type="dxa"/>
            <w:tcBorders>
              <w:top w:val="nil"/>
            </w:tcBorders>
            <w:vAlign w:val="center"/>
          </w:tcPr>
          <w:p w14:paraId="1E3A9AE5" w14:textId="77777777" w:rsidR="00880BB8" w:rsidRPr="00350FA4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kern w:val="0"/>
                <w:szCs w:val="21"/>
              </w:rPr>
              <w:t>0.993</w:t>
            </w:r>
          </w:p>
        </w:tc>
        <w:tc>
          <w:tcPr>
            <w:tcW w:w="1098" w:type="dxa"/>
            <w:tcBorders>
              <w:top w:val="nil"/>
            </w:tcBorders>
            <w:vAlign w:val="center"/>
          </w:tcPr>
          <w:p w14:paraId="4954F312" w14:textId="77777777" w:rsidR="00880BB8" w:rsidRPr="00350FA4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kern w:val="0"/>
                <w:szCs w:val="21"/>
              </w:rPr>
              <w:t>0.9812</w:t>
            </w:r>
          </w:p>
        </w:tc>
      </w:tr>
      <w:tr w:rsidR="00350FA4" w:rsidRPr="00350FA4" w14:paraId="6F8817AD" w14:textId="77777777" w:rsidTr="00AF1A44">
        <w:trPr>
          <w:trHeight w:val="454"/>
        </w:trPr>
        <w:tc>
          <w:tcPr>
            <w:tcW w:w="1098" w:type="dxa"/>
            <w:vAlign w:val="center"/>
          </w:tcPr>
          <w:p w14:paraId="57079D62" w14:textId="77777777" w:rsidR="00880BB8" w:rsidRPr="00350FA4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szCs w:val="21"/>
              </w:rPr>
              <w:t>1000</w:t>
            </w:r>
          </w:p>
        </w:tc>
        <w:tc>
          <w:tcPr>
            <w:tcW w:w="1029" w:type="dxa"/>
            <w:vAlign w:val="center"/>
          </w:tcPr>
          <w:p w14:paraId="5A2D9B35" w14:textId="77777777" w:rsidR="00880BB8" w:rsidRPr="00350FA4" w:rsidRDefault="00880BB8" w:rsidP="00AF1A44">
            <w:pPr>
              <w:widowControl/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szCs w:val="21"/>
              </w:rPr>
              <w:t>4.686</w:t>
            </w:r>
          </w:p>
        </w:tc>
        <w:tc>
          <w:tcPr>
            <w:tcW w:w="1247" w:type="dxa"/>
            <w:vAlign w:val="center"/>
          </w:tcPr>
          <w:p w14:paraId="22A81B98" w14:textId="77777777" w:rsidR="00880BB8" w:rsidRPr="00350FA4" w:rsidRDefault="00880BB8" w:rsidP="00AF1A44">
            <w:pPr>
              <w:widowControl/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szCs w:val="21"/>
              </w:rPr>
              <w:t>0.00821</w:t>
            </w:r>
          </w:p>
        </w:tc>
        <w:tc>
          <w:tcPr>
            <w:tcW w:w="1098" w:type="dxa"/>
            <w:vAlign w:val="center"/>
          </w:tcPr>
          <w:p w14:paraId="263759CE" w14:textId="77777777" w:rsidR="00880BB8" w:rsidRPr="00350FA4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kern w:val="0"/>
                <w:szCs w:val="21"/>
              </w:rPr>
              <w:t>2.281</w:t>
            </w:r>
          </w:p>
        </w:tc>
        <w:tc>
          <w:tcPr>
            <w:tcW w:w="1098" w:type="dxa"/>
            <w:vAlign w:val="center"/>
          </w:tcPr>
          <w:p w14:paraId="347D0788" w14:textId="77777777" w:rsidR="00880BB8" w:rsidRPr="00350FA4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kern w:val="0"/>
                <w:szCs w:val="21"/>
              </w:rPr>
              <w:t>2.199</w:t>
            </w:r>
          </w:p>
        </w:tc>
        <w:tc>
          <w:tcPr>
            <w:tcW w:w="1101" w:type="dxa"/>
            <w:vAlign w:val="center"/>
          </w:tcPr>
          <w:p w14:paraId="3B96C220" w14:textId="77777777" w:rsidR="00880BB8" w:rsidRPr="00350FA4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kern w:val="0"/>
                <w:szCs w:val="21"/>
              </w:rPr>
              <w:t>2.117</w:t>
            </w:r>
          </w:p>
        </w:tc>
        <w:tc>
          <w:tcPr>
            <w:tcW w:w="1098" w:type="dxa"/>
            <w:vAlign w:val="center"/>
          </w:tcPr>
          <w:p w14:paraId="21A217AC" w14:textId="77777777" w:rsidR="00880BB8" w:rsidRPr="00350FA4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kern w:val="0"/>
                <w:szCs w:val="21"/>
              </w:rPr>
              <w:t>2.034</w:t>
            </w:r>
          </w:p>
        </w:tc>
        <w:tc>
          <w:tcPr>
            <w:tcW w:w="1098" w:type="dxa"/>
            <w:vAlign w:val="center"/>
          </w:tcPr>
          <w:p w14:paraId="6272F75A" w14:textId="77777777" w:rsidR="00880BB8" w:rsidRPr="00350FA4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350FA4">
              <w:rPr>
                <w:rFonts w:cs="Times New Roman"/>
                <w:kern w:val="0"/>
                <w:szCs w:val="21"/>
              </w:rPr>
              <w:t>0.9940</w:t>
            </w:r>
          </w:p>
        </w:tc>
      </w:tr>
      <w:tr w:rsidR="00B7523A" w:rsidRPr="00C8115B" w14:paraId="5215AB42" w14:textId="77777777" w:rsidTr="00AF1A44">
        <w:trPr>
          <w:trHeight w:val="454"/>
        </w:trPr>
        <w:tc>
          <w:tcPr>
            <w:tcW w:w="1098" w:type="dxa"/>
            <w:vAlign w:val="center"/>
          </w:tcPr>
          <w:p w14:paraId="53013BD6" w14:textId="77777777" w:rsidR="00880BB8" w:rsidRPr="00B7523A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B7523A">
              <w:rPr>
                <w:rFonts w:cs="Times New Roman"/>
                <w:szCs w:val="21"/>
              </w:rPr>
              <w:t>2000</w:t>
            </w:r>
          </w:p>
        </w:tc>
        <w:tc>
          <w:tcPr>
            <w:tcW w:w="1029" w:type="dxa"/>
            <w:vAlign w:val="center"/>
          </w:tcPr>
          <w:p w14:paraId="71616179" w14:textId="77777777" w:rsidR="00880BB8" w:rsidRPr="00B7523A" w:rsidRDefault="00880BB8" w:rsidP="00AF1A44">
            <w:pPr>
              <w:widowControl/>
              <w:jc w:val="center"/>
              <w:rPr>
                <w:rFonts w:cs="Times New Roman"/>
                <w:szCs w:val="21"/>
              </w:rPr>
            </w:pPr>
            <w:r w:rsidRPr="00B7523A">
              <w:rPr>
                <w:rFonts w:cs="Times New Roman"/>
                <w:szCs w:val="21"/>
              </w:rPr>
              <w:t>2.891</w:t>
            </w:r>
          </w:p>
        </w:tc>
        <w:tc>
          <w:tcPr>
            <w:tcW w:w="1247" w:type="dxa"/>
            <w:vAlign w:val="center"/>
          </w:tcPr>
          <w:p w14:paraId="3FE54BE7" w14:textId="7A17F344" w:rsidR="00880BB8" w:rsidRPr="00B7523A" w:rsidRDefault="00F157AC" w:rsidP="00AF1A44">
            <w:pPr>
              <w:widowControl/>
              <w:jc w:val="center"/>
              <w:rPr>
                <w:rFonts w:cs="Times New Roman"/>
                <w:szCs w:val="21"/>
              </w:rPr>
            </w:pPr>
            <w:r w:rsidRPr="00B255DB">
              <w:rPr>
                <w:rFonts w:cs="Times New Roman"/>
              </w:rPr>
              <w:t>−</w:t>
            </w:r>
            <w:r w:rsidR="00880BB8" w:rsidRPr="00B7523A">
              <w:rPr>
                <w:rFonts w:cs="Times New Roman"/>
                <w:szCs w:val="21"/>
              </w:rPr>
              <w:t>0.00579</w:t>
            </w:r>
          </w:p>
        </w:tc>
        <w:tc>
          <w:tcPr>
            <w:tcW w:w="1098" w:type="dxa"/>
            <w:vAlign w:val="center"/>
          </w:tcPr>
          <w:p w14:paraId="5A9DBAF4" w14:textId="77777777" w:rsidR="00880BB8" w:rsidRPr="00B7523A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B7523A">
              <w:rPr>
                <w:rFonts w:cs="Times New Roman"/>
                <w:kern w:val="0"/>
                <w:szCs w:val="21"/>
              </w:rPr>
              <w:t>4.589</w:t>
            </w:r>
          </w:p>
        </w:tc>
        <w:tc>
          <w:tcPr>
            <w:tcW w:w="1098" w:type="dxa"/>
            <w:vAlign w:val="center"/>
          </w:tcPr>
          <w:p w14:paraId="7019FAE7" w14:textId="77777777" w:rsidR="00880BB8" w:rsidRPr="00B7523A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B7523A">
              <w:rPr>
                <w:rFonts w:cs="Times New Roman"/>
                <w:kern w:val="0"/>
                <w:szCs w:val="21"/>
              </w:rPr>
              <w:t>4.647</w:t>
            </w:r>
          </w:p>
        </w:tc>
        <w:tc>
          <w:tcPr>
            <w:tcW w:w="1101" w:type="dxa"/>
            <w:vAlign w:val="center"/>
          </w:tcPr>
          <w:p w14:paraId="2FBB6F13" w14:textId="77777777" w:rsidR="00880BB8" w:rsidRPr="00B7523A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B7523A">
              <w:rPr>
                <w:rFonts w:cs="Times New Roman"/>
                <w:kern w:val="0"/>
                <w:szCs w:val="21"/>
              </w:rPr>
              <w:t>4.705</w:t>
            </w:r>
          </w:p>
        </w:tc>
        <w:tc>
          <w:tcPr>
            <w:tcW w:w="1098" w:type="dxa"/>
            <w:vAlign w:val="center"/>
          </w:tcPr>
          <w:p w14:paraId="44A0E8D2" w14:textId="77777777" w:rsidR="00880BB8" w:rsidRPr="00B7523A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B7523A">
              <w:rPr>
                <w:rFonts w:cs="Times New Roman"/>
                <w:kern w:val="0"/>
                <w:szCs w:val="21"/>
              </w:rPr>
              <w:t>4.763</w:t>
            </w:r>
          </w:p>
        </w:tc>
        <w:tc>
          <w:tcPr>
            <w:tcW w:w="1098" w:type="dxa"/>
            <w:vAlign w:val="center"/>
          </w:tcPr>
          <w:p w14:paraId="6C108D9D" w14:textId="77777777" w:rsidR="00880BB8" w:rsidRPr="00B7523A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B7523A">
              <w:rPr>
                <w:rFonts w:cs="Times New Roman"/>
                <w:kern w:val="0"/>
                <w:szCs w:val="21"/>
              </w:rPr>
              <w:t>0.9065</w:t>
            </w:r>
          </w:p>
        </w:tc>
      </w:tr>
      <w:tr w:rsidR="00B7523A" w:rsidRPr="00C8115B" w14:paraId="1235B6A6" w14:textId="77777777" w:rsidTr="00AF1A44">
        <w:trPr>
          <w:trHeight w:val="454"/>
        </w:trPr>
        <w:tc>
          <w:tcPr>
            <w:tcW w:w="1098" w:type="dxa"/>
            <w:tcBorders>
              <w:bottom w:val="nil"/>
            </w:tcBorders>
            <w:vAlign w:val="center"/>
          </w:tcPr>
          <w:p w14:paraId="2457DA1F" w14:textId="77777777" w:rsidR="00880BB8" w:rsidRPr="00B7523A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B7523A">
              <w:rPr>
                <w:rFonts w:cs="Times New Roman"/>
                <w:szCs w:val="21"/>
              </w:rPr>
              <w:t>3000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59579441" w14:textId="77777777" w:rsidR="00880BB8" w:rsidRPr="00B7523A" w:rsidRDefault="00880BB8" w:rsidP="00AF1A44">
            <w:pPr>
              <w:widowControl/>
              <w:jc w:val="center"/>
              <w:rPr>
                <w:rFonts w:cs="Times New Roman"/>
                <w:szCs w:val="21"/>
              </w:rPr>
            </w:pPr>
            <w:r w:rsidRPr="00B7523A">
              <w:rPr>
                <w:rFonts w:cs="Times New Roman"/>
                <w:szCs w:val="21"/>
              </w:rPr>
              <w:t>2.067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0FDF55E9" w14:textId="3BB473D2" w:rsidR="00880BB8" w:rsidRPr="00B7523A" w:rsidRDefault="00F157AC" w:rsidP="00AF1A44">
            <w:pPr>
              <w:widowControl/>
              <w:jc w:val="center"/>
              <w:rPr>
                <w:rFonts w:cs="Times New Roman"/>
                <w:szCs w:val="21"/>
              </w:rPr>
            </w:pPr>
            <w:r w:rsidRPr="00B255DB">
              <w:rPr>
                <w:rFonts w:cs="Times New Roman"/>
              </w:rPr>
              <w:t>−</w:t>
            </w:r>
            <w:r w:rsidR="00880BB8" w:rsidRPr="00B7523A">
              <w:rPr>
                <w:rFonts w:cs="Times New Roman"/>
                <w:szCs w:val="21"/>
              </w:rPr>
              <w:t>0.01258</w:t>
            </w:r>
          </w:p>
        </w:tc>
        <w:tc>
          <w:tcPr>
            <w:tcW w:w="1098" w:type="dxa"/>
            <w:tcBorders>
              <w:bottom w:val="nil"/>
            </w:tcBorders>
            <w:vAlign w:val="center"/>
          </w:tcPr>
          <w:p w14:paraId="05EF8C63" w14:textId="77777777" w:rsidR="00880BB8" w:rsidRPr="00B7523A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B7523A">
              <w:rPr>
                <w:rFonts w:cs="Times New Roman"/>
                <w:kern w:val="0"/>
                <w:szCs w:val="21"/>
              </w:rPr>
              <w:t>5.754</w:t>
            </w:r>
          </w:p>
        </w:tc>
        <w:tc>
          <w:tcPr>
            <w:tcW w:w="1098" w:type="dxa"/>
            <w:tcBorders>
              <w:bottom w:val="nil"/>
            </w:tcBorders>
            <w:vAlign w:val="center"/>
          </w:tcPr>
          <w:p w14:paraId="51E9630B" w14:textId="77777777" w:rsidR="00880BB8" w:rsidRPr="00B7523A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B7523A">
              <w:rPr>
                <w:rFonts w:cs="Times New Roman"/>
                <w:kern w:val="0"/>
                <w:szCs w:val="21"/>
              </w:rPr>
              <w:t>5.880</w:t>
            </w:r>
          </w:p>
        </w:tc>
        <w:tc>
          <w:tcPr>
            <w:tcW w:w="1101" w:type="dxa"/>
            <w:tcBorders>
              <w:bottom w:val="nil"/>
            </w:tcBorders>
            <w:vAlign w:val="center"/>
          </w:tcPr>
          <w:p w14:paraId="018975DD" w14:textId="77777777" w:rsidR="00880BB8" w:rsidRPr="00B7523A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B7523A">
              <w:rPr>
                <w:rFonts w:cs="Times New Roman"/>
                <w:kern w:val="0"/>
                <w:szCs w:val="21"/>
              </w:rPr>
              <w:t>6.006</w:t>
            </w:r>
          </w:p>
        </w:tc>
        <w:tc>
          <w:tcPr>
            <w:tcW w:w="1098" w:type="dxa"/>
            <w:tcBorders>
              <w:bottom w:val="nil"/>
            </w:tcBorders>
            <w:vAlign w:val="center"/>
          </w:tcPr>
          <w:p w14:paraId="117B6319" w14:textId="77777777" w:rsidR="00880BB8" w:rsidRPr="00B7523A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B7523A">
              <w:rPr>
                <w:rFonts w:cs="Times New Roman"/>
                <w:kern w:val="0"/>
                <w:szCs w:val="21"/>
              </w:rPr>
              <w:t>6.132</w:t>
            </w:r>
          </w:p>
        </w:tc>
        <w:tc>
          <w:tcPr>
            <w:tcW w:w="1098" w:type="dxa"/>
            <w:tcBorders>
              <w:bottom w:val="nil"/>
            </w:tcBorders>
            <w:vAlign w:val="center"/>
          </w:tcPr>
          <w:p w14:paraId="45957852" w14:textId="77777777" w:rsidR="00880BB8" w:rsidRPr="00B7523A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B7523A">
              <w:rPr>
                <w:rFonts w:cs="Times New Roman"/>
                <w:kern w:val="0"/>
                <w:szCs w:val="21"/>
              </w:rPr>
              <w:t>0.9127</w:t>
            </w:r>
          </w:p>
        </w:tc>
      </w:tr>
      <w:tr w:rsidR="00B7523A" w:rsidRPr="00C8115B" w14:paraId="5C153373" w14:textId="77777777" w:rsidTr="00AF1A44">
        <w:trPr>
          <w:trHeight w:val="454"/>
        </w:trPr>
        <w:tc>
          <w:tcPr>
            <w:tcW w:w="1098" w:type="dxa"/>
            <w:tcBorders>
              <w:top w:val="nil"/>
              <w:bottom w:val="nil"/>
            </w:tcBorders>
            <w:vAlign w:val="center"/>
          </w:tcPr>
          <w:p w14:paraId="31ACB9CD" w14:textId="77777777" w:rsidR="00880BB8" w:rsidRPr="00B7523A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B7523A">
              <w:rPr>
                <w:rFonts w:cs="Times New Roman"/>
                <w:szCs w:val="21"/>
              </w:rPr>
              <w:t>4000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vAlign w:val="center"/>
          </w:tcPr>
          <w:p w14:paraId="4A60A97D" w14:textId="77777777" w:rsidR="00880BB8" w:rsidRPr="00B7523A" w:rsidRDefault="00880BB8" w:rsidP="00AF1A44">
            <w:pPr>
              <w:widowControl/>
              <w:jc w:val="center"/>
              <w:rPr>
                <w:rFonts w:cs="Times New Roman"/>
                <w:szCs w:val="21"/>
              </w:rPr>
            </w:pPr>
            <w:r w:rsidRPr="00B7523A">
              <w:rPr>
                <w:rFonts w:cs="Times New Roman"/>
                <w:szCs w:val="21"/>
              </w:rPr>
              <w:t>3.248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14:paraId="79530D34" w14:textId="72AB12A7" w:rsidR="00880BB8" w:rsidRPr="00B7523A" w:rsidRDefault="00F157AC" w:rsidP="00AF1A44">
            <w:pPr>
              <w:widowControl/>
              <w:jc w:val="center"/>
              <w:rPr>
                <w:rFonts w:cs="Times New Roman"/>
                <w:szCs w:val="21"/>
              </w:rPr>
            </w:pPr>
            <w:r w:rsidRPr="00B255DB">
              <w:rPr>
                <w:rFonts w:cs="Times New Roman"/>
              </w:rPr>
              <w:t>−</w:t>
            </w:r>
            <w:r w:rsidR="00880BB8" w:rsidRPr="00B7523A">
              <w:rPr>
                <w:rFonts w:cs="Times New Roman"/>
                <w:szCs w:val="21"/>
              </w:rPr>
              <w:t>0.01136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center"/>
          </w:tcPr>
          <w:p w14:paraId="022E7A35" w14:textId="77777777" w:rsidR="00880BB8" w:rsidRPr="00B7523A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B7523A">
              <w:rPr>
                <w:rFonts w:cs="Times New Roman"/>
                <w:kern w:val="0"/>
                <w:szCs w:val="21"/>
              </w:rPr>
              <w:t>6.576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center"/>
          </w:tcPr>
          <w:p w14:paraId="4C12EF89" w14:textId="77777777" w:rsidR="00880BB8" w:rsidRPr="00B7523A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B7523A">
              <w:rPr>
                <w:rFonts w:cs="Times New Roman"/>
                <w:kern w:val="0"/>
                <w:szCs w:val="21"/>
              </w:rPr>
              <w:t>6.690</w:t>
            </w:r>
          </w:p>
        </w:tc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14:paraId="0D7C4207" w14:textId="77777777" w:rsidR="00880BB8" w:rsidRPr="00B7523A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B7523A">
              <w:rPr>
                <w:rFonts w:cs="Times New Roman"/>
                <w:kern w:val="0"/>
                <w:szCs w:val="21"/>
              </w:rPr>
              <w:t>6.804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center"/>
          </w:tcPr>
          <w:p w14:paraId="72FDB632" w14:textId="77777777" w:rsidR="00880BB8" w:rsidRPr="00B7523A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B7523A">
              <w:rPr>
                <w:rFonts w:cs="Times New Roman"/>
                <w:kern w:val="0"/>
                <w:szCs w:val="21"/>
              </w:rPr>
              <w:t>6.917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center"/>
          </w:tcPr>
          <w:p w14:paraId="0A438A16" w14:textId="77777777" w:rsidR="00880BB8" w:rsidRPr="00B7523A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B7523A">
              <w:rPr>
                <w:rFonts w:cs="Times New Roman"/>
                <w:kern w:val="0"/>
                <w:szCs w:val="21"/>
              </w:rPr>
              <w:t>0.9812</w:t>
            </w:r>
          </w:p>
        </w:tc>
      </w:tr>
      <w:tr w:rsidR="00B7523A" w:rsidRPr="00C8115B" w14:paraId="172775BD" w14:textId="77777777" w:rsidTr="004636D6">
        <w:trPr>
          <w:trHeight w:val="454"/>
        </w:trPr>
        <w:tc>
          <w:tcPr>
            <w:tcW w:w="1098" w:type="dxa"/>
            <w:tcBorders>
              <w:top w:val="nil"/>
              <w:bottom w:val="single" w:sz="12" w:space="0" w:color="auto"/>
            </w:tcBorders>
            <w:vAlign w:val="center"/>
          </w:tcPr>
          <w:p w14:paraId="3463AB3A" w14:textId="77777777" w:rsidR="00880BB8" w:rsidRPr="00B7523A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B7523A">
              <w:rPr>
                <w:rFonts w:cs="Times New Roman"/>
                <w:szCs w:val="21"/>
              </w:rPr>
              <w:t>5000</w:t>
            </w:r>
          </w:p>
        </w:tc>
        <w:tc>
          <w:tcPr>
            <w:tcW w:w="1029" w:type="dxa"/>
            <w:tcBorders>
              <w:top w:val="nil"/>
              <w:bottom w:val="single" w:sz="12" w:space="0" w:color="auto"/>
            </w:tcBorders>
            <w:vAlign w:val="center"/>
          </w:tcPr>
          <w:p w14:paraId="6EACB1D9" w14:textId="77777777" w:rsidR="00880BB8" w:rsidRPr="00B7523A" w:rsidRDefault="00880BB8" w:rsidP="00AF1A44">
            <w:pPr>
              <w:widowControl/>
              <w:jc w:val="center"/>
              <w:rPr>
                <w:rFonts w:cs="Times New Roman"/>
                <w:szCs w:val="21"/>
              </w:rPr>
            </w:pPr>
            <w:r w:rsidRPr="00B7523A">
              <w:rPr>
                <w:rFonts w:cs="Times New Roman"/>
                <w:szCs w:val="21"/>
              </w:rPr>
              <w:t>1.640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vAlign w:val="center"/>
          </w:tcPr>
          <w:p w14:paraId="722FD39B" w14:textId="5D13887D" w:rsidR="00880BB8" w:rsidRPr="00B7523A" w:rsidRDefault="00F157AC" w:rsidP="00AF1A44">
            <w:pPr>
              <w:widowControl/>
              <w:jc w:val="center"/>
              <w:rPr>
                <w:rFonts w:cs="Times New Roman"/>
                <w:szCs w:val="21"/>
              </w:rPr>
            </w:pPr>
            <w:r w:rsidRPr="00B255DB">
              <w:rPr>
                <w:rFonts w:cs="Times New Roman"/>
              </w:rPr>
              <w:t>−</w:t>
            </w:r>
            <w:r w:rsidR="00880BB8" w:rsidRPr="00B7523A">
              <w:rPr>
                <w:rFonts w:cs="Times New Roman"/>
                <w:szCs w:val="21"/>
              </w:rPr>
              <w:t>0.01852</w:t>
            </w:r>
          </w:p>
        </w:tc>
        <w:tc>
          <w:tcPr>
            <w:tcW w:w="1098" w:type="dxa"/>
            <w:tcBorders>
              <w:top w:val="nil"/>
              <w:bottom w:val="single" w:sz="12" w:space="0" w:color="auto"/>
            </w:tcBorders>
            <w:vAlign w:val="center"/>
          </w:tcPr>
          <w:p w14:paraId="2FD5D23A" w14:textId="77777777" w:rsidR="00880BB8" w:rsidRPr="00B7523A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B7523A">
              <w:rPr>
                <w:rFonts w:cs="Times New Roman"/>
                <w:kern w:val="0"/>
                <w:szCs w:val="21"/>
              </w:rPr>
              <w:t>7.068</w:t>
            </w:r>
          </w:p>
        </w:tc>
        <w:tc>
          <w:tcPr>
            <w:tcW w:w="1098" w:type="dxa"/>
            <w:tcBorders>
              <w:top w:val="nil"/>
              <w:bottom w:val="single" w:sz="12" w:space="0" w:color="auto"/>
            </w:tcBorders>
            <w:vAlign w:val="center"/>
          </w:tcPr>
          <w:p w14:paraId="38EECAB8" w14:textId="77777777" w:rsidR="00880BB8" w:rsidRPr="00B7523A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B7523A">
              <w:rPr>
                <w:rFonts w:cs="Times New Roman"/>
                <w:kern w:val="0"/>
                <w:szCs w:val="21"/>
              </w:rPr>
              <w:t>7.253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14:paraId="3BE3D1E8" w14:textId="77777777" w:rsidR="00880BB8" w:rsidRPr="00B7523A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B7523A">
              <w:rPr>
                <w:rFonts w:cs="Times New Roman"/>
                <w:kern w:val="0"/>
                <w:szCs w:val="21"/>
              </w:rPr>
              <w:t>7.438</w:t>
            </w:r>
          </w:p>
        </w:tc>
        <w:tc>
          <w:tcPr>
            <w:tcW w:w="1098" w:type="dxa"/>
            <w:tcBorders>
              <w:top w:val="nil"/>
              <w:bottom w:val="single" w:sz="12" w:space="0" w:color="auto"/>
            </w:tcBorders>
            <w:vAlign w:val="center"/>
          </w:tcPr>
          <w:p w14:paraId="2DF87BB0" w14:textId="77777777" w:rsidR="00880BB8" w:rsidRPr="00B7523A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B7523A">
              <w:rPr>
                <w:rFonts w:cs="Times New Roman"/>
                <w:kern w:val="0"/>
                <w:szCs w:val="21"/>
              </w:rPr>
              <w:t>7.623</w:t>
            </w:r>
          </w:p>
        </w:tc>
        <w:tc>
          <w:tcPr>
            <w:tcW w:w="1098" w:type="dxa"/>
            <w:tcBorders>
              <w:top w:val="nil"/>
              <w:bottom w:val="single" w:sz="12" w:space="0" w:color="auto"/>
            </w:tcBorders>
            <w:vAlign w:val="center"/>
          </w:tcPr>
          <w:p w14:paraId="30ADD093" w14:textId="77777777" w:rsidR="00880BB8" w:rsidRPr="00B7523A" w:rsidRDefault="00880BB8" w:rsidP="00AF1A44">
            <w:pPr>
              <w:jc w:val="center"/>
              <w:rPr>
                <w:rFonts w:cs="Times New Roman"/>
                <w:szCs w:val="21"/>
              </w:rPr>
            </w:pPr>
            <w:r w:rsidRPr="00B7523A">
              <w:rPr>
                <w:rFonts w:cs="Times New Roman"/>
                <w:kern w:val="0"/>
                <w:szCs w:val="21"/>
              </w:rPr>
              <w:t>0.7431</w:t>
            </w:r>
          </w:p>
        </w:tc>
      </w:tr>
    </w:tbl>
    <w:p w14:paraId="1B9E9BD3" w14:textId="77777777" w:rsidR="003F05F1" w:rsidRDefault="003F05F1">
      <w:pPr>
        <w:rPr>
          <w:rFonts w:ascii="Times New Roman" w:hAnsi="Times New Roman" w:cs="Times New Roman"/>
          <w:szCs w:val="21"/>
        </w:rPr>
      </w:pPr>
    </w:p>
    <w:sectPr w:rsidR="003F05F1" w:rsidSect="004C2E37">
      <w:footerReference w:type="defaul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D3D71" w14:textId="77777777" w:rsidR="00657150" w:rsidRDefault="00657150" w:rsidP="0029157B">
      <w:r>
        <w:separator/>
      </w:r>
    </w:p>
  </w:endnote>
  <w:endnote w:type="continuationSeparator" w:id="0">
    <w:p w14:paraId="74022623" w14:textId="77777777" w:rsidR="00657150" w:rsidRDefault="00657150" w:rsidP="0029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81615"/>
      <w:docPartObj>
        <w:docPartGallery w:val="Page Numbers (Bottom of Page)"/>
        <w:docPartUnique/>
      </w:docPartObj>
    </w:sdtPr>
    <w:sdtEndPr/>
    <w:sdtContent>
      <w:p w14:paraId="44390538" w14:textId="1524A243" w:rsidR="00AF1A44" w:rsidRDefault="00AF1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AD8" w:rsidRPr="00486AD8">
          <w:rPr>
            <w:noProof/>
            <w:lang w:val="zh-CN"/>
          </w:rPr>
          <w:t>-</w:t>
        </w:r>
        <w:r w:rsidR="00486AD8">
          <w:rPr>
            <w:noProof/>
          </w:rPr>
          <w:t xml:space="preserve"> 1 -</w:t>
        </w:r>
        <w:r>
          <w:fldChar w:fldCharType="end"/>
        </w:r>
      </w:p>
    </w:sdtContent>
  </w:sdt>
  <w:p w14:paraId="74C11DE4" w14:textId="77777777" w:rsidR="00AF1A44" w:rsidRDefault="00AF1A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249A7" w14:textId="77777777" w:rsidR="00657150" w:rsidRDefault="00657150" w:rsidP="0029157B">
      <w:r>
        <w:separator/>
      </w:r>
    </w:p>
  </w:footnote>
  <w:footnote w:type="continuationSeparator" w:id="0">
    <w:p w14:paraId="2FEF2FAD" w14:textId="77777777" w:rsidR="00657150" w:rsidRDefault="00657150" w:rsidP="00291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B1300"/>
    <w:multiLevelType w:val="hybridMultilevel"/>
    <w:tmpl w:val="29B8C396"/>
    <w:lvl w:ilvl="0" w:tplc="A00EA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zM7EwMLQ0MTE2MzdR0lEKTi0uzszPAykwrQUAQIBrFywAAAA="/>
  </w:docVars>
  <w:rsids>
    <w:rsidRoot w:val="00C51CE3"/>
    <w:rsid w:val="000149DA"/>
    <w:rsid w:val="00022910"/>
    <w:rsid w:val="0003707F"/>
    <w:rsid w:val="00046C3D"/>
    <w:rsid w:val="00050F4C"/>
    <w:rsid w:val="000547D0"/>
    <w:rsid w:val="000E3C99"/>
    <w:rsid w:val="001057F2"/>
    <w:rsid w:val="001260C2"/>
    <w:rsid w:val="001610BC"/>
    <w:rsid w:val="001C1662"/>
    <w:rsid w:val="001F4C83"/>
    <w:rsid w:val="0020005E"/>
    <w:rsid w:val="00226D6E"/>
    <w:rsid w:val="0023035C"/>
    <w:rsid w:val="00232F19"/>
    <w:rsid w:val="00243C32"/>
    <w:rsid w:val="0024406A"/>
    <w:rsid w:val="00260677"/>
    <w:rsid w:val="00265064"/>
    <w:rsid w:val="00280A35"/>
    <w:rsid w:val="0029157B"/>
    <w:rsid w:val="002B6343"/>
    <w:rsid w:val="002B64B7"/>
    <w:rsid w:val="002C39D9"/>
    <w:rsid w:val="002D511F"/>
    <w:rsid w:val="002F4A56"/>
    <w:rsid w:val="0034763A"/>
    <w:rsid w:val="00350FA4"/>
    <w:rsid w:val="00366733"/>
    <w:rsid w:val="003669B1"/>
    <w:rsid w:val="00375147"/>
    <w:rsid w:val="003771EC"/>
    <w:rsid w:val="00384E1A"/>
    <w:rsid w:val="003C36DC"/>
    <w:rsid w:val="003F05F1"/>
    <w:rsid w:val="003F3E87"/>
    <w:rsid w:val="003F4B33"/>
    <w:rsid w:val="004034A9"/>
    <w:rsid w:val="00411B0C"/>
    <w:rsid w:val="0041507F"/>
    <w:rsid w:val="0041517F"/>
    <w:rsid w:val="004161E4"/>
    <w:rsid w:val="0043535B"/>
    <w:rsid w:val="00457FD5"/>
    <w:rsid w:val="00462AB4"/>
    <w:rsid w:val="004636D6"/>
    <w:rsid w:val="004639BA"/>
    <w:rsid w:val="004704C8"/>
    <w:rsid w:val="00473CB0"/>
    <w:rsid w:val="00486AD8"/>
    <w:rsid w:val="004A3007"/>
    <w:rsid w:val="004C2E37"/>
    <w:rsid w:val="004C6317"/>
    <w:rsid w:val="005016ED"/>
    <w:rsid w:val="00501B27"/>
    <w:rsid w:val="00521898"/>
    <w:rsid w:val="00543C27"/>
    <w:rsid w:val="00551272"/>
    <w:rsid w:val="0057419A"/>
    <w:rsid w:val="00574C8E"/>
    <w:rsid w:val="005778C5"/>
    <w:rsid w:val="005A1333"/>
    <w:rsid w:val="005F70FF"/>
    <w:rsid w:val="0062241B"/>
    <w:rsid w:val="00657150"/>
    <w:rsid w:val="0067263F"/>
    <w:rsid w:val="0067567C"/>
    <w:rsid w:val="006921B3"/>
    <w:rsid w:val="006A4371"/>
    <w:rsid w:val="006B4860"/>
    <w:rsid w:val="006D604C"/>
    <w:rsid w:val="006E4203"/>
    <w:rsid w:val="006F3CA1"/>
    <w:rsid w:val="006F4446"/>
    <w:rsid w:val="00701DBB"/>
    <w:rsid w:val="00705E96"/>
    <w:rsid w:val="007274C7"/>
    <w:rsid w:val="0073355E"/>
    <w:rsid w:val="00747B53"/>
    <w:rsid w:val="00751AB0"/>
    <w:rsid w:val="00754FCD"/>
    <w:rsid w:val="0077499F"/>
    <w:rsid w:val="007758C8"/>
    <w:rsid w:val="007774D6"/>
    <w:rsid w:val="007A53FF"/>
    <w:rsid w:val="007B444C"/>
    <w:rsid w:val="007D409C"/>
    <w:rsid w:val="007D5584"/>
    <w:rsid w:val="00803A7C"/>
    <w:rsid w:val="00805743"/>
    <w:rsid w:val="00806596"/>
    <w:rsid w:val="00824F7E"/>
    <w:rsid w:val="00837CF2"/>
    <w:rsid w:val="00855546"/>
    <w:rsid w:val="00860829"/>
    <w:rsid w:val="00880BB8"/>
    <w:rsid w:val="00897749"/>
    <w:rsid w:val="008A5428"/>
    <w:rsid w:val="008B3DF7"/>
    <w:rsid w:val="008E3123"/>
    <w:rsid w:val="008E4A65"/>
    <w:rsid w:val="00913B36"/>
    <w:rsid w:val="009166F3"/>
    <w:rsid w:val="009169E0"/>
    <w:rsid w:val="00931571"/>
    <w:rsid w:val="0094208C"/>
    <w:rsid w:val="009455A7"/>
    <w:rsid w:val="00967561"/>
    <w:rsid w:val="0097582D"/>
    <w:rsid w:val="00975AD7"/>
    <w:rsid w:val="009809B3"/>
    <w:rsid w:val="00983616"/>
    <w:rsid w:val="0099187A"/>
    <w:rsid w:val="009929D6"/>
    <w:rsid w:val="009A6A08"/>
    <w:rsid w:val="009B61ED"/>
    <w:rsid w:val="009C52E5"/>
    <w:rsid w:val="009F55DF"/>
    <w:rsid w:val="00A01562"/>
    <w:rsid w:val="00A056DE"/>
    <w:rsid w:val="00A40F4F"/>
    <w:rsid w:val="00A42D0B"/>
    <w:rsid w:val="00A518A9"/>
    <w:rsid w:val="00A55832"/>
    <w:rsid w:val="00A616FE"/>
    <w:rsid w:val="00AA556E"/>
    <w:rsid w:val="00AA69CB"/>
    <w:rsid w:val="00AB3FF7"/>
    <w:rsid w:val="00AC4422"/>
    <w:rsid w:val="00AE1086"/>
    <w:rsid w:val="00AE2A2D"/>
    <w:rsid w:val="00AE4332"/>
    <w:rsid w:val="00AE6BDE"/>
    <w:rsid w:val="00AF1A44"/>
    <w:rsid w:val="00AF51FA"/>
    <w:rsid w:val="00B008A7"/>
    <w:rsid w:val="00B15B4C"/>
    <w:rsid w:val="00B16B74"/>
    <w:rsid w:val="00B21E64"/>
    <w:rsid w:val="00B255DB"/>
    <w:rsid w:val="00B260A2"/>
    <w:rsid w:val="00B73B5F"/>
    <w:rsid w:val="00B74DCF"/>
    <w:rsid w:val="00B7523A"/>
    <w:rsid w:val="00B93CFA"/>
    <w:rsid w:val="00BC44C0"/>
    <w:rsid w:val="00BC5303"/>
    <w:rsid w:val="00BE558B"/>
    <w:rsid w:val="00C15D4C"/>
    <w:rsid w:val="00C4085F"/>
    <w:rsid w:val="00C51CE3"/>
    <w:rsid w:val="00C52586"/>
    <w:rsid w:val="00C61721"/>
    <w:rsid w:val="00C70947"/>
    <w:rsid w:val="00C87E70"/>
    <w:rsid w:val="00CB76FE"/>
    <w:rsid w:val="00CD130A"/>
    <w:rsid w:val="00CE1B15"/>
    <w:rsid w:val="00CF26EA"/>
    <w:rsid w:val="00D0578E"/>
    <w:rsid w:val="00D46307"/>
    <w:rsid w:val="00D50E14"/>
    <w:rsid w:val="00D61B85"/>
    <w:rsid w:val="00D64457"/>
    <w:rsid w:val="00D85A39"/>
    <w:rsid w:val="00DA31E0"/>
    <w:rsid w:val="00DB21B3"/>
    <w:rsid w:val="00DC0CA4"/>
    <w:rsid w:val="00DE46BB"/>
    <w:rsid w:val="00DE4D6A"/>
    <w:rsid w:val="00DF18F6"/>
    <w:rsid w:val="00E03A71"/>
    <w:rsid w:val="00E241F2"/>
    <w:rsid w:val="00E27AAD"/>
    <w:rsid w:val="00E4188A"/>
    <w:rsid w:val="00E46B44"/>
    <w:rsid w:val="00E83CF5"/>
    <w:rsid w:val="00E92DAB"/>
    <w:rsid w:val="00EB0E07"/>
    <w:rsid w:val="00EC658F"/>
    <w:rsid w:val="00EE57E0"/>
    <w:rsid w:val="00F04417"/>
    <w:rsid w:val="00F04F4B"/>
    <w:rsid w:val="00F157AC"/>
    <w:rsid w:val="00F25439"/>
    <w:rsid w:val="00F256F0"/>
    <w:rsid w:val="00F3004B"/>
    <w:rsid w:val="00F34E5A"/>
    <w:rsid w:val="00F4240D"/>
    <w:rsid w:val="00FA7AFA"/>
    <w:rsid w:val="00FB12B0"/>
    <w:rsid w:val="00FB2844"/>
    <w:rsid w:val="00FB3365"/>
    <w:rsid w:val="00FF7CCC"/>
    <w:rsid w:val="082A0972"/>
    <w:rsid w:val="0C421DAC"/>
    <w:rsid w:val="14FD28F0"/>
    <w:rsid w:val="1A5F1DA0"/>
    <w:rsid w:val="1C394ADA"/>
    <w:rsid w:val="1E214A6A"/>
    <w:rsid w:val="1F4A08A5"/>
    <w:rsid w:val="3CC52F30"/>
    <w:rsid w:val="3D5F713C"/>
    <w:rsid w:val="63AC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7463C"/>
  <w15:docId w15:val="{D296CA55-3E25-4250-A10D-FF17F560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99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标题 字符"/>
    <w:basedOn w:val="a0"/>
    <w:link w:val="a9"/>
    <w:uiPriority w:val="9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table" w:customStyle="1" w:styleId="ac">
    <w:name w:val="三线表"/>
    <w:basedOn w:val="a1"/>
    <w:uiPriority w:val="99"/>
    <w:qFormat/>
    <w:pPr>
      <w:jc w:val="center"/>
    </w:pPr>
    <w:rPr>
      <w:rFonts w:ascii="Times New Roman" w:eastAsia="宋体" w:hAnsi="Times New Roman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MDPI13authornames">
    <w:name w:val="MDPI_1.3_authornames"/>
    <w:next w:val="a"/>
    <w:qFormat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Cs w:val="22"/>
      <w:lang w:eastAsia="de-DE" w:bidi="en-US"/>
    </w:rPr>
  </w:style>
  <w:style w:type="paragraph" w:customStyle="1" w:styleId="MDPI16affiliation">
    <w:name w:val="MDPI_1.6_affiliation"/>
    <w:qFormat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customStyle="1" w:styleId="2">
    <w:name w:val="修订2"/>
    <w:hidden/>
    <w:uiPriority w:val="99"/>
    <w:semiHidden/>
    <w:qFormat/>
    <w:rPr>
      <w:kern w:val="2"/>
      <w:sz w:val="21"/>
      <w:szCs w:val="22"/>
    </w:rPr>
  </w:style>
  <w:style w:type="paragraph" w:styleId="ad">
    <w:name w:val="Revision"/>
    <w:hidden/>
    <w:uiPriority w:val="99"/>
    <w:semiHidden/>
    <w:rsid w:val="00C52586"/>
    <w:rPr>
      <w:kern w:val="2"/>
      <w:sz w:val="21"/>
      <w:szCs w:val="22"/>
    </w:rPr>
  </w:style>
  <w:style w:type="paragraph" w:styleId="ae">
    <w:name w:val="Normal (Web)"/>
    <w:basedOn w:val="a"/>
    <w:uiPriority w:val="99"/>
    <w:unhideWhenUsed/>
    <w:rsid w:val="00E83C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Placeholder Text"/>
    <w:basedOn w:val="a0"/>
    <w:uiPriority w:val="99"/>
    <w:semiHidden/>
    <w:rsid w:val="002D511F"/>
    <w:rPr>
      <w:color w:val="808080"/>
    </w:rPr>
  </w:style>
  <w:style w:type="table" w:styleId="af0">
    <w:name w:val="Table Grid"/>
    <w:basedOn w:val="a1"/>
    <w:uiPriority w:val="39"/>
    <w:rsid w:val="00E03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23035C"/>
    <w:rPr>
      <w:sz w:val="21"/>
      <w:szCs w:val="21"/>
    </w:rPr>
  </w:style>
  <w:style w:type="paragraph" w:styleId="af2">
    <w:name w:val="annotation text"/>
    <w:basedOn w:val="a"/>
    <w:link w:val="af3"/>
    <w:uiPriority w:val="99"/>
    <w:unhideWhenUsed/>
    <w:rsid w:val="0023035C"/>
    <w:pPr>
      <w:jc w:val="left"/>
    </w:pPr>
    <w:rPr>
      <w:rFonts w:ascii="Times New Roman" w:hAnsi="Times New Roman"/>
    </w:rPr>
  </w:style>
  <w:style w:type="character" w:customStyle="1" w:styleId="af3">
    <w:name w:val="批注文字 字符"/>
    <w:basedOn w:val="a0"/>
    <w:link w:val="af2"/>
    <w:uiPriority w:val="99"/>
    <w:rsid w:val="0023035C"/>
    <w:rPr>
      <w:rFonts w:ascii="Times New Roman" w:hAnsi="Times New Roman"/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3004B"/>
    <w:rPr>
      <w:rFonts w:asciiTheme="minorHAnsi" w:hAnsiTheme="minorHAnsi"/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F3004B"/>
    <w:rPr>
      <w:rFonts w:ascii="Times New Roman" w:hAnsi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link1900@126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3438</Words>
  <Characters>19603</Characters>
  <Application>Microsoft Office Word</Application>
  <DocSecurity>0</DocSecurity>
  <Lines>163</Lines>
  <Paragraphs>45</Paragraphs>
  <ScaleCrop>false</ScaleCrop>
  <Company/>
  <LinksUpToDate>false</LinksUpToDate>
  <CharactersWithSpaces>22996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ly1611631252@outlook.com</dc:creator>
  <cp:lastModifiedBy>Owner</cp:lastModifiedBy>
  <cp:revision>6</cp:revision>
  <dcterms:created xsi:type="dcterms:W3CDTF">2024-01-16T06:36:00Z</dcterms:created>
  <dcterms:modified xsi:type="dcterms:W3CDTF">2024-01-17T04:55:00Z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01F81D7959F344DD8270FD6FB1D0BF41</vt:lpwstr>
  </property>
</Properties>
</file>