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3D51" w14:textId="381B86DB" w:rsidR="00F04418" w:rsidRPr="00F04418" w:rsidRDefault="00F04418" w:rsidP="00F04418">
      <w:pPr>
        <w:pStyle w:val="3"/>
        <w:shd w:val="clear" w:color="auto" w:fill="FFFFFF"/>
        <w:spacing w:before="150" w:after="0" w:line="420" w:lineRule="atLeast"/>
        <w:rPr>
          <w:rFonts w:ascii="Times New Roman" w:hAnsi="Times New Roman" w:cs="Times New Roman"/>
          <w:b w:val="0"/>
          <w:sz w:val="30"/>
          <w:szCs w:val="30"/>
        </w:rPr>
      </w:pPr>
      <w:r w:rsidRPr="002D5FED">
        <w:rPr>
          <w:rStyle w:val="sec-title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Supplementary Information</w:t>
      </w:r>
    </w:p>
    <w:p w14:paraId="006CEDA4" w14:textId="7024D328" w:rsidR="00835DAC" w:rsidRPr="00F04418" w:rsidRDefault="00B27F84" w:rsidP="00F04418">
      <w:pPr>
        <w:pStyle w:val="1"/>
        <w:rPr>
          <w:rFonts w:ascii="Times New Roman" w:hAnsi="Times New Roman" w:cs="Times New Roman"/>
          <w:sz w:val="30"/>
          <w:szCs w:val="30"/>
        </w:rPr>
      </w:pPr>
      <w:r w:rsidRPr="00B27F84">
        <w:rPr>
          <w:rFonts w:ascii="Times New Roman" w:hAnsi="Times New Roman" w:cs="Times New Roman"/>
          <w:sz w:val="30"/>
          <w:szCs w:val="30"/>
        </w:rPr>
        <w:t>Environmental</w:t>
      </w:r>
      <w:r w:rsidR="00F452CA">
        <w:rPr>
          <w:rFonts w:ascii="Times New Roman" w:hAnsi="Times New Roman" w:cs="Times New Roman"/>
          <w:sz w:val="30"/>
          <w:szCs w:val="30"/>
        </w:rPr>
        <w:t xml:space="preserve"> </w:t>
      </w:r>
      <w:r w:rsidR="00F452CA">
        <w:rPr>
          <w:rFonts w:ascii="Times New Roman" w:hAnsi="Times New Roman" w:cs="Times New Roman" w:hint="eastAsia"/>
          <w:sz w:val="30"/>
          <w:szCs w:val="30"/>
        </w:rPr>
        <w:t>and</w:t>
      </w:r>
      <w:r w:rsidR="00F452CA">
        <w:rPr>
          <w:rFonts w:ascii="Times New Roman" w:hAnsi="Times New Roman" w:cs="Times New Roman"/>
          <w:sz w:val="30"/>
          <w:szCs w:val="30"/>
        </w:rPr>
        <w:t xml:space="preserve"> </w:t>
      </w:r>
      <w:r w:rsidRPr="00B27F84">
        <w:rPr>
          <w:rFonts w:ascii="Times New Roman" w:hAnsi="Times New Roman" w:cs="Times New Roman"/>
          <w:sz w:val="30"/>
          <w:szCs w:val="30"/>
        </w:rPr>
        <w:t>economic assessment of structural repair technologies for spent lithium-ion battery cathode materials</w:t>
      </w:r>
    </w:p>
    <w:p w14:paraId="78A334A9" w14:textId="332B3365" w:rsidR="000F761F" w:rsidRDefault="000F761F"/>
    <w:p w14:paraId="1B5F79DE" w14:textId="375E03E0" w:rsidR="000F761F" w:rsidRPr="000F761F" w:rsidRDefault="000F761F">
      <w:pPr>
        <w:rPr>
          <w:b/>
          <w:bCs/>
        </w:rPr>
      </w:pPr>
      <w:r w:rsidRPr="000F761F">
        <w:rPr>
          <w:rFonts w:ascii="Times New Roman" w:hAnsi="Times New Roman" w:cs="Times New Roman"/>
          <w:b/>
          <w:bCs/>
        </w:rPr>
        <w:t xml:space="preserve">Table </w:t>
      </w:r>
      <w:r w:rsidR="00F04418">
        <w:rPr>
          <w:rFonts w:ascii="Times New Roman" w:hAnsi="Times New Roman" w:cs="Times New Roman" w:hint="eastAsia"/>
          <w:b/>
          <w:bCs/>
        </w:rPr>
        <w:t>S</w:t>
      </w:r>
      <w:r w:rsidRPr="000F761F">
        <w:rPr>
          <w:rFonts w:ascii="Times New Roman" w:hAnsi="Times New Roman" w:cs="Times New Roman"/>
          <w:b/>
          <w:bCs/>
        </w:rPr>
        <w:t>1</w:t>
      </w:r>
      <w:r w:rsidR="00F0441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0F761F">
        <w:rPr>
          <w:rFonts w:ascii="Times New Roman" w:hAnsi="Times New Roman" w:cs="Times New Roman"/>
          <w:b/>
          <w:bCs/>
        </w:rPr>
        <w:t xml:space="preserve">ICP test results and </w:t>
      </w:r>
      <w:r w:rsidRPr="00F04418">
        <w:rPr>
          <w:rFonts w:ascii="Times New Roman" w:hAnsi="Times New Roman" w:cs="Times New Roman"/>
          <w:b/>
          <w:bCs/>
          <w:i/>
        </w:rPr>
        <w:t>I</w:t>
      </w:r>
      <w:r w:rsidRPr="00D90629">
        <w:rPr>
          <w:rFonts w:ascii="Times New Roman" w:hAnsi="Times New Roman" w:cs="Times New Roman"/>
          <w:b/>
          <w:bCs/>
          <w:vertAlign w:val="subscript"/>
        </w:rPr>
        <w:t>003</w:t>
      </w:r>
      <w:r w:rsidRPr="000F761F">
        <w:rPr>
          <w:rFonts w:ascii="Times New Roman" w:hAnsi="Times New Roman" w:cs="Times New Roman"/>
          <w:b/>
          <w:bCs/>
        </w:rPr>
        <w:t>/</w:t>
      </w:r>
      <w:r w:rsidRPr="00F04418">
        <w:rPr>
          <w:rFonts w:ascii="Times New Roman" w:hAnsi="Times New Roman" w:cs="Times New Roman"/>
          <w:b/>
          <w:bCs/>
          <w:i/>
        </w:rPr>
        <w:t>I</w:t>
      </w:r>
      <w:r w:rsidRPr="00D90629">
        <w:rPr>
          <w:rFonts w:ascii="Times New Roman" w:hAnsi="Times New Roman" w:cs="Times New Roman"/>
          <w:b/>
          <w:bCs/>
          <w:vertAlign w:val="subscript"/>
        </w:rPr>
        <w:t>104</w:t>
      </w:r>
      <w:r w:rsidRPr="000F761F">
        <w:rPr>
          <w:rFonts w:ascii="Times New Roman" w:hAnsi="Times New Roman" w:cs="Times New Roman"/>
          <w:b/>
          <w:bCs/>
        </w:rPr>
        <w:t xml:space="preserve"> values for failing and repaired materials</w:t>
      </w:r>
    </w:p>
    <w:tbl>
      <w:tblPr>
        <w:tblW w:w="5000" w:type="pct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0F761F" w:rsidRPr="00CB6597" w14:paraId="4BC5F8C2" w14:textId="77777777" w:rsidTr="008F230D">
        <w:trPr>
          <w:trHeight w:val="170"/>
          <w:jc w:val="center"/>
        </w:trPr>
        <w:tc>
          <w:tcPr>
            <w:tcW w:w="1250" w:type="pct"/>
            <w:vAlign w:val="center"/>
          </w:tcPr>
          <w:p w14:paraId="1634F6EB" w14:textId="09F85540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ample</w:t>
            </w:r>
          </w:p>
        </w:tc>
        <w:tc>
          <w:tcPr>
            <w:tcW w:w="1250" w:type="pct"/>
            <w:vAlign w:val="center"/>
          </w:tcPr>
          <w:p w14:paraId="08F14C26" w14:textId="5B363F30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0F761F">
              <w:rPr>
                <w:sz w:val="21"/>
                <w:szCs w:val="21"/>
              </w:rPr>
              <w:t>Target Composition</w:t>
            </w:r>
          </w:p>
        </w:tc>
        <w:tc>
          <w:tcPr>
            <w:tcW w:w="1250" w:type="pct"/>
            <w:vAlign w:val="center"/>
          </w:tcPr>
          <w:p w14:paraId="2C02F8D1" w14:textId="38DB6BFF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0F761F">
              <w:rPr>
                <w:sz w:val="21"/>
                <w:szCs w:val="21"/>
              </w:rPr>
              <w:t>Actual composition</w:t>
            </w:r>
          </w:p>
        </w:tc>
        <w:tc>
          <w:tcPr>
            <w:tcW w:w="1250" w:type="pct"/>
            <w:vAlign w:val="center"/>
          </w:tcPr>
          <w:p w14:paraId="09102772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F04418">
              <w:rPr>
                <w:rFonts w:hint="eastAsia"/>
                <w:i/>
                <w:sz w:val="21"/>
                <w:szCs w:val="21"/>
              </w:rPr>
              <w:t>I</w:t>
            </w:r>
            <w:r w:rsidRPr="00CB6597">
              <w:rPr>
                <w:rFonts w:hint="eastAsia"/>
                <w:sz w:val="21"/>
                <w:szCs w:val="21"/>
                <w:vertAlign w:val="subscript"/>
              </w:rPr>
              <w:t>003</w:t>
            </w:r>
            <w:r w:rsidRPr="00CB6597">
              <w:rPr>
                <w:rFonts w:hint="eastAsia"/>
                <w:sz w:val="21"/>
                <w:szCs w:val="21"/>
              </w:rPr>
              <w:t>/</w:t>
            </w:r>
            <w:r w:rsidRPr="00F04418">
              <w:rPr>
                <w:rFonts w:hint="eastAsia"/>
                <w:i/>
                <w:sz w:val="21"/>
                <w:szCs w:val="21"/>
              </w:rPr>
              <w:t>I</w:t>
            </w:r>
            <w:r w:rsidRPr="00CB6597">
              <w:rPr>
                <w:rFonts w:hint="eastAsia"/>
                <w:sz w:val="21"/>
                <w:szCs w:val="21"/>
                <w:vertAlign w:val="subscript"/>
              </w:rPr>
              <w:t>104</w:t>
            </w:r>
          </w:p>
        </w:tc>
      </w:tr>
      <w:tr w:rsidR="000F761F" w:rsidRPr="00CB6597" w14:paraId="6DA92C00" w14:textId="77777777" w:rsidTr="008F230D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04E51B19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BLCO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644D41C8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cs="Times New Roman"/>
                <w:sz w:val="21"/>
                <w:szCs w:val="21"/>
              </w:rPr>
              <w:t>Li</w:t>
            </w:r>
            <w:r w:rsidRPr="00CB6597">
              <w:rPr>
                <w:rFonts w:cs="Times New Roman"/>
                <w:sz w:val="21"/>
                <w:szCs w:val="21"/>
                <w:vertAlign w:val="subscript"/>
              </w:rPr>
              <w:t>x</w:t>
            </w:r>
            <w:r w:rsidRPr="00CB6597">
              <w:rPr>
                <w:rFonts w:cs="Times New Roman"/>
                <w:sz w:val="21"/>
                <w:szCs w:val="21"/>
              </w:rPr>
              <w:t>CoO</w:t>
            </w:r>
            <w:r w:rsidRPr="00CB6597">
              <w:rPr>
                <w:rFonts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02E17C3D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Li</w:t>
            </w:r>
            <w:r w:rsidRPr="00CB6597">
              <w:rPr>
                <w:rFonts w:hint="eastAsia"/>
                <w:sz w:val="21"/>
                <w:szCs w:val="21"/>
                <w:vertAlign w:val="subscript"/>
              </w:rPr>
              <w:t>0.491</w:t>
            </w:r>
            <w:r w:rsidRPr="00CB6597">
              <w:rPr>
                <w:sz w:val="21"/>
                <w:szCs w:val="21"/>
              </w:rPr>
              <w:t>CoO</w:t>
            </w:r>
            <w:r w:rsidRPr="00CB6597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F67D6D3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8</w:t>
            </w:r>
            <w:r w:rsidRPr="00CB6597">
              <w:rPr>
                <w:sz w:val="21"/>
                <w:szCs w:val="21"/>
              </w:rPr>
              <w:t>.03</w:t>
            </w:r>
          </w:p>
        </w:tc>
      </w:tr>
      <w:tr w:rsidR="000F761F" w:rsidRPr="00CB6597" w14:paraId="0CEDEF50" w14:textId="77777777" w:rsidTr="008F230D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1250" w:type="pct"/>
            <w:vAlign w:val="center"/>
          </w:tcPr>
          <w:p w14:paraId="0E09FA8F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RLCO1</w:t>
            </w:r>
          </w:p>
        </w:tc>
        <w:tc>
          <w:tcPr>
            <w:tcW w:w="1250" w:type="pct"/>
            <w:vAlign w:val="center"/>
          </w:tcPr>
          <w:p w14:paraId="2FDDEB7C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Li</w:t>
            </w:r>
            <w:r w:rsidRPr="00CB6597">
              <w:rPr>
                <w:sz w:val="21"/>
                <w:szCs w:val="21"/>
              </w:rPr>
              <w:t>CoO</w:t>
            </w:r>
            <w:r w:rsidRPr="00CB6597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50" w:type="pct"/>
            <w:vAlign w:val="center"/>
          </w:tcPr>
          <w:p w14:paraId="6F9FBBFA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Li</w:t>
            </w:r>
            <w:r w:rsidRPr="00CB6597">
              <w:rPr>
                <w:sz w:val="21"/>
                <w:szCs w:val="21"/>
                <w:vertAlign w:val="subscript"/>
              </w:rPr>
              <w:t>0.906</w:t>
            </w:r>
            <w:r w:rsidRPr="00CB6597">
              <w:rPr>
                <w:sz w:val="21"/>
                <w:szCs w:val="21"/>
              </w:rPr>
              <w:t>CoO</w:t>
            </w:r>
            <w:r w:rsidRPr="00CB6597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50" w:type="pct"/>
            <w:vAlign w:val="center"/>
          </w:tcPr>
          <w:p w14:paraId="5DFB4E0B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1</w:t>
            </w:r>
            <w:r w:rsidRPr="00CB6597">
              <w:rPr>
                <w:sz w:val="21"/>
                <w:szCs w:val="21"/>
              </w:rPr>
              <w:t>.59</w:t>
            </w:r>
          </w:p>
        </w:tc>
      </w:tr>
      <w:tr w:rsidR="000F761F" w:rsidRPr="00CB6597" w14:paraId="53D8F050" w14:textId="77777777" w:rsidTr="008F230D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1250" w:type="pct"/>
            <w:vAlign w:val="center"/>
          </w:tcPr>
          <w:p w14:paraId="1F029872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RLCO1.05</w:t>
            </w:r>
          </w:p>
        </w:tc>
        <w:tc>
          <w:tcPr>
            <w:tcW w:w="1250" w:type="pct"/>
            <w:vAlign w:val="center"/>
          </w:tcPr>
          <w:p w14:paraId="419F12B9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Li</w:t>
            </w:r>
            <w:r w:rsidRPr="00CB6597">
              <w:rPr>
                <w:sz w:val="21"/>
                <w:szCs w:val="21"/>
                <w:vertAlign w:val="subscript"/>
              </w:rPr>
              <w:t>1.05</w:t>
            </w:r>
            <w:r w:rsidRPr="00CB6597">
              <w:rPr>
                <w:sz w:val="21"/>
                <w:szCs w:val="21"/>
              </w:rPr>
              <w:t>CoO</w:t>
            </w:r>
            <w:r w:rsidRPr="00CB6597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50" w:type="pct"/>
            <w:vAlign w:val="center"/>
          </w:tcPr>
          <w:p w14:paraId="0E9E1DB9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Li</w:t>
            </w:r>
            <w:r w:rsidRPr="00CB6597">
              <w:rPr>
                <w:sz w:val="21"/>
                <w:szCs w:val="21"/>
                <w:vertAlign w:val="subscript"/>
              </w:rPr>
              <w:t>0.934</w:t>
            </w:r>
            <w:r w:rsidRPr="00CB6597">
              <w:rPr>
                <w:sz w:val="21"/>
                <w:szCs w:val="21"/>
              </w:rPr>
              <w:t>CoO</w:t>
            </w:r>
            <w:r w:rsidRPr="00CB6597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50" w:type="pct"/>
            <w:vAlign w:val="center"/>
          </w:tcPr>
          <w:p w14:paraId="62E705DE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1</w:t>
            </w:r>
            <w:r w:rsidRPr="00CB6597">
              <w:rPr>
                <w:sz w:val="21"/>
                <w:szCs w:val="21"/>
              </w:rPr>
              <w:t>.20</w:t>
            </w:r>
          </w:p>
        </w:tc>
      </w:tr>
      <w:tr w:rsidR="000F761F" w:rsidRPr="00CB6597" w14:paraId="6D6C57B2" w14:textId="77777777" w:rsidTr="008F230D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487FEA9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RLCO1.1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0416BD1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Li</w:t>
            </w:r>
            <w:r w:rsidRPr="00CB6597">
              <w:rPr>
                <w:sz w:val="21"/>
                <w:szCs w:val="21"/>
                <w:vertAlign w:val="subscript"/>
              </w:rPr>
              <w:t>1.1</w:t>
            </w:r>
            <w:r w:rsidRPr="00CB6597">
              <w:rPr>
                <w:sz w:val="21"/>
                <w:szCs w:val="21"/>
              </w:rPr>
              <w:t>CoO</w:t>
            </w:r>
            <w:r w:rsidRPr="00CB6597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58D20345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Li</w:t>
            </w:r>
            <w:r w:rsidRPr="00CB6597">
              <w:rPr>
                <w:sz w:val="21"/>
                <w:szCs w:val="21"/>
                <w:vertAlign w:val="subscript"/>
              </w:rPr>
              <w:t>0.921</w:t>
            </w:r>
            <w:r w:rsidRPr="00CB6597">
              <w:rPr>
                <w:sz w:val="21"/>
                <w:szCs w:val="21"/>
              </w:rPr>
              <w:t>CoO</w:t>
            </w:r>
            <w:r w:rsidRPr="00CB6597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BD45FD0" w14:textId="77777777" w:rsidR="000F761F" w:rsidRPr="00CB6597" w:rsidRDefault="000F761F" w:rsidP="008F230D">
            <w:pPr>
              <w:pStyle w:val="a4"/>
              <w:ind w:firstLineChars="0" w:firstLine="0"/>
              <w:jc w:val="center"/>
              <w:rPr>
                <w:sz w:val="21"/>
                <w:szCs w:val="21"/>
              </w:rPr>
            </w:pPr>
            <w:r w:rsidRPr="00CB6597">
              <w:rPr>
                <w:rFonts w:hint="eastAsia"/>
                <w:sz w:val="21"/>
                <w:szCs w:val="21"/>
              </w:rPr>
              <w:t>1</w:t>
            </w:r>
            <w:r w:rsidRPr="00CB6597">
              <w:rPr>
                <w:sz w:val="21"/>
                <w:szCs w:val="21"/>
              </w:rPr>
              <w:t>.86</w:t>
            </w:r>
          </w:p>
        </w:tc>
      </w:tr>
    </w:tbl>
    <w:p w14:paraId="44F044C1" w14:textId="65441D1C" w:rsidR="000F761F" w:rsidRDefault="000F761F"/>
    <w:p w14:paraId="2E84E816" w14:textId="486F0ACC" w:rsidR="008D5401" w:rsidRPr="00301F94" w:rsidRDefault="008D5401" w:rsidP="008D5401">
      <w:pPr>
        <w:rPr>
          <w:rFonts w:ascii="Times New Roman" w:hAnsi="Times New Roman" w:cs="Times New Roman"/>
          <w:b/>
          <w:bCs/>
        </w:rPr>
      </w:pPr>
      <w:r w:rsidRPr="000F761F">
        <w:rPr>
          <w:rFonts w:ascii="Times New Roman" w:hAnsi="Times New Roman" w:cs="Times New Roman"/>
          <w:b/>
          <w:bCs/>
        </w:rPr>
        <w:t xml:space="preserve">Table </w:t>
      </w:r>
      <w:r w:rsidR="00F04418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2</w:t>
      </w:r>
      <w:r w:rsidR="00F0441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705E40" w:rsidRPr="00705E40">
        <w:rPr>
          <w:rFonts w:ascii="Times New Roman" w:hAnsi="Times New Roman" w:cs="Times New Roman"/>
          <w:b/>
          <w:bCs/>
        </w:rPr>
        <w:t>Resistance parameters of the equivalent circuit in EIS test</w:t>
      </w:r>
      <w:r w:rsidR="00301F94" w:rsidRPr="00301F94">
        <w:rPr>
          <w:rFonts w:ascii="Times New Roman" w:hAnsi="Times New Roman" w:cs="Times New Roman"/>
          <w:b/>
          <w:bCs/>
        </w:rPr>
        <w:t xml:space="preserve"> </w:t>
      </w:r>
      <w:r w:rsidR="00301F94" w:rsidRPr="00301F94">
        <w:rPr>
          <w:rFonts w:ascii="Times New Roman" w:hAnsi="Times New Roman" w:cs="Times New Roman"/>
          <w:b/>
          <w:bCs/>
        </w:rPr>
        <w:t>with the fitting error rate</w:t>
      </w:r>
      <w:r w:rsidR="00071CDD">
        <w:rPr>
          <w:rFonts w:ascii="Times New Roman" w:hAnsi="Times New Roman" w:cs="Times New Roman"/>
          <w:b/>
          <w:bCs/>
        </w:rPr>
        <w:t>s</w:t>
      </w:r>
      <w:r w:rsidR="00301F94" w:rsidRPr="00301F94">
        <w:rPr>
          <w:rFonts w:ascii="Times New Roman" w:hAnsi="Times New Roman" w:cs="Times New Roman"/>
          <w:b/>
          <w:bCs/>
        </w:rPr>
        <w:t xml:space="preserve"> in parentheses</w:t>
      </w:r>
    </w:p>
    <w:tbl>
      <w:tblPr>
        <w:tblW w:w="5000" w:type="pct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839"/>
        <w:gridCol w:w="2838"/>
      </w:tblGrid>
      <w:tr w:rsidR="008D5401" w14:paraId="7175597D" w14:textId="77777777" w:rsidTr="008F230D">
        <w:trPr>
          <w:trHeight w:val="397"/>
          <w:jc w:val="center"/>
        </w:trPr>
        <w:tc>
          <w:tcPr>
            <w:tcW w:w="1667" w:type="pct"/>
            <w:vAlign w:val="center"/>
          </w:tcPr>
          <w:p w14:paraId="0113F38F" w14:textId="77777777" w:rsidR="008D5401" w:rsidRDefault="008D5401" w:rsidP="008F230D">
            <w:pPr>
              <w:pStyle w:val="a6"/>
            </w:pPr>
          </w:p>
        </w:tc>
        <w:tc>
          <w:tcPr>
            <w:tcW w:w="1667" w:type="pct"/>
            <w:vAlign w:val="center"/>
          </w:tcPr>
          <w:p w14:paraId="7573613B" w14:textId="6BF5990F" w:rsidR="008D5401" w:rsidRDefault="008D5401" w:rsidP="008F230D">
            <w:pPr>
              <w:pStyle w:val="a6"/>
            </w:pPr>
            <w:proofErr w:type="spellStart"/>
            <w:r w:rsidRPr="00F04418">
              <w:rPr>
                <w:rFonts w:hint="eastAsia"/>
                <w:i/>
              </w:rPr>
              <w:t>R</w:t>
            </w:r>
            <w:r w:rsidRPr="00F04418">
              <w:rPr>
                <w:rFonts w:hint="eastAsia"/>
                <w:vertAlign w:val="subscript"/>
              </w:rPr>
              <w:t>s</w:t>
            </w:r>
            <w:proofErr w:type="spellEnd"/>
            <w:r w:rsidR="00F04418">
              <w:t xml:space="preserve"> </w:t>
            </w:r>
            <w:r>
              <w:t>/</w:t>
            </w:r>
            <w:r w:rsidR="00F04418">
              <w:t xml:space="preserve"> </w:t>
            </w:r>
            <w:r>
              <w:rPr>
                <w:rFonts w:cs="Times New Roman"/>
              </w:rPr>
              <w:t>Ω</w:t>
            </w:r>
          </w:p>
        </w:tc>
        <w:tc>
          <w:tcPr>
            <w:tcW w:w="1667" w:type="pct"/>
            <w:vAlign w:val="center"/>
          </w:tcPr>
          <w:p w14:paraId="6665FBAF" w14:textId="6AB51763" w:rsidR="008D5401" w:rsidRPr="002255B6" w:rsidRDefault="008D5401" w:rsidP="008F230D">
            <w:pPr>
              <w:pStyle w:val="a6"/>
            </w:pPr>
            <w:proofErr w:type="spellStart"/>
            <w:r w:rsidRPr="00F04418">
              <w:rPr>
                <w:rFonts w:hint="eastAsia"/>
                <w:i/>
              </w:rPr>
              <w:t>R</w:t>
            </w:r>
            <w:r w:rsidRPr="002255B6">
              <w:rPr>
                <w:vertAlign w:val="subscript"/>
              </w:rPr>
              <w:t>ct</w:t>
            </w:r>
            <w:proofErr w:type="spellEnd"/>
            <w:r w:rsidR="00F04418">
              <w:t xml:space="preserve"> </w:t>
            </w:r>
            <w:r>
              <w:t>/</w:t>
            </w:r>
            <w:r w:rsidR="00F04418">
              <w:t xml:space="preserve"> </w:t>
            </w:r>
            <w:r>
              <w:rPr>
                <w:rFonts w:cs="Times New Roman"/>
              </w:rPr>
              <w:t>Ω</w:t>
            </w:r>
          </w:p>
        </w:tc>
      </w:tr>
      <w:tr w:rsidR="008D5401" w14:paraId="37181EAB" w14:textId="77777777" w:rsidTr="008F230D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3DF70659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B</w:t>
            </w:r>
            <w:r>
              <w:t>LCO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48BB5A93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1</w:t>
            </w:r>
            <w:r>
              <w:t>.151 (9.59%)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568E95DD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1</w:t>
            </w:r>
            <w:r>
              <w:t>89.6 (1.68%)</w:t>
            </w:r>
          </w:p>
        </w:tc>
      </w:tr>
      <w:tr w:rsidR="008D5401" w14:paraId="6B9AF320" w14:textId="77777777" w:rsidTr="008F230D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1667" w:type="pct"/>
            <w:vAlign w:val="center"/>
          </w:tcPr>
          <w:p w14:paraId="335D68BA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R</w:t>
            </w:r>
            <w:r>
              <w:t>LCO1</w:t>
            </w:r>
          </w:p>
        </w:tc>
        <w:tc>
          <w:tcPr>
            <w:tcW w:w="1667" w:type="pct"/>
            <w:vAlign w:val="center"/>
          </w:tcPr>
          <w:p w14:paraId="218782E9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1</w:t>
            </w:r>
            <w:r>
              <w:t>.419 (5.42%)</w:t>
            </w:r>
          </w:p>
        </w:tc>
        <w:tc>
          <w:tcPr>
            <w:tcW w:w="1667" w:type="pct"/>
            <w:vAlign w:val="center"/>
          </w:tcPr>
          <w:p w14:paraId="66B5E83A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1</w:t>
            </w:r>
            <w:r>
              <w:t>02.1 (2.77%)</w:t>
            </w:r>
          </w:p>
        </w:tc>
      </w:tr>
      <w:tr w:rsidR="008D5401" w14:paraId="105FFE98" w14:textId="77777777" w:rsidTr="008F230D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1667" w:type="pct"/>
            <w:vAlign w:val="center"/>
          </w:tcPr>
          <w:p w14:paraId="326E0EB5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R</w:t>
            </w:r>
            <w:r>
              <w:t>LCO1.05</w:t>
            </w:r>
          </w:p>
        </w:tc>
        <w:tc>
          <w:tcPr>
            <w:tcW w:w="1667" w:type="pct"/>
            <w:vAlign w:val="center"/>
          </w:tcPr>
          <w:p w14:paraId="433707CD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1</w:t>
            </w:r>
            <w:r>
              <w:t>.112 (7.93%)</w:t>
            </w:r>
          </w:p>
        </w:tc>
        <w:tc>
          <w:tcPr>
            <w:tcW w:w="1667" w:type="pct"/>
            <w:vAlign w:val="center"/>
          </w:tcPr>
          <w:p w14:paraId="31331957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1</w:t>
            </w:r>
            <w:r>
              <w:t>07.8 (1.56%)</w:t>
            </w:r>
          </w:p>
        </w:tc>
      </w:tr>
      <w:tr w:rsidR="008D5401" w14:paraId="3268FE2D" w14:textId="77777777" w:rsidTr="008F230D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DB6B47B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R</w:t>
            </w:r>
            <w:r>
              <w:t>LCO1.1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7536B36A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1</w:t>
            </w:r>
            <w:r>
              <w:t>.034 (8.49%)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E8DD674" w14:textId="77777777" w:rsidR="008D5401" w:rsidRDefault="008D5401" w:rsidP="008F230D">
            <w:pPr>
              <w:pStyle w:val="a6"/>
            </w:pPr>
            <w:r>
              <w:rPr>
                <w:rFonts w:hint="eastAsia"/>
              </w:rPr>
              <w:t>1</w:t>
            </w:r>
            <w:r>
              <w:t>44.3 (1.94%)</w:t>
            </w:r>
          </w:p>
        </w:tc>
      </w:tr>
    </w:tbl>
    <w:p w14:paraId="4EC97DCA" w14:textId="77777777" w:rsidR="004A6EBB" w:rsidRDefault="004A6EBB">
      <w:bookmarkStart w:id="0" w:name="_GoBack"/>
      <w:bookmarkEnd w:id="0"/>
    </w:p>
    <w:p w14:paraId="139879A1" w14:textId="08F8E260" w:rsidR="004A6EBB" w:rsidRDefault="006D387E" w:rsidP="004A6EBB">
      <w:pPr>
        <w:jc w:val="center"/>
      </w:pPr>
      <w:r w:rsidRPr="006D387E">
        <w:rPr>
          <w:noProof/>
        </w:rPr>
        <w:drawing>
          <wp:inline distT="0" distB="0" distL="0" distR="0" wp14:anchorId="4F1140E9" wp14:editId="63F401C9">
            <wp:extent cx="4343400" cy="1917700"/>
            <wp:effectExtent l="0" t="0" r="0" b="0"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F6821246-FDE7-0A42-B4A0-7315B6C77A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F6821246-FDE7-0A42-B4A0-7315B6C77A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1017" w14:textId="0A977908" w:rsidR="000163E6" w:rsidRPr="000163E6" w:rsidRDefault="000163E6" w:rsidP="00085963">
      <w:r>
        <w:rPr>
          <w:rFonts w:ascii="Times New Roman" w:hAnsi="Times New Roman" w:cs="Times New Roman" w:hint="eastAsia"/>
          <w:b/>
          <w:bCs/>
        </w:rPr>
        <w:t>Fig</w:t>
      </w:r>
      <w:r w:rsidR="00F0441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F04418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1</w:t>
      </w:r>
      <w:r w:rsidR="00F0441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2F292F">
        <w:rPr>
          <w:rFonts w:ascii="Times New Roman" w:hAnsi="Times New Roman" w:cs="Times New Roman"/>
          <w:b/>
          <w:bCs/>
        </w:rPr>
        <w:t>Cost of each stage of regeneration of 1 kg of cathode material by different methods.</w:t>
      </w:r>
    </w:p>
    <w:sectPr w:rsidR="000163E6" w:rsidRPr="000163E6" w:rsidSect="00D83B8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F"/>
    <w:rsid w:val="000163E6"/>
    <w:rsid w:val="00027962"/>
    <w:rsid w:val="000279D9"/>
    <w:rsid w:val="00032F3A"/>
    <w:rsid w:val="00071CDD"/>
    <w:rsid w:val="00071E75"/>
    <w:rsid w:val="00085963"/>
    <w:rsid w:val="000A7CAE"/>
    <w:rsid w:val="000C5E83"/>
    <w:rsid w:val="000C69DE"/>
    <w:rsid w:val="000F761F"/>
    <w:rsid w:val="0010476D"/>
    <w:rsid w:val="001155B0"/>
    <w:rsid w:val="00125C3B"/>
    <w:rsid w:val="001429A4"/>
    <w:rsid w:val="00156304"/>
    <w:rsid w:val="00162C97"/>
    <w:rsid w:val="001A6094"/>
    <w:rsid w:val="001C544E"/>
    <w:rsid w:val="001C6127"/>
    <w:rsid w:val="001D6E0C"/>
    <w:rsid w:val="001E1854"/>
    <w:rsid w:val="001E388F"/>
    <w:rsid w:val="00210934"/>
    <w:rsid w:val="0021517D"/>
    <w:rsid w:val="002655E6"/>
    <w:rsid w:val="002667AA"/>
    <w:rsid w:val="002706D6"/>
    <w:rsid w:val="00296837"/>
    <w:rsid w:val="002A0D98"/>
    <w:rsid w:val="002D726C"/>
    <w:rsid w:val="002E488C"/>
    <w:rsid w:val="00301F94"/>
    <w:rsid w:val="0030251C"/>
    <w:rsid w:val="00322C30"/>
    <w:rsid w:val="00350413"/>
    <w:rsid w:val="00362150"/>
    <w:rsid w:val="003871AD"/>
    <w:rsid w:val="00396E71"/>
    <w:rsid w:val="003D76B3"/>
    <w:rsid w:val="003E39AB"/>
    <w:rsid w:val="003F0BE9"/>
    <w:rsid w:val="004104DD"/>
    <w:rsid w:val="0045735B"/>
    <w:rsid w:val="0047501C"/>
    <w:rsid w:val="004815A5"/>
    <w:rsid w:val="004A6EBB"/>
    <w:rsid w:val="004B0ABE"/>
    <w:rsid w:val="004B5D52"/>
    <w:rsid w:val="004C6940"/>
    <w:rsid w:val="004D7D9F"/>
    <w:rsid w:val="004F31F4"/>
    <w:rsid w:val="0052765E"/>
    <w:rsid w:val="00543F6C"/>
    <w:rsid w:val="00567701"/>
    <w:rsid w:val="005847B8"/>
    <w:rsid w:val="00594251"/>
    <w:rsid w:val="00594525"/>
    <w:rsid w:val="005A563E"/>
    <w:rsid w:val="005C02CB"/>
    <w:rsid w:val="005C1C83"/>
    <w:rsid w:val="005C3965"/>
    <w:rsid w:val="005E58C9"/>
    <w:rsid w:val="005E70C8"/>
    <w:rsid w:val="005F6ABF"/>
    <w:rsid w:val="006368D0"/>
    <w:rsid w:val="006377BD"/>
    <w:rsid w:val="00647AD0"/>
    <w:rsid w:val="00666744"/>
    <w:rsid w:val="00674FD5"/>
    <w:rsid w:val="0068230D"/>
    <w:rsid w:val="00695200"/>
    <w:rsid w:val="006D387E"/>
    <w:rsid w:val="006F035E"/>
    <w:rsid w:val="006F04D4"/>
    <w:rsid w:val="006F27AA"/>
    <w:rsid w:val="006F3B26"/>
    <w:rsid w:val="00700334"/>
    <w:rsid w:val="00705E40"/>
    <w:rsid w:val="0070711B"/>
    <w:rsid w:val="007419D0"/>
    <w:rsid w:val="00765081"/>
    <w:rsid w:val="00781DF0"/>
    <w:rsid w:val="007A1B95"/>
    <w:rsid w:val="007C38FA"/>
    <w:rsid w:val="007C3D37"/>
    <w:rsid w:val="007F1697"/>
    <w:rsid w:val="00812AB7"/>
    <w:rsid w:val="00835DAC"/>
    <w:rsid w:val="008B27A7"/>
    <w:rsid w:val="008C658D"/>
    <w:rsid w:val="008D1D9E"/>
    <w:rsid w:val="008D5401"/>
    <w:rsid w:val="008E0C05"/>
    <w:rsid w:val="00922714"/>
    <w:rsid w:val="0095299E"/>
    <w:rsid w:val="00957975"/>
    <w:rsid w:val="00984F3B"/>
    <w:rsid w:val="009870CD"/>
    <w:rsid w:val="009B16F3"/>
    <w:rsid w:val="009C6DBF"/>
    <w:rsid w:val="009C7BC7"/>
    <w:rsid w:val="00A12137"/>
    <w:rsid w:val="00A31784"/>
    <w:rsid w:val="00A805F4"/>
    <w:rsid w:val="00A92782"/>
    <w:rsid w:val="00AB22C2"/>
    <w:rsid w:val="00B27F84"/>
    <w:rsid w:val="00B41B41"/>
    <w:rsid w:val="00B474EF"/>
    <w:rsid w:val="00B61474"/>
    <w:rsid w:val="00B672E1"/>
    <w:rsid w:val="00B85FA6"/>
    <w:rsid w:val="00BB4D2B"/>
    <w:rsid w:val="00BC6A8E"/>
    <w:rsid w:val="00BE76DE"/>
    <w:rsid w:val="00C4582E"/>
    <w:rsid w:val="00C92E4B"/>
    <w:rsid w:val="00C936EA"/>
    <w:rsid w:val="00CB1662"/>
    <w:rsid w:val="00CD5425"/>
    <w:rsid w:val="00CE6889"/>
    <w:rsid w:val="00CF33EB"/>
    <w:rsid w:val="00D517B0"/>
    <w:rsid w:val="00D80594"/>
    <w:rsid w:val="00D82D93"/>
    <w:rsid w:val="00D83B85"/>
    <w:rsid w:val="00D856AA"/>
    <w:rsid w:val="00D90629"/>
    <w:rsid w:val="00DC70F4"/>
    <w:rsid w:val="00DD26C9"/>
    <w:rsid w:val="00DD4A45"/>
    <w:rsid w:val="00DF13F9"/>
    <w:rsid w:val="00DF50EA"/>
    <w:rsid w:val="00E3480F"/>
    <w:rsid w:val="00E416BD"/>
    <w:rsid w:val="00E756F9"/>
    <w:rsid w:val="00E76165"/>
    <w:rsid w:val="00E832C2"/>
    <w:rsid w:val="00E84DD7"/>
    <w:rsid w:val="00EC0993"/>
    <w:rsid w:val="00EE7502"/>
    <w:rsid w:val="00F02F3B"/>
    <w:rsid w:val="00F04418"/>
    <w:rsid w:val="00F36BB9"/>
    <w:rsid w:val="00F4058D"/>
    <w:rsid w:val="00F421C3"/>
    <w:rsid w:val="00F452CA"/>
    <w:rsid w:val="00F47FCF"/>
    <w:rsid w:val="00F5204E"/>
    <w:rsid w:val="00F614E0"/>
    <w:rsid w:val="00F70D40"/>
    <w:rsid w:val="00F71580"/>
    <w:rsid w:val="00F8621F"/>
    <w:rsid w:val="00F96685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9507"/>
  <w15:docId w15:val="{C9149CE5-3FAC-4EB4-88F5-7974266F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6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F0441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B1662"/>
  </w:style>
  <w:style w:type="character" w:customStyle="1" w:styleId="10">
    <w:name w:val="标题 1 字符"/>
    <w:basedOn w:val="a0"/>
    <w:link w:val="1"/>
    <w:uiPriority w:val="9"/>
    <w:rsid w:val="000F761F"/>
    <w:rPr>
      <w:b/>
      <w:bCs/>
      <w:kern w:val="44"/>
      <w:sz w:val="44"/>
      <w:szCs w:val="44"/>
    </w:rPr>
  </w:style>
  <w:style w:type="paragraph" w:customStyle="1" w:styleId="a4">
    <w:name w:val="正文文字"/>
    <w:basedOn w:val="a"/>
    <w:link w:val="a5"/>
    <w:qFormat/>
    <w:rsid w:val="000F761F"/>
    <w:pPr>
      <w:widowControl/>
      <w:spacing w:line="440" w:lineRule="exact"/>
      <w:ind w:firstLineChars="200" w:firstLine="200"/>
    </w:pPr>
    <w:rPr>
      <w:rFonts w:ascii="Times New Roman" w:eastAsia="宋体" w:hAnsi="Times New Roman"/>
      <w:kern w:val="0"/>
      <w:sz w:val="24"/>
    </w:rPr>
  </w:style>
  <w:style w:type="character" w:customStyle="1" w:styleId="a5">
    <w:name w:val="正文文字 字符"/>
    <w:basedOn w:val="a0"/>
    <w:link w:val="a4"/>
    <w:rsid w:val="000F761F"/>
    <w:rPr>
      <w:rFonts w:ascii="Times New Roman" w:eastAsia="宋体" w:hAnsi="Times New Roman"/>
      <w:kern w:val="0"/>
      <w:sz w:val="24"/>
    </w:rPr>
  </w:style>
  <w:style w:type="paragraph" w:customStyle="1" w:styleId="a6">
    <w:name w:val="图题"/>
    <w:basedOn w:val="a4"/>
    <w:link w:val="a7"/>
    <w:qFormat/>
    <w:rsid w:val="008D5401"/>
    <w:pPr>
      <w:spacing w:before="120" w:after="120" w:line="240" w:lineRule="auto"/>
      <w:ind w:firstLineChars="0" w:firstLine="0"/>
      <w:jc w:val="center"/>
    </w:pPr>
  </w:style>
  <w:style w:type="character" w:customStyle="1" w:styleId="a7">
    <w:name w:val="图题 字符"/>
    <w:basedOn w:val="a5"/>
    <w:link w:val="a6"/>
    <w:rsid w:val="008D5401"/>
    <w:rPr>
      <w:rFonts w:ascii="Times New Roman" w:eastAsia="宋体" w:hAnsi="Times New Roman"/>
      <w:kern w:val="0"/>
      <w:sz w:val="24"/>
    </w:rPr>
  </w:style>
  <w:style w:type="character" w:customStyle="1" w:styleId="30">
    <w:name w:val="标题 3 字符"/>
    <w:basedOn w:val="a0"/>
    <w:link w:val="3"/>
    <w:uiPriority w:val="9"/>
    <w:rsid w:val="00F04418"/>
    <w:rPr>
      <w:b/>
      <w:bCs/>
      <w:sz w:val="32"/>
      <w:szCs w:val="32"/>
    </w:rPr>
  </w:style>
  <w:style w:type="character" w:customStyle="1" w:styleId="sec-title">
    <w:name w:val="sec-title"/>
    <w:basedOn w:val="a0"/>
    <w:rsid w:val="00F04418"/>
  </w:style>
  <w:style w:type="paragraph" w:styleId="a8">
    <w:name w:val="Balloon Text"/>
    <w:basedOn w:val="a"/>
    <w:link w:val="a9"/>
    <w:uiPriority w:val="99"/>
    <w:semiHidden/>
    <w:unhideWhenUsed/>
    <w:rsid w:val="009C7B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C7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2726399822@qq.com</dc:creator>
  <cp:keywords/>
  <dc:description/>
  <cp:lastModifiedBy>Owner</cp:lastModifiedBy>
  <cp:revision>22</cp:revision>
  <dcterms:created xsi:type="dcterms:W3CDTF">2021-11-22T12:45:00Z</dcterms:created>
  <dcterms:modified xsi:type="dcterms:W3CDTF">2022-02-28T08:03:00Z</dcterms:modified>
</cp:coreProperties>
</file>