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407E6E1" w14:textId="77777777" w:rsidR="00B079FF" w:rsidRDefault="00860FD2" w:rsidP="008448A6">
      <w:pPr>
        <w:jc w:val="center"/>
        <w:rPr>
          <w:rFonts w:ascii="Times New Roman" w:eastAsia="等线" w:hAnsi="Times New Roman" w:cs="Times New Roman"/>
          <w:sz w:val="28"/>
          <w:szCs w:val="28"/>
        </w:rPr>
      </w:pPr>
      <w:r w:rsidRPr="00860FD2">
        <w:rPr>
          <w:rFonts w:ascii="Times New Roman" w:eastAsia="等线" w:hAnsi="Times New Roman" w:cs="Times New Roman"/>
          <w:sz w:val="28"/>
          <w:szCs w:val="28"/>
        </w:rPr>
        <w:t>Supplementary Information</w:t>
      </w:r>
    </w:p>
    <w:p w14:paraId="6EBC2971" w14:textId="77777777" w:rsidR="00D60D30" w:rsidRDefault="00D60D30" w:rsidP="00D60D30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0B0D8C">
        <w:rPr>
          <w:rFonts w:ascii="Times New Roman" w:hAnsi="Times New Roman" w:cs="Times New Roman" w:hint="eastAsia"/>
          <w:b/>
          <w:bCs/>
          <w:sz w:val="28"/>
          <w:szCs w:val="28"/>
        </w:rPr>
        <w:t>Highly</w:t>
      </w:r>
      <w:r w:rsidRPr="000B0D8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m</w:t>
      </w:r>
      <w:r w:rsidRPr="000B0D8C">
        <w:rPr>
          <w:rFonts w:ascii="Times New Roman" w:hAnsi="Times New Roman" w:cs="Times New Roman"/>
          <w:b/>
          <w:bCs/>
          <w:sz w:val="28"/>
          <w:szCs w:val="28"/>
        </w:rPr>
        <w:t xml:space="preserve">ass </w:t>
      </w:r>
      <w:r>
        <w:rPr>
          <w:rFonts w:ascii="Times New Roman" w:hAnsi="Times New Roman" w:cs="Times New Roman"/>
          <w:b/>
          <w:bCs/>
          <w:sz w:val="28"/>
          <w:szCs w:val="28"/>
        </w:rPr>
        <w:t>a</w:t>
      </w:r>
      <w:r w:rsidRPr="000B0D8C">
        <w:rPr>
          <w:rFonts w:ascii="Times New Roman" w:hAnsi="Times New Roman" w:cs="Times New Roman"/>
          <w:b/>
          <w:bCs/>
          <w:sz w:val="28"/>
          <w:szCs w:val="28"/>
        </w:rPr>
        <w:t xml:space="preserve">ctivity </w:t>
      </w:r>
      <w:r>
        <w:rPr>
          <w:rFonts w:ascii="Times New Roman" w:hAnsi="Times New Roman" w:cs="Times New Roman"/>
          <w:b/>
          <w:bCs/>
          <w:sz w:val="28"/>
          <w:szCs w:val="28"/>
        </w:rPr>
        <w:t>e</w:t>
      </w:r>
      <w:r w:rsidRPr="000B0D8C">
        <w:rPr>
          <w:rFonts w:ascii="Times New Roman" w:hAnsi="Times New Roman" w:cs="Times New Roman" w:hint="eastAsia"/>
          <w:b/>
          <w:bCs/>
          <w:sz w:val="28"/>
          <w:szCs w:val="28"/>
        </w:rPr>
        <w:t>lectrocatalysts</w:t>
      </w:r>
      <w:r w:rsidRPr="000B0D8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B0D8C">
        <w:rPr>
          <w:rFonts w:ascii="Times New Roman" w:hAnsi="Times New Roman" w:cs="Times New Roman" w:hint="eastAsia"/>
          <w:b/>
          <w:bCs/>
          <w:sz w:val="28"/>
          <w:szCs w:val="28"/>
        </w:rPr>
        <w:t>with</w:t>
      </w:r>
      <w:r w:rsidRPr="000B0D8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u</w:t>
      </w:r>
      <w:r w:rsidRPr="000B0D8C">
        <w:rPr>
          <w:rFonts w:ascii="Times New Roman" w:hAnsi="Times New Roman" w:cs="Times New Roman" w:hint="eastAsia"/>
          <w:b/>
          <w:bCs/>
          <w:sz w:val="28"/>
          <w:szCs w:val="28"/>
        </w:rPr>
        <w:t>ltra</w:t>
      </w:r>
      <w:r>
        <w:rPr>
          <w:rFonts w:ascii="Times New Roman" w:hAnsi="Times New Roman" w:cs="Times New Roman"/>
          <w:b/>
          <w:bCs/>
          <w:sz w:val="28"/>
          <w:szCs w:val="28"/>
        </w:rPr>
        <w:t>l</w:t>
      </w:r>
      <w:r w:rsidRPr="000B0D8C">
        <w:rPr>
          <w:rFonts w:ascii="Times New Roman" w:hAnsi="Times New Roman" w:cs="Times New Roman" w:hint="eastAsia"/>
          <w:b/>
          <w:bCs/>
          <w:sz w:val="28"/>
          <w:szCs w:val="28"/>
        </w:rPr>
        <w:t>ow</w:t>
      </w:r>
      <w:r w:rsidRPr="000B0D8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B0D8C">
        <w:rPr>
          <w:rFonts w:ascii="Times New Roman" w:hAnsi="Times New Roman" w:cs="Times New Roman" w:hint="eastAsia"/>
          <w:b/>
          <w:bCs/>
          <w:sz w:val="28"/>
          <w:szCs w:val="28"/>
        </w:rPr>
        <w:t>Pt</w:t>
      </w:r>
      <w:r w:rsidRPr="000B0D8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l</w:t>
      </w:r>
      <w:r w:rsidRPr="000B0D8C">
        <w:rPr>
          <w:rFonts w:ascii="Times New Roman" w:hAnsi="Times New Roman" w:cs="Times New Roman"/>
          <w:b/>
          <w:bCs/>
          <w:sz w:val="28"/>
          <w:szCs w:val="28"/>
        </w:rPr>
        <w:t xml:space="preserve">oading on </w:t>
      </w:r>
      <w:r>
        <w:rPr>
          <w:rFonts w:ascii="Times New Roman" w:hAnsi="Times New Roman" w:cs="Times New Roman"/>
          <w:b/>
          <w:bCs/>
          <w:sz w:val="28"/>
          <w:szCs w:val="28"/>
        </w:rPr>
        <w:t>c</w:t>
      </w:r>
      <w:r w:rsidRPr="000B0D8C">
        <w:rPr>
          <w:rFonts w:ascii="Times New Roman" w:hAnsi="Times New Roman" w:cs="Times New Roman"/>
          <w:b/>
          <w:bCs/>
          <w:sz w:val="28"/>
          <w:szCs w:val="28"/>
        </w:rPr>
        <w:t xml:space="preserve">arbon </w:t>
      </w:r>
      <w:r>
        <w:rPr>
          <w:rFonts w:ascii="Times New Roman" w:hAnsi="Times New Roman" w:cs="Times New Roman"/>
          <w:b/>
          <w:bCs/>
          <w:sz w:val="28"/>
          <w:szCs w:val="28"/>
        </w:rPr>
        <w:t>b</w:t>
      </w:r>
      <w:r w:rsidRPr="000B0D8C">
        <w:rPr>
          <w:rFonts w:ascii="Times New Roman" w:hAnsi="Times New Roman" w:cs="Times New Roman"/>
          <w:b/>
          <w:bCs/>
          <w:sz w:val="28"/>
          <w:szCs w:val="28"/>
        </w:rPr>
        <w:t xml:space="preserve">lack </w:t>
      </w:r>
      <w:r w:rsidRPr="000B0D8C">
        <w:rPr>
          <w:rFonts w:ascii="Times New Roman" w:hAnsi="Times New Roman" w:cs="Times New Roman" w:hint="eastAsia"/>
          <w:b/>
          <w:bCs/>
          <w:sz w:val="28"/>
          <w:szCs w:val="28"/>
        </w:rPr>
        <w:t>for</w:t>
      </w:r>
      <w:r w:rsidRPr="000B0D8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h</w:t>
      </w:r>
      <w:r w:rsidRPr="000B0D8C">
        <w:rPr>
          <w:rFonts w:ascii="Times New Roman" w:hAnsi="Times New Roman" w:cs="Times New Roman"/>
          <w:b/>
          <w:bCs/>
          <w:sz w:val="28"/>
          <w:szCs w:val="28"/>
        </w:rPr>
        <w:t xml:space="preserve">ydrogen </w:t>
      </w:r>
      <w:r>
        <w:rPr>
          <w:rFonts w:ascii="Times New Roman" w:hAnsi="Times New Roman" w:cs="Times New Roman"/>
          <w:b/>
          <w:bCs/>
          <w:sz w:val="28"/>
          <w:szCs w:val="28"/>
        </w:rPr>
        <w:t>e</w:t>
      </w:r>
      <w:r w:rsidRPr="000B0D8C">
        <w:rPr>
          <w:rFonts w:ascii="Times New Roman" w:hAnsi="Times New Roman" w:cs="Times New Roman"/>
          <w:b/>
          <w:bCs/>
          <w:sz w:val="28"/>
          <w:szCs w:val="28"/>
        </w:rPr>
        <w:t xml:space="preserve">volution </w:t>
      </w:r>
      <w:r>
        <w:rPr>
          <w:rFonts w:ascii="Times New Roman" w:hAnsi="Times New Roman" w:cs="Times New Roman"/>
          <w:b/>
          <w:bCs/>
          <w:sz w:val="28"/>
          <w:szCs w:val="28"/>
        </w:rPr>
        <w:t>r</w:t>
      </w:r>
      <w:r w:rsidRPr="000B0D8C">
        <w:rPr>
          <w:rFonts w:ascii="Times New Roman" w:hAnsi="Times New Roman" w:cs="Times New Roman" w:hint="eastAsia"/>
          <w:b/>
          <w:bCs/>
          <w:sz w:val="28"/>
          <w:szCs w:val="28"/>
        </w:rPr>
        <w:t>eaction</w:t>
      </w:r>
    </w:p>
    <w:p w14:paraId="438EBBAD" w14:textId="77777777" w:rsidR="00D60D30" w:rsidRPr="00966B89" w:rsidRDefault="00D60D30" w:rsidP="00D60D30">
      <w:pPr>
        <w:spacing w:line="480" w:lineRule="auto"/>
        <w:rPr>
          <w:rFonts w:ascii="Times New Roman" w:hAnsi="Times New Roman" w:cs="Times New Roman"/>
          <w:szCs w:val="21"/>
        </w:rPr>
      </w:pPr>
      <w:r w:rsidRPr="004172C7">
        <w:rPr>
          <w:rFonts w:ascii="Times New Roman" w:hAnsi="Times New Roman" w:cs="Times New Roman" w:hint="eastAsia"/>
          <w:i/>
          <w:szCs w:val="21"/>
        </w:rPr>
        <w:t>S</w:t>
      </w:r>
      <w:r w:rsidRPr="004172C7">
        <w:rPr>
          <w:rFonts w:ascii="Times New Roman" w:hAnsi="Times New Roman" w:cs="Times New Roman"/>
          <w:i/>
          <w:szCs w:val="21"/>
        </w:rPr>
        <w:t>haorou Ke</w:t>
      </w:r>
      <w:r w:rsidRPr="00751273">
        <w:rPr>
          <w:rFonts w:ascii="Times New Roman" w:hAnsi="Times New Roman" w:cs="Times New Roman"/>
          <w:szCs w:val="21"/>
          <w:vertAlign w:val="superscript"/>
        </w:rPr>
        <w:t>*</w:t>
      </w:r>
      <w:r w:rsidRPr="005B7B02">
        <w:rPr>
          <w:rFonts w:ascii="Times New Roman" w:hAnsi="Times New Roman" w:cs="Times New Roman"/>
          <w:szCs w:val="21"/>
        </w:rPr>
        <w:t xml:space="preserve">, </w:t>
      </w:r>
      <w:r w:rsidRPr="004172C7">
        <w:rPr>
          <w:rFonts w:ascii="Times New Roman" w:hAnsi="Times New Roman" w:cs="Times New Roman"/>
          <w:i/>
          <w:szCs w:val="21"/>
        </w:rPr>
        <w:t>Yajing Zhao</w:t>
      </w:r>
      <w:r w:rsidRPr="00751273">
        <w:rPr>
          <w:rFonts w:ascii="Times New Roman" w:hAnsi="Times New Roman" w:cs="Times New Roman"/>
          <w:szCs w:val="21"/>
          <w:vertAlign w:val="superscript"/>
        </w:rPr>
        <w:t>*</w:t>
      </w:r>
      <w:r w:rsidRPr="00751273">
        <w:rPr>
          <w:rFonts w:ascii="Times New Roman" w:hAnsi="Times New Roman" w:cs="Times New Roman"/>
          <w:szCs w:val="21"/>
        </w:rPr>
        <w:t xml:space="preserve">, </w:t>
      </w:r>
      <w:r w:rsidRPr="004172C7">
        <w:rPr>
          <w:rFonts w:ascii="Times New Roman" w:hAnsi="Times New Roman" w:cs="Times New Roman"/>
          <w:i/>
          <w:szCs w:val="21"/>
        </w:rPr>
        <w:t>Xin Min</w:t>
      </w:r>
      <w:r w:rsidRPr="00F11118">
        <w:rPr>
          <w:rFonts w:ascii="Times New Roman" w:hAnsi="Times New Roman" w:cs="Times New Roman"/>
          <w:szCs w:val="21"/>
          <w:vertAlign w:val="superscript"/>
        </w:rPr>
        <w:sym w:font="Wingdings" w:char="F02A"/>
      </w:r>
      <w:r w:rsidRPr="005B7B02">
        <w:rPr>
          <w:rFonts w:ascii="Times New Roman" w:hAnsi="Times New Roman" w:cs="Times New Roman"/>
          <w:szCs w:val="21"/>
        </w:rPr>
        <w:t xml:space="preserve">, </w:t>
      </w:r>
      <w:r w:rsidRPr="004172C7">
        <w:rPr>
          <w:rFonts w:ascii="Times New Roman" w:hAnsi="Times New Roman" w:cs="Times New Roman"/>
          <w:i/>
          <w:szCs w:val="21"/>
        </w:rPr>
        <w:t>Yanghong Li</w:t>
      </w:r>
      <w:r w:rsidRPr="005B7B02">
        <w:rPr>
          <w:rFonts w:ascii="Times New Roman" w:hAnsi="Times New Roman" w:cs="Times New Roman"/>
          <w:szCs w:val="21"/>
        </w:rPr>
        <w:t xml:space="preserve">, </w:t>
      </w:r>
      <w:r w:rsidRPr="004172C7">
        <w:rPr>
          <w:rFonts w:ascii="Times New Roman" w:hAnsi="Times New Roman" w:cs="Times New Roman"/>
          <w:i/>
          <w:szCs w:val="21"/>
        </w:rPr>
        <w:t>Ruiyu Mi</w:t>
      </w:r>
      <w:r w:rsidRPr="005B7B02">
        <w:rPr>
          <w:rFonts w:ascii="Times New Roman" w:hAnsi="Times New Roman" w:cs="Times New Roman"/>
          <w:szCs w:val="21"/>
        </w:rPr>
        <w:t xml:space="preserve">, </w:t>
      </w:r>
      <w:r w:rsidRPr="004172C7">
        <w:rPr>
          <w:rFonts w:ascii="Times New Roman" w:hAnsi="Times New Roman" w:cs="Times New Roman"/>
          <w:i/>
          <w:szCs w:val="21"/>
        </w:rPr>
        <w:t>Yangai Liu</w:t>
      </w:r>
      <w:r w:rsidRPr="005B7B02">
        <w:rPr>
          <w:rFonts w:ascii="Times New Roman" w:hAnsi="Times New Roman" w:cs="Times New Roman"/>
          <w:szCs w:val="21"/>
        </w:rPr>
        <w:t xml:space="preserve">, </w:t>
      </w:r>
      <w:r w:rsidRPr="004172C7">
        <w:rPr>
          <w:rFonts w:ascii="Times New Roman" w:hAnsi="Times New Roman" w:cs="Times New Roman"/>
          <w:i/>
          <w:szCs w:val="21"/>
        </w:rPr>
        <w:t>X</w:t>
      </w:r>
      <w:r w:rsidRPr="004172C7">
        <w:rPr>
          <w:rFonts w:ascii="Times New Roman" w:hAnsi="Times New Roman" w:cs="Times New Roman" w:hint="eastAsia"/>
          <w:i/>
          <w:szCs w:val="21"/>
        </w:rPr>
        <w:t>iao</w:t>
      </w:r>
      <w:r w:rsidRPr="004172C7">
        <w:rPr>
          <w:rFonts w:ascii="Times New Roman" w:hAnsi="Times New Roman" w:cs="Times New Roman"/>
          <w:i/>
          <w:szCs w:val="21"/>
        </w:rPr>
        <w:t>wen Wu</w:t>
      </w:r>
      <w:r w:rsidRPr="005B7B02">
        <w:rPr>
          <w:rFonts w:ascii="Times New Roman" w:hAnsi="Times New Roman" w:cs="Times New Roman"/>
          <w:szCs w:val="21"/>
        </w:rPr>
        <w:t xml:space="preserve">, </w:t>
      </w:r>
      <w:r w:rsidRPr="004172C7">
        <w:rPr>
          <w:rFonts w:ascii="Times New Roman" w:hAnsi="Times New Roman" w:cs="Times New Roman"/>
          <w:i/>
          <w:szCs w:val="21"/>
        </w:rPr>
        <w:t xml:space="preserve">Minghao </w:t>
      </w:r>
      <w:r w:rsidRPr="00966B89">
        <w:rPr>
          <w:rFonts w:ascii="Times New Roman" w:hAnsi="Times New Roman" w:cs="Times New Roman"/>
          <w:i/>
          <w:szCs w:val="21"/>
        </w:rPr>
        <w:t>Fang</w:t>
      </w:r>
      <w:r w:rsidRPr="00966B89">
        <w:rPr>
          <w:rFonts w:ascii="Times New Roman" w:hAnsi="Times New Roman" w:cs="Times New Roman"/>
          <w:szCs w:val="21"/>
        </w:rPr>
        <w:t xml:space="preserve">, </w:t>
      </w:r>
      <w:r w:rsidRPr="00966B89">
        <w:rPr>
          <w:rFonts w:ascii="Times New Roman" w:hAnsi="Times New Roman" w:cs="Times New Roman"/>
          <w:i/>
          <w:szCs w:val="21"/>
        </w:rPr>
        <w:t>and</w:t>
      </w:r>
      <w:r w:rsidRPr="00966B89">
        <w:rPr>
          <w:rFonts w:ascii="Times New Roman" w:hAnsi="Times New Roman" w:cs="Times New Roman" w:hint="eastAsia"/>
          <w:i/>
          <w:szCs w:val="21"/>
        </w:rPr>
        <w:t xml:space="preserve"> </w:t>
      </w:r>
      <w:r w:rsidRPr="00966B89">
        <w:rPr>
          <w:rFonts w:ascii="Times New Roman" w:hAnsi="Times New Roman" w:cs="Times New Roman"/>
          <w:i/>
          <w:szCs w:val="21"/>
        </w:rPr>
        <w:t>Zhaohui Huang</w:t>
      </w:r>
    </w:p>
    <w:p w14:paraId="55C2BDC7" w14:textId="77777777" w:rsidR="00D60D30" w:rsidRPr="00966B89" w:rsidRDefault="00D60D30" w:rsidP="00D60D30">
      <w:pPr>
        <w:rPr>
          <w:rFonts w:ascii="Times New Roman" w:hAnsi="Times New Roman" w:cs="Times New Roman"/>
          <w:szCs w:val="21"/>
        </w:rPr>
      </w:pPr>
      <w:r w:rsidRPr="00966B89">
        <w:rPr>
          <w:rFonts w:ascii="Times New Roman" w:hAnsi="Times New Roman" w:cs="Times New Roman" w:hint="eastAsia"/>
          <w:szCs w:val="21"/>
        </w:rPr>
        <w:t>Engineering Research Center of Ministry of Education for Geological Carbon Storage and Low Carbon Utilization of Resources, B</w:t>
      </w:r>
      <w:r w:rsidRPr="00966B89">
        <w:rPr>
          <w:rFonts w:ascii="Times New Roman" w:hAnsi="Times New Roman" w:cs="Times New Roman"/>
          <w:szCs w:val="21"/>
        </w:rPr>
        <w:t xml:space="preserve">eijing Key Laboratory of Materials </w:t>
      </w:r>
      <w:r w:rsidRPr="00966B89">
        <w:rPr>
          <w:rFonts w:ascii="Times New Roman" w:hAnsi="Times New Roman" w:cs="Times New Roman" w:hint="eastAsia"/>
          <w:szCs w:val="21"/>
        </w:rPr>
        <w:t>Utilization</w:t>
      </w:r>
      <w:r w:rsidRPr="00966B89">
        <w:rPr>
          <w:rFonts w:ascii="Times New Roman" w:hAnsi="Times New Roman" w:cs="Times New Roman"/>
          <w:szCs w:val="21"/>
        </w:rPr>
        <w:t xml:space="preserve"> </w:t>
      </w:r>
      <w:r w:rsidRPr="00966B89">
        <w:rPr>
          <w:rFonts w:ascii="Times New Roman" w:hAnsi="Times New Roman" w:cs="Times New Roman" w:hint="eastAsia"/>
          <w:szCs w:val="21"/>
        </w:rPr>
        <w:t>of</w:t>
      </w:r>
      <w:r w:rsidRPr="00966B89">
        <w:rPr>
          <w:rFonts w:ascii="Times New Roman" w:hAnsi="Times New Roman" w:cs="Times New Roman"/>
          <w:szCs w:val="21"/>
        </w:rPr>
        <w:t xml:space="preserve"> Nonmetallic </w:t>
      </w:r>
      <w:r w:rsidRPr="00966B89">
        <w:rPr>
          <w:rFonts w:ascii="Times New Roman" w:hAnsi="Times New Roman" w:cs="Times New Roman" w:hint="eastAsia"/>
          <w:szCs w:val="21"/>
        </w:rPr>
        <w:t>Miner</w:t>
      </w:r>
      <w:r w:rsidRPr="00966B89">
        <w:rPr>
          <w:rFonts w:ascii="Times New Roman" w:hAnsi="Times New Roman" w:cs="Times New Roman"/>
          <w:szCs w:val="21"/>
        </w:rPr>
        <w:t xml:space="preserve">als and Solid Wasters, National Laboratory of Mineral Materials, School of Materials Science and Technology, China University of Geosciences (Beijing), Beijing 100083, </w:t>
      </w:r>
      <w:r w:rsidRPr="00966B89">
        <w:rPr>
          <w:rFonts w:ascii="Times New Roman" w:hAnsi="Times New Roman" w:cs="Times New Roman" w:hint="eastAsia"/>
          <w:szCs w:val="21"/>
        </w:rPr>
        <w:t>China</w:t>
      </w:r>
    </w:p>
    <w:p w14:paraId="2AF764A5" w14:textId="77777777" w:rsidR="00D60D30" w:rsidRPr="00966B89" w:rsidRDefault="00D60D30" w:rsidP="00D60D30">
      <w:pPr>
        <w:rPr>
          <w:rFonts w:ascii="Times New Roman" w:hAnsi="Times New Roman" w:cs="Times New Roman"/>
          <w:szCs w:val="21"/>
        </w:rPr>
      </w:pPr>
      <w:r w:rsidRPr="00966B89">
        <w:rPr>
          <w:rFonts w:ascii="Times New Roman" w:hAnsi="Times New Roman" w:cs="Times New Roman"/>
          <w:szCs w:val="21"/>
        </w:rPr>
        <w:t>*These authors contributed equally to this work.</w:t>
      </w:r>
    </w:p>
    <w:p w14:paraId="6FDCD040" w14:textId="77777777" w:rsidR="00D60D30" w:rsidRDefault="00D60D30" w:rsidP="00D60D30">
      <w:pPr>
        <w:spacing w:line="480" w:lineRule="auto"/>
        <w:rPr>
          <w:rFonts w:ascii="Times New Roman" w:hAnsi="Times New Roman" w:cs="Times New Roman"/>
          <w:szCs w:val="21"/>
        </w:rPr>
      </w:pPr>
      <w:r w:rsidRPr="00F11118">
        <w:rPr>
          <w:rFonts w:ascii="Times New Roman" w:hAnsi="Times New Roman" w:cs="Times New Roman"/>
          <w:szCs w:val="21"/>
        </w:rPr>
        <w:sym w:font="Wingdings" w:char="F02A"/>
      </w:r>
      <w:r w:rsidRPr="00F11118">
        <w:rPr>
          <w:rFonts w:ascii="Times New Roman" w:hAnsi="Times New Roman" w:cs="Times New Roman"/>
          <w:szCs w:val="21"/>
        </w:rPr>
        <w:t xml:space="preserve"> </w:t>
      </w:r>
      <w:r w:rsidRPr="00751273">
        <w:rPr>
          <w:rFonts w:ascii="Times New Roman" w:hAnsi="Times New Roman" w:cs="Times New Roman"/>
          <w:szCs w:val="21"/>
        </w:rPr>
        <w:t>Corresponding author</w:t>
      </w:r>
      <w:r w:rsidRPr="005B7B02">
        <w:rPr>
          <w:rFonts w:ascii="Times New Roman" w:hAnsi="Times New Roman" w:cs="Times New Roman"/>
          <w:szCs w:val="21"/>
        </w:rPr>
        <w:t>:</w:t>
      </w:r>
      <w:r w:rsidRPr="00751273">
        <w:rPr>
          <w:rFonts w:ascii="Times New Roman" w:hAnsi="Times New Roman" w:cs="Times New Roman"/>
          <w:szCs w:val="21"/>
        </w:rPr>
        <w:t xml:space="preserve"> Xin Min  </w:t>
      </w:r>
      <w:r>
        <w:rPr>
          <w:rFonts w:ascii="Times New Roman" w:hAnsi="Times New Roman" w:cs="Times New Roman"/>
          <w:szCs w:val="21"/>
        </w:rPr>
        <w:t xml:space="preserve"> </w:t>
      </w:r>
      <w:r w:rsidRPr="00751273">
        <w:rPr>
          <w:rFonts w:ascii="Times New Roman" w:hAnsi="Times New Roman" w:cs="Times New Roman"/>
          <w:szCs w:val="21"/>
        </w:rPr>
        <w:t xml:space="preserve">  E-mail:</w:t>
      </w:r>
      <w:r w:rsidRPr="005B7B02">
        <w:rPr>
          <w:rFonts w:ascii="Times New Roman" w:hAnsi="Times New Roman" w:cs="Times New Roman"/>
          <w:szCs w:val="21"/>
        </w:rPr>
        <w:t xml:space="preserve"> </w:t>
      </w:r>
      <w:hyperlink r:id="rId7" w:history="1">
        <w:r w:rsidRPr="00751273">
          <w:rPr>
            <w:rFonts w:ascii="Times New Roman" w:hAnsi="Times New Roman" w:cs="Times New Roman"/>
            <w:szCs w:val="21"/>
          </w:rPr>
          <w:t>minx@cugb.edu.cn</w:t>
        </w:r>
      </w:hyperlink>
    </w:p>
    <w:p w14:paraId="15BB15F4" w14:textId="77777777" w:rsidR="008448A6" w:rsidRPr="008448A6" w:rsidRDefault="008448A6" w:rsidP="008448A6">
      <w:pPr>
        <w:jc w:val="center"/>
        <w:rPr>
          <w:rFonts w:ascii="Times New Roman" w:hAnsi="Times New Roman" w:cs="Times New Roman"/>
        </w:rPr>
      </w:pPr>
      <w:r w:rsidRPr="008448A6">
        <w:rPr>
          <w:rFonts w:ascii="Times New Roman" w:hAnsi="Times New Roman" w:cs="Times New Roman"/>
          <w:noProof/>
        </w:rPr>
        <w:drawing>
          <wp:inline distT="0" distB="0" distL="0" distR="0" wp14:anchorId="7D04E314" wp14:editId="3F886D07">
            <wp:extent cx="5267325" cy="3705225"/>
            <wp:effectExtent l="0" t="0" r="0" b="0"/>
            <wp:docPr id="116778817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788173" name="图片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45E860" w14:textId="77777777" w:rsidR="008448A6" w:rsidRPr="008448A6" w:rsidRDefault="008448A6" w:rsidP="008448A6">
      <w:pPr>
        <w:pStyle w:val="af4"/>
        <w:rPr>
          <w:rFonts w:ascii="Times New Roman" w:hAnsi="Times New Roman" w:cs="Times New Roman"/>
        </w:rPr>
      </w:pPr>
      <w:r w:rsidRPr="008448A6">
        <w:rPr>
          <w:rFonts w:ascii="Times New Roman" w:hAnsi="Times New Roman" w:cs="Times New Roman"/>
        </w:rPr>
        <w:t>Fig. S</w:t>
      </w:r>
      <w:r w:rsidRPr="008448A6">
        <w:rPr>
          <w:rFonts w:ascii="Times New Roman" w:hAnsi="Times New Roman" w:cs="Times New Roman"/>
        </w:rPr>
        <w:fldChar w:fldCharType="begin"/>
      </w:r>
      <w:r w:rsidRPr="008448A6">
        <w:rPr>
          <w:rFonts w:ascii="Times New Roman" w:hAnsi="Times New Roman" w:cs="Times New Roman"/>
        </w:rPr>
        <w:instrText xml:space="preserve"> SEQ Fig._S \* ARABIC </w:instrText>
      </w:r>
      <w:r w:rsidRPr="008448A6">
        <w:rPr>
          <w:rFonts w:ascii="Times New Roman" w:hAnsi="Times New Roman" w:cs="Times New Roman"/>
        </w:rPr>
        <w:fldChar w:fldCharType="separate"/>
      </w:r>
      <w:r w:rsidRPr="008448A6">
        <w:rPr>
          <w:rFonts w:ascii="Times New Roman" w:hAnsi="Times New Roman" w:cs="Times New Roman"/>
          <w:noProof/>
        </w:rPr>
        <w:t>1</w:t>
      </w:r>
      <w:r w:rsidRPr="008448A6">
        <w:rPr>
          <w:rFonts w:ascii="Times New Roman" w:hAnsi="Times New Roman" w:cs="Times New Roman"/>
        </w:rPr>
        <w:fldChar w:fldCharType="end"/>
      </w:r>
      <w:r w:rsidRPr="008448A6">
        <w:rPr>
          <w:rFonts w:ascii="Times New Roman" w:hAnsi="Times New Roman" w:cs="Times New Roman"/>
        </w:rPr>
        <w:t xml:space="preserve">. XRD patterns obtained under different calcination temperatures in 5 mmol/L </w:t>
      </w:r>
      <w:bookmarkStart w:id="0" w:name="_Hlk153880018"/>
      <w:r w:rsidRPr="008448A6">
        <w:rPr>
          <w:rFonts w:ascii="Times New Roman" w:hAnsi="Times New Roman" w:cs="Times New Roman"/>
        </w:rPr>
        <w:t>H</w:t>
      </w:r>
      <w:r w:rsidRPr="008448A6">
        <w:rPr>
          <w:rFonts w:ascii="Times New Roman" w:hAnsi="Times New Roman" w:cs="Times New Roman"/>
          <w:vertAlign w:val="subscript"/>
        </w:rPr>
        <w:t>2</w:t>
      </w:r>
      <w:r w:rsidRPr="008448A6">
        <w:rPr>
          <w:rFonts w:ascii="Times New Roman" w:hAnsi="Times New Roman" w:cs="Times New Roman"/>
        </w:rPr>
        <w:t>PtCl</w:t>
      </w:r>
      <w:r w:rsidRPr="008448A6">
        <w:rPr>
          <w:rFonts w:ascii="Times New Roman" w:hAnsi="Times New Roman" w:cs="Times New Roman"/>
          <w:vertAlign w:val="subscript"/>
        </w:rPr>
        <w:t>6</w:t>
      </w:r>
      <w:r w:rsidRPr="008448A6">
        <w:rPr>
          <w:rFonts w:ascii="Times New Roman" w:hAnsi="Times New Roman" w:cs="Times New Roman"/>
        </w:rPr>
        <w:t xml:space="preserve"> </w:t>
      </w:r>
      <w:bookmarkEnd w:id="0"/>
      <w:r w:rsidRPr="008448A6">
        <w:rPr>
          <w:rFonts w:ascii="Times New Roman" w:hAnsi="Times New Roman" w:cs="Times New Roman"/>
        </w:rPr>
        <w:t>solution</w:t>
      </w:r>
      <w:r w:rsidR="00C505D4">
        <w:rPr>
          <w:rFonts w:ascii="Times New Roman" w:hAnsi="Times New Roman" w:cs="Times New Roman"/>
        </w:rPr>
        <w:t>.</w:t>
      </w:r>
    </w:p>
    <w:p w14:paraId="25F08BF2" w14:textId="77777777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6FCB7BA2" wp14:editId="6C52EABD">
            <wp:extent cx="5267325" cy="3705225"/>
            <wp:effectExtent l="0" t="0" r="0" b="0"/>
            <wp:docPr id="1311159270" name="图片 5" descr="图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1159270" name="图片 5" descr="图示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3595A3" w14:textId="77777777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 w:rsidRPr="008448A6">
        <w:rPr>
          <w:rFonts w:ascii="Times New Roman" w:eastAsia="黑体" w:hAnsi="Times New Roman" w:cs="Times New Roman"/>
          <w:sz w:val="20"/>
          <w:szCs w:val="20"/>
        </w:rPr>
        <w:t>Fig. S</w: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begin"/>
      </w:r>
      <w:r w:rsidRPr="008448A6">
        <w:rPr>
          <w:rFonts w:ascii="Times New Roman" w:eastAsia="黑体" w:hAnsi="Times New Roman" w:cs="Times New Roman"/>
          <w:sz w:val="20"/>
          <w:szCs w:val="20"/>
        </w:rPr>
        <w:instrText xml:space="preserve"> SEQ Fig._S \* ARABIC </w:instrTex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separate"/>
      </w: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t>2</w: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end"/>
      </w:r>
      <w:r w:rsidRPr="008448A6">
        <w:rPr>
          <w:rFonts w:ascii="Times New Roman" w:eastAsia="黑体" w:hAnsi="Times New Roman" w:cs="Times New Roman"/>
          <w:sz w:val="20"/>
          <w:szCs w:val="20"/>
        </w:rPr>
        <w:t>. XRD patterns obtained under different calcination temperatures in 10 mmol/L H</w:t>
      </w:r>
      <w:r w:rsidRPr="008448A6">
        <w:rPr>
          <w:rFonts w:ascii="Times New Roman" w:eastAsia="黑体" w:hAnsi="Times New Roman" w:cs="Times New Roman"/>
          <w:sz w:val="20"/>
          <w:szCs w:val="20"/>
          <w:vertAlign w:val="subscript"/>
        </w:rPr>
        <w:t>2</w:t>
      </w:r>
      <w:r w:rsidRPr="008448A6">
        <w:rPr>
          <w:rFonts w:ascii="Times New Roman" w:eastAsia="黑体" w:hAnsi="Times New Roman" w:cs="Times New Roman"/>
          <w:sz w:val="20"/>
          <w:szCs w:val="20"/>
        </w:rPr>
        <w:t>PtCl</w:t>
      </w:r>
      <w:r w:rsidRPr="008448A6">
        <w:rPr>
          <w:rFonts w:ascii="Times New Roman" w:eastAsia="黑体" w:hAnsi="Times New Roman" w:cs="Times New Roman"/>
          <w:sz w:val="20"/>
          <w:szCs w:val="20"/>
          <w:vertAlign w:val="subscript"/>
        </w:rPr>
        <w:t>6</w:t>
      </w:r>
      <w:r w:rsidRPr="008448A6">
        <w:rPr>
          <w:rFonts w:ascii="Times New Roman" w:eastAsia="黑体" w:hAnsi="Times New Roman" w:cs="Times New Roman"/>
          <w:sz w:val="20"/>
          <w:szCs w:val="20"/>
        </w:rPr>
        <w:t xml:space="preserve"> solution</w:t>
      </w:r>
      <w:r w:rsidR="00DD7DBB">
        <w:rPr>
          <w:rFonts w:ascii="Times New Roman" w:eastAsia="黑体" w:hAnsi="Times New Roman" w:cs="Times New Roman"/>
          <w:sz w:val="20"/>
          <w:szCs w:val="20"/>
        </w:rPr>
        <w:t>.</w:t>
      </w:r>
    </w:p>
    <w:p w14:paraId="5ABA5612" w14:textId="77777777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drawing>
          <wp:inline distT="0" distB="0" distL="0" distR="0" wp14:anchorId="44043C49" wp14:editId="71899E73">
            <wp:extent cx="5267325" cy="3459040"/>
            <wp:effectExtent l="0" t="0" r="0" b="0"/>
            <wp:docPr id="174170807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708075" name="图片 6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45"/>
                    <a:stretch/>
                  </pic:blipFill>
                  <pic:spPr bwMode="auto">
                    <a:xfrm>
                      <a:off x="0" y="0"/>
                      <a:ext cx="5267325" cy="345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84D1CC" w14:textId="77777777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 w:rsidRPr="008448A6">
        <w:rPr>
          <w:rFonts w:ascii="Times New Roman" w:eastAsia="黑体" w:hAnsi="Times New Roman" w:cs="Times New Roman"/>
          <w:sz w:val="20"/>
          <w:szCs w:val="20"/>
        </w:rPr>
        <w:t>Fig. S</w: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begin"/>
      </w:r>
      <w:r w:rsidRPr="008448A6">
        <w:rPr>
          <w:rFonts w:ascii="Times New Roman" w:eastAsia="黑体" w:hAnsi="Times New Roman" w:cs="Times New Roman"/>
          <w:sz w:val="20"/>
          <w:szCs w:val="20"/>
        </w:rPr>
        <w:instrText xml:space="preserve"> SEQ Fig._S \* ARABIC </w:instrTex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separate"/>
      </w: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t>3</w: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end"/>
      </w:r>
      <w:r w:rsidRPr="008448A6">
        <w:rPr>
          <w:rFonts w:ascii="Times New Roman" w:eastAsia="黑体" w:hAnsi="Times New Roman" w:cs="Times New Roman"/>
          <w:sz w:val="20"/>
          <w:szCs w:val="20"/>
        </w:rPr>
        <w:t>. XRD patterns obtained under different calcination temperatures in 15 mmol/L H</w:t>
      </w:r>
      <w:r w:rsidRPr="008448A6">
        <w:rPr>
          <w:rFonts w:ascii="Times New Roman" w:eastAsia="黑体" w:hAnsi="Times New Roman" w:cs="Times New Roman"/>
          <w:sz w:val="20"/>
          <w:szCs w:val="20"/>
          <w:vertAlign w:val="subscript"/>
        </w:rPr>
        <w:t>2</w:t>
      </w:r>
      <w:r w:rsidRPr="008448A6">
        <w:rPr>
          <w:rFonts w:ascii="Times New Roman" w:eastAsia="黑体" w:hAnsi="Times New Roman" w:cs="Times New Roman"/>
          <w:sz w:val="20"/>
          <w:szCs w:val="20"/>
        </w:rPr>
        <w:t>PtCl</w:t>
      </w:r>
      <w:r w:rsidRPr="008448A6">
        <w:rPr>
          <w:rFonts w:ascii="Times New Roman" w:eastAsia="黑体" w:hAnsi="Times New Roman" w:cs="Times New Roman"/>
          <w:sz w:val="20"/>
          <w:szCs w:val="20"/>
          <w:vertAlign w:val="subscript"/>
        </w:rPr>
        <w:t>6</w:t>
      </w:r>
      <w:r w:rsidRPr="008448A6">
        <w:rPr>
          <w:rFonts w:ascii="Times New Roman" w:eastAsia="黑体" w:hAnsi="Times New Roman" w:cs="Times New Roman"/>
          <w:sz w:val="20"/>
          <w:szCs w:val="20"/>
        </w:rPr>
        <w:t xml:space="preserve"> solution</w:t>
      </w:r>
      <w:r w:rsidR="00DD7DBB">
        <w:rPr>
          <w:rFonts w:ascii="Times New Roman" w:eastAsia="黑体" w:hAnsi="Times New Roman" w:cs="Times New Roman" w:hint="eastAsia"/>
          <w:sz w:val="20"/>
          <w:szCs w:val="20"/>
        </w:rPr>
        <w:t>.</w:t>
      </w:r>
    </w:p>
    <w:p w14:paraId="3771501C" w14:textId="77777777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47908B20" wp14:editId="0F363374">
            <wp:extent cx="5272405" cy="4056380"/>
            <wp:effectExtent l="0" t="0" r="4445" b="1270"/>
            <wp:docPr id="126625443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405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1B0336" w14:textId="77777777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 w:rsidRPr="008448A6">
        <w:rPr>
          <w:rFonts w:ascii="Times New Roman" w:eastAsia="黑体" w:hAnsi="Times New Roman" w:cs="Times New Roman"/>
          <w:sz w:val="20"/>
          <w:szCs w:val="20"/>
        </w:rPr>
        <w:t>Fig. S</w: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begin"/>
      </w:r>
      <w:r w:rsidRPr="008448A6">
        <w:rPr>
          <w:rFonts w:ascii="Times New Roman" w:eastAsia="黑体" w:hAnsi="Times New Roman" w:cs="Times New Roman"/>
          <w:sz w:val="20"/>
          <w:szCs w:val="20"/>
        </w:rPr>
        <w:instrText xml:space="preserve"> SEQ Fig._S \* ARABIC </w:instrTex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separate"/>
      </w: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t>4</w: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end"/>
      </w:r>
      <w:r w:rsidRPr="008448A6">
        <w:rPr>
          <w:rFonts w:ascii="Times New Roman" w:eastAsia="黑体" w:hAnsi="Times New Roman" w:cs="Times New Roman"/>
          <w:sz w:val="20"/>
          <w:szCs w:val="20"/>
        </w:rPr>
        <w:t>. Pt NPs size distribution: (a) concentration, 5 mmol/L; temperature, 600°C; (b) concentration, 15 mmol/L; temperature, 600°C; (c) concentration, 10 mmol/L; temperature, 400°C; (d) concentration, 10 mmol/L; temperature, 800°C</w:t>
      </w:r>
      <w:r w:rsidR="009524B3">
        <w:rPr>
          <w:rFonts w:ascii="Times New Roman" w:eastAsia="黑体" w:hAnsi="Times New Roman" w:cs="Times New Roman"/>
          <w:sz w:val="20"/>
          <w:szCs w:val="20"/>
        </w:rPr>
        <w:t>.</w:t>
      </w:r>
    </w:p>
    <w:p w14:paraId="5456FB91" w14:textId="77777777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drawing>
          <wp:inline distT="0" distB="0" distL="0" distR="0" wp14:anchorId="2D60A10A" wp14:editId="6F0EC370">
            <wp:extent cx="4987290" cy="2251342"/>
            <wp:effectExtent l="0" t="0" r="3810" b="0"/>
            <wp:docPr id="163160957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609576" name="图片 8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14" t="6942"/>
                    <a:stretch/>
                  </pic:blipFill>
                  <pic:spPr bwMode="auto">
                    <a:xfrm>
                      <a:off x="0" y="0"/>
                      <a:ext cx="4987407" cy="225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FDD86C" w14:textId="77777777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 w:rsidRPr="008448A6">
        <w:rPr>
          <w:rFonts w:ascii="Times New Roman" w:eastAsia="黑体" w:hAnsi="Times New Roman" w:cs="Times New Roman"/>
          <w:sz w:val="20"/>
          <w:szCs w:val="20"/>
        </w:rPr>
        <w:t>Fig. S</w: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begin"/>
      </w:r>
      <w:r w:rsidRPr="008448A6">
        <w:rPr>
          <w:rFonts w:ascii="Times New Roman" w:eastAsia="黑体" w:hAnsi="Times New Roman" w:cs="Times New Roman"/>
          <w:sz w:val="20"/>
          <w:szCs w:val="20"/>
        </w:rPr>
        <w:instrText xml:space="preserve"> SEQ Fig._S \* ARABIC </w:instrTex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separate"/>
      </w: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t>5</w: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end"/>
      </w:r>
      <w:r w:rsidRPr="008448A6">
        <w:rPr>
          <w:rFonts w:ascii="Times New Roman" w:eastAsia="黑体" w:hAnsi="Times New Roman" w:cs="Times New Roman"/>
          <w:sz w:val="20"/>
          <w:szCs w:val="20"/>
        </w:rPr>
        <w:t>. XPS spectra of carbon black: (a) C</w:t>
      </w:r>
      <w:r w:rsidR="003B6CD0">
        <w:rPr>
          <w:rFonts w:ascii="Times New Roman" w:eastAsia="黑体" w:hAnsi="Times New Roman" w:cs="Times New Roman"/>
          <w:sz w:val="20"/>
          <w:szCs w:val="20"/>
        </w:rPr>
        <w:t xml:space="preserve"> </w:t>
      </w:r>
      <w:r w:rsidRPr="008448A6">
        <w:rPr>
          <w:rFonts w:ascii="Times New Roman" w:eastAsia="黑体" w:hAnsi="Times New Roman" w:cs="Times New Roman"/>
          <w:sz w:val="20"/>
          <w:szCs w:val="20"/>
        </w:rPr>
        <w:t>1s and (b) O</w:t>
      </w:r>
      <w:r w:rsidR="003B6CD0">
        <w:rPr>
          <w:rFonts w:ascii="Times New Roman" w:eastAsia="黑体" w:hAnsi="Times New Roman" w:cs="Times New Roman"/>
          <w:sz w:val="20"/>
          <w:szCs w:val="20"/>
        </w:rPr>
        <w:t xml:space="preserve"> </w:t>
      </w:r>
      <w:r w:rsidRPr="008448A6">
        <w:rPr>
          <w:rFonts w:ascii="Times New Roman" w:eastAsia="黑体" w:hAnsi="Times New Roman" w:cs="Times New Roman"/>
          <w:sz w:val="20"/>
          <w:szCs w:val="20"/>
        </w:rPr>
        <w:t>1s</w:t>
      </w:r>
      <w:r w:rsidR="003B6CD0">
        <w:rPr>
          <w:rFonts w:ascii="Times New Roman" w:eastAsia="黑体" w:hAnsi="Times New Roman" w:cs="Times New Roman"/>
          <w:sz w:val="20"/>
          <w:szCs w:val="20"/>
        </w:rPr>
        <w:t>.</w:t>
      </w:r>
    </w:p>
    <w:p w14:paraId="50646C8B" w14:textId="77777777" w:rsidR="008448A6" w:rsidRPr="008448A6" w:rsidRDefault="008448A6" w:rsidP="008448A6">
      <w:pPr>
        <w:rPr>
          <w:rFonts w:ascii="Times New Roman" w:eastAsia="黑体" w:hAnsi="Times New Roman" w:cs="Times New Roman"/>
          <w:sz w:val="20"/>
          <w:szCs w:val="20"/>
        </w:rPr>
      </w:pPr>
    </w:p>
    <w:p w14:paraId="37A4EB03" w14:textId="77777777" w:rsidR="008448A6" w:rsidRPr="008448A6" w:rsidRDefault="008448A6" w:rsidP="008448A6">
      <w:pPr>
        <w:jc w:val="center"/>
        <w:rPr>
          <w:rFonts w:ascii="Times New Roman" w:eastAsia="等线" w:hAnsi="Times New Roman" w:cs="Times New Roman"/>
        </w:rPr>
      </w:pP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246C927B" wp14:editId="743C36A5">
            <wp:extent cx="4987290" cy="2270780"/>
            <wp:effectExtent l="0" t="0" r="3810" b="0"/>
            <wp:docPr id="72915937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159376" name="图片 9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14" t="7594"/>
                    <a:stretch/>
                  </pic:blipFill>
                  <pic:spPr bwMode="auto">
                    <a:xfrm>
                      <a:off x="0" y="0"/>
                      <a:ext cx="4987407" cy="2270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D895C0" w14:textId="77777777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 w:rsidRPr="008448A6">
        <w:rPr>
          <w:rFonts w:ascii="Times New Roman" w:eastAsia="等线" w:hAnsi="Times New Roman" w:cs="Times New Roman"/>
        </w:rPr>
        <w:t>Fig. S</w:t>
      </w:r>
      <w:r w:rsidRPr="008448A6">
        <w:rPr>
          <w:rFonts w:ascii="Times New Roman" w:eastAsia="等线" w:hAnsi="Times New Roman" w:cs="Times New Roman"/>
        </w:rPr>
        <w:fldChar w:fldCharType="begin"/>
      </w:r>
      <w:r w:rsidRPr="008448A6">
        <w:rPr>
          <w:rFonts w:ascii="Times New Roman" w:eastAsia="等线" w:hAnsi="Times New Roman" w:cs="Times New Roman"/>
        </w:rPr>
        <w:instrText xml:space="preserve"> SEQ Fig._S \* ARABIC </w:instrText>
      </w:r>
      <w:r w:rsidRPr="008448A6">
        <w:rPr>
          <w:rFonts w:ascii="Times New Roman" w:eastAsia="等线" w:hAnsi="Times New Roman" w:cs="Times New Roman"/>
        </w:rPr>
        <w:fldChar w:fldCharType="separate"/>
      </w:r>
      <w:r w:rsidRPr="008448A6">
        <w:rPr>
          <w:rFonts w:ascii="Times New Roman" w:eastAsia="等线" w:hAnsi="Times New Roman" w:cs="Times New Roman"/>
          <w:noProof/>
        </w:rPr>
        <w:t>6</w:t>
      </w:r>
      <w:r w:rsidRPr="008448A6">
        <w:rPr>
          <w:rFonts w:ascii="Times New Roman" w:eastAsia="等线" w:hAnsi="Times New Roman" w:cs="Times New Roman"/>
        </w:rPr>
        <w:fldChar w:fldCharType="end"/>
      </w:r>
      <w:r w:rsidRPr="008448A6">
        <w:rPr>
          <w:rFonts w:ascii="Times New Roman" w:eastAsia="等线" w:hAnsi="Times New Roman" w:cs="Times New Roman"/>
        </w:rPr>
        <w:t xml:space="preserve">. </w:t>
      </w:r>
      <w:r w:rsidRPr="008448A6">
        <w:rPr>
          <w:rFonts w:ascii="Times New Roman" w:eastAsia="黑体" w:hAnsi="Times New Roman" w:cs="Times New Roman"/>
          <w:sz w:val="20"/>
          <w:szCs w:val="20"/>
        </w:rPr>
        <w:t>XPS spectra of self-prepared Pt/C under 5 mmol/L H</w:t>
      </w:r>
      <w:r w:rsidRPr="008448A6">
        <w:rPr>
          <w:rFonts w:ascii="Times New Roman" w:eastAsia="黑体" w:hAnsi="Times New Roman" w:cs="Times New Roman"/>
          <w:sz w:val="20"/>
          <w:szCs w:val="20"/>
          <w:vertAlign w:val="subscript"/>
        </w:rPr>
        <w:t>2</w:t>
      </w:r>
      <w:r w:rsidRPr="008448A6">
        <w:rPr>
          <w:rFonts w:ascii="Times New Roman" w:eastAsia="黑体" w:hAnsi="Times New Roman" w:cs="Times New Roman"/>
          <w:sz w:val="20"/>
          <w:szCs w:val="20"/>
        </w:rPr>
        <w:t>PtCl</w:t>
      </w:r>
      <w:r w:rsidRPr="008448A6">
        <w:rPr>
          <w:rFonts w:ascii="Times New Roman" w:eastAsia="黑体" w:hAnsi="Times New Roman" w:cs="Times New Roman"/>
          <w:sz w:val="20"/>
          <w:szCs w:val="20"/>
          <w:vertAlign w:val="subscript"/>
        </w:rPr>
        <w:t>6</w:t>
      </w:r>
      <w:r w:rsidRPr="008448A6">
        <w:rPr>
          <w:rFonts w:ascii="Times New Roman" w:eastAsia="黑体" w:hAnsi="Times New Roman" w:cs="Times New Roman"/>
          <w:sz w:val="20"/>
          <w:szCs w:val="20"/>
        </w:rPr>
        <w:t xml:space="preserve"> solution and 400°C:</w:t>
      </w:r>
    </w:p>
    <w:p w14:paraId="2BF5C16A" w14:textId="77777777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 w:rsidRPr="008448A6">
        <w:rPr>
          <w:rFonts w:ascii="Times New Roman" w:eastAsia="黑体" w:hAnsi="Times New Roman" w:cs="Times New Roman"/>
          <w:sz w:val="20"/>
          <w:szCs w:val="20"/>
        </w:rPr>
        <w:t>(a) C</w:t>
      </w:r>
      <w:r w:rsidR="0080748A">
        <w:rPr>
          <w:rFonts w:ascii="Times New Roman" w:eastAsia="黑体" w:hAnsi="Times New Roman" w:cs="Times New Roman"/>
          <w:sz w:val="20"/>
          <w:szCs w:val="20"/>
        </w:rPr>
        <w:t xml:space="preserve"> </w:t>
      </w:r>
      <w:r w:rsidRPr="008448A6">
        <w:rPr>
          <w:rFonts w:ascii="Times New Roman" w:eastAsia="黑体" w:hAnsi="Times New Roman" w:cs="Times New Roman"/>
          <w:sz w:val="20"/>
          <w:szCs w:val="20"/>
        </w:rPr>
        <w:t>1s and (b) Pt</w:t>
      </w:r>
      <w:r w:rsidR="0080748A">
        <w:rPr>
          <w:rFonts w:ascii="Times New Roman" w:eastAsia="黑体" w:hAnsi="Times New Roman" w:cs="Times New Roman"/>
          <w:sz w:val="20"/>
          <w:szCs w:val="20"/>
        </w:rPr>
        <w:t xml:space="preserve"> </w:t>
      </w:r>
      <w:r w:rsidRPr="008448A6">
        <w:rPr>
          <w:rFonts w:ascii="Times New Roman" w:eastAsia="黑体" w:hAnsi="Times New Roman" w:cs="Times New Roman"/>
          <w:sz w:val="20"/>
          <w:szCs w:val="20"/>
        </w:rPr>
        <w:t>4f</w:t>
      </w:r>
      <w:r w:rsidR="0080748A">
        <w:rPr>
          <w:rFonts w:ascii="Times New Roman" w:eastAsia="黑体" w:hAnsi="Times New Roman" w:cs="Times New Roman"/>
          <w:sz w:val="20"/>
          <w:szCs w:val="20"/>
        </w:rPr>
        <w:t>.</w:t>
      </w:r>
    </w:p>
    <w:p w14:paraId="0E09D11C" w14:textId="77777777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</w:p>
    <w:p w14:paraId="29A7CB3B" w14:textId="77777777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drawing>
          <wp:inline distT="0" distB="0" distL="0" distR="0" wp14:anchorId="45096076" wp14:editId="13C666E9">
            <wp:extent cx="4865716" cy="2368959"/>
            <wp:effectExtent l="0" t="0" r="0" b="0"/>
            <wp:docPr id="81272828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4437" cy="237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2C68C8" w14:textId="77777777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 w:rsidRPr="008448A6">
        <w:rPr>
          <w:rFonts w:ascii="Times New Roman" w:eastAsia="黑体" w:hAnsi="Times New Roman" w:cs="Times New Roman"/>
          <w:sz w:val="20"/>
          <w:szCs w:val="20"/>
        </w:rPr>
        <w:t>Fig. S</w: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begin"/>
      </w:r>
      <w:r w:rsidRPr="008448A6">
        <w:rPr>
          <w:rFonts w:ascii="Times New Roman" w:eastAsia="黑体" w:hAnsi="Times New Roman" w:cs="Times New Roman"/>
          <w:sz w:val="20"/>
          <w:szCs w:val="20"/>
        </w:rPr>
        <w:instrText xml:space="preserve"> SEQ Fig._S \* ARABIC </w:instrTex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separate"/>
      </w: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t>7</w: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end"/>
      </w:r>
      <w:r w:rsidRPr="008448A6">
        <w:rPr>
          <w:rFonts w:ascii="Times New Roman" w:eastAsia="黑体" w:hAnsi="Times New Roman" w:cs="Times New Roman"/>
          <w:sz w:val="20"/>
          <w:szCs w:val="20"/>
        </w:rPr>
        <w:t>. XPS spectra of self-prepared Pt/C under 10 mmol/L H</w:t>
      </w:r>
      <w:r w:rsidRPr="008448A6">
        <w:rPr>
          <w:rFonts w:ascii="Times New Roman" w:eastAsia="黑体" w:hAnsi="Times New Roman" w:cs="Times New Roman"/>
          <w:sz w:val="20"/>
          <w:szCs w:val="20"/>
          <w:vertAlign w:val="subscript"/>
        </w:rPr>
        <w:t>2</w:t>
      </w:r>
      <w:r w:rsidRPr="008448A6">
        <w:rPr>
          <w:rFonts w:ascii="Times New Roman" w:eastAsia="黑体" w:hAnsi="Times New Roman" w:cs="Times New Roman"/>
          <w:sz w:val="20"/>
          <w:szCs w:val="20"/>
        </w:rPr>
        <w:t>PtCl</w:t>
      </w:r>
      <w:r w:rsidRPr="008448A6">
        <w:rPr>
          <w:rFonts w:ascii="Times New Roman" w:eastAsia="黑体" w:hAnsi="Times New Roman" w:cs="Times New Roman"/>
          <w:sz w:val="20"/>
          <w:szCs w:val="20"/>
          <w:vertAlign w:val="subscript"/>
        </w:rPr>
        <w:t>6</w:t>
      </w:r>
      <w:r w:rsidRPr="008448A6">
        <w:rPr>
          <w:rFonts w:ascii="Times New Roman" w:eastAsia="黑体" w:hAnsi="Times New Roman" w:cs="Times New Roman"/>
          <w:sz w:val="20"/>
          <w:szCs w:val="20"/>
        </w:rPr>
        <w:t xml:space="preserve"> solution and 400°C:</w:t>
      </w:r>
    </w:p>
    <w:p w14:paraId="33BC8C09" w14:textId="77777777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 w:rsidRPr="008448A6">
        <w:rPr>
          <w:rFonts w:ascii="Times New Roman" w:eastAsia="黑体" w:hAnsi="Times New Roman" w:cs="Times New Roman"/>
          <w:sz w:val="20"/>
          <w:szCs w:val="20"/>
        </w:rPr>
        <w:t>(a) C</w:t>
      </w:r>
      <w:r w:rsidR="0080748A">
        <w:rPr>
          <w:rFonts w:ascii="Times New Roman" w:eastAsia="黑体" w:hAnsi="Times New Roman" w:cs="Times New Roman"/>
          <w:sz w:val="20"/>
          <w:szCs w:val="20"/>
        </w:rPr>
        <w:t xml:space="preserve"> </w:t>
      </w:r>
      <w:r w:rsidRPr="008448A6">
        <w:rPr>
          <w:rFonts w:ascii="Times New Roman" w:eastAsia="黑体" w:hAnsi="Times New Roman" w:cs="Times New Roman"/>
          <w:sz w:val="20"/>
          <w:szCs w:val="20"/>
        </w:rPr>
        <w:t>1s and (b) Pt</w:t>
      </w:r>
      <w:r w:rsidR="0080748A">
        <w:rPr>
          <w:rFonts w:ascii="Times New Roman" w:eastAsia="黑体" w:hAnsi="Times New Roman" w:cs="Times New Roman"/>
          <w:sz w:val="20"/>
          <w:szCs w:val="20"/>
        </w:rPr>
        <w:t xml:space="preserve"> </w:t>
      </w:r>
      <w:r w:rsidRPr="008448A6">
        <w:rPr>
          <w:rFonts w:ascii="Times New Roman" w:eastAsia="黑体" w:hAnsi="Times New Roman" w:cs="Times New Roman"/>
          <w:sz w:val="20"/>
          <w:szCs w:val="20"/>
        </w:rPr>
        <w:t>4f</w:t>
      </w:r>
      <w:r w:rsidR="0080748A">
        <w:rPr>
          <w:rFonts w:ascii="Times New Roman" w:eastAsia="黑体" w:hAnsi="Times New Roman" w:cs="Times New Roman"/>
          <w:sz w:val="20"/>
          <w:szCs w:val="20"/>
        </w:rPr>
        <w:t>.</w:t>
      </w:r>
    </w:p>
    <w:p w14:paraId="635504C4" w14:textId="77777777" w:rsidR="008448A6" w:rsidRPr="008448A6" w:rsidRDefault="008448A6" w:rsidP="008448A6">
      <w:pPr>
        <w:rPr>
          <w:rFonts w:ascii="Times New Roman" w:hAnsi="Times New Roman" w:cs="Times New Roman"/>
        </w:rPr>
      </w:pPr>
    </w:p>
    <w:p w14:paraId="4FA4C8B1" w14:textId="77777777" w:rsidR="008448A6" w:rsidRPr="008448A6" w:rsidRDefault="008448A6" w:rsidP="008448A6">
      <w:pPr>
        <w:jc w:val="center"/>
        <w:rPr>
          <w:rFonts w:ascii="Times New Roman" w:eastAsia="等线" w:hAnsi="Times New Roman" w:cs="Times New Roman"/>
        </w:rPr>
      </w:pP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drawing>
          <wp:inline distT="0" distB="0" distL="0" distR="0" wp14:anchorId="3D66BC88" wp14:editId="295B769D">
            <wp:extent cx="4921885" cy="2317871"/>
            <wp:effectExtent l="0" t="0" r="0" b="0"/>
            <wp:docPr id="162174139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1741391" name="图片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19" t="6756"/>
                    <a:stretch/>
                  </pic:blipFill>
                  <pic:spPr bwMode="auto">
                    <a:xfrm>
                      <a:off x="0" y="0"/>
                      <a:ext cx="4922287" cy="231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B400F1" w14:textId="77777777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 w:rsidRPr="008448A6">
        <w:rPr>
          <w:rFonts w:ascii="Times New Roman" w:eastAsia="等线" w:hAnsi="Times New Roman" w:cs="Times New Roman"/>
        </w:rPr>
        <w:t>Fig. S</w:t>
      </w:r>
      <w:r w:rsidRPr="008448A6">
        <w:rPr>
          <w:rFonts w:ascii="Times New Roman" w:eastAsia="等线" w:hAnsi="Times New Roman" w:cs="Times New Roman"/>
        </w:rPr>
        <w:fldChar w:fldCharType="begin"/>
      </w:r>
      <w:r w:rsidRPr="008448A6">
        <w:rPr>
          <w:rFonts w:ascii="Times New Roman" w:eastAsia="等线" w:hAnsi="Times New Roman" w:cs="Times New Roman"/>
        </w:rPr>
        <w:instrText xml:space="preserve"> SEQ Fig._S \* ARABIC </w:instrText>
      </w:r>
      <w:r w:rsidRPr="008448A6">
        <w:rPr>
          <w:rFonts w:ascii="Times New Roman" w:eastAsia="等线" w:hAnsi="Times New Roman" w:cs="Times New Roman"/>
        </w:rPr>
        <w:fldChar w:fldCharType="separate"/>
      </w:r>
      <w:r w:rsidRPr="008448A6">
        <w:rPr>
          <w:rFonts w:ascii="Times New Roman" w:eastAsia="等线" w:hAnsi="Times New Roman" w:cs="Times New Roman"/>
          <w:noProof/>
        </w:rPr>
        <w:t>8</w:t>
      </w:r>
      <w:r w:rsidRPr="008448A6">
        <w:rPr>
          <w:rFonts w:ascii="Times New Roman" w:eastAsia="等线" w:hAnsi="Times New Roman" w:cs="Times New Roman"/>
        </w:rPr>
        <w:fldChar w:fldCharType="end"/>
      </w:r>
      <w:r w:rsidRPr="008448A6">
        <w:rPr>
          <w:rFonts w:ascii="Times New Roman" w:eastAsia="等线" w:hAnsi="Times New Roman" w:cs="Times New Roman"/>
        </w:rPr>
        <w:t xml:space="preserve">. </w:t>
      </w:r>
      <w:r w:rsidRPr="008448A6">
        <w:rPr>
          <w:rFonts w:ascii="Times New Roman" w:eastAsia="黑体" w:hAnsi="Times New Roman" w:cs="Times New Roman"/>
          <w:sz w:val="20"/>
          <w:szCs w:val="20"/>
        </w:rPr>
        <w:t>XPS spectra of self-prepared Pt/C under 15 mmol/L H</w:t>
      </w:r>
      <w:r w:rsidRPr="008448A6">
        <w:rPr>
          <w:rFonts w:ascii="Times New Roman" w:eastAsia="黑体" w:hAnsi="Times New Roman" w:cs="Times New Roman"/>
          <w:sz w:val="20"/>
          <w:szCs w:val="20"/>
          <w:vertAlign w:val="subscript"/>
        </w:rPr>
        <w:t>2</w:t>
      </w:r>
      <w:r w:rsidRPr="008448A6">
        <w:rPr>
          <w:rFonts w:ascii="Times New Roman" w:eastAsia="黑体" w:hAnsi="Times New Roman" w:cs="Times New Roman"/>
          <w:sz w:val="20"/>
          <w:szCs w:val="20"/>
        </w:rPr>
        <w:t>PtCl</w:t>
      </w:r>
      <w:r w:rsidRPr="008448A6">
        <w:rPr>
          <w:rFonts w:ascii="Times New Roman" w:eastAsia="黑体" w:hAnsi="Times New Roman" w:cs="Times New Roman"/>
          <w:sz w:val="20"/>
          <w:szCs w:val="20"/>
          <w:vertAlign w:val="subscript"/>
        </w:rPr>
        <w:t>6</w:t>
      </w:r>
      <w:r w:rsidRPr="008448A6">
        <w:rPr>
          <w:rFonts w:ascii="Times New Roman" w:eastAsia="黑体" w:hAnsi="Times New Roman" w:cs="Times New Roman"/>
          <w:sz w:val="20"/>
          <w:szCs w:val="20"/>
        </w:rPr>
        <w:t xml:space="preserve"> solution and 400°C: (a) C</w:t>
      </w:r>
      <w:r w:rsidR="0080748A">
        <w:rPr>
          <w:rFonts w:ascii="Times New Roman" w:eastAsia="黑体" w:hAnsi="Times New Roman" w:cs="Times New Roman"/>
          <w:sz w:val="20"/>
          <w:szCs w:val="20"/>
        </w:rPr>
        <w:t xml:space="preserve"> </w:t>
      </w:r>
      <w:r w:rsidRPr="008448A6">
        <w:rPr>
          <w:rFonts w:ascii="Times New Roman" w:eastAsia="黑体" w:hAnsi="Times New Roman" w:cs="Times New Roman"/>
          <w:sz w:val="20"/>
          <w:szCs w:val="20"/>
        </w:rPr>
        <w:t>1s and (b) Pt</w:t>
      </w:r>
      <w:r w:rsidR="0080748A">
        <w:rPr>
          <w:rFonts w:ascii="Times New Roman" w:eastAsia="黑体" w:hAnsi="Times New Roman" w:cs="Times New Roman"/>
          <w:sz w:val="20"/>
          <w:szCs w:val="20"/>
        </w:rPr>
        <w:t xml:space="preserve"> </w:t>
      </w:r>
      <w:r w:rsidRPr="008448A6">
        <w:rPr>
          <w:rFonts w:ascii="Times New Roman" w:eastAsia="黑体" w:hAnsi="Times New Roman" w:cs="Times New Roman"/>
          <w:sz w:val="20"/>
          <w:szCs w:val="20"/>
        </w:rPr>
        <w:t>4f</w:t>
      </w:r>
      <w:r w:rsidR="0080748A">
        <w:rPr>
          <w:rFonts w:ascii="Times New Roman" w:eastAsia="黑体" w:hAnsi="Times New Roman" w:cs="Times New Roman"/>
          <w:sz w:val="20"/>
          <w:szCs w:val="20"/>
        </w:rPr>
        <w:t>.</w:t>
      </w:r>
    </w:p>
    <w:p w14:paraId="37952B2B" w14:textId="77777777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34E22A45" wp14:editId="4D682B4A">
            <wp:extent cx="5108497" cy="2217069"/>
            <wp:effectExtent l="0" t="0" r="0" b="0"/>
            <wp:docPr id="54260576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605761" name="图片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2212" cy="2218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5CFC8" w14:textId="77777777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 w:rsidRPr="008448A6">
        <w:rPr>
          <w:rFonts w:ascii="Times New Roman" w:eastAsia="黑体" w:hAnsi="Times New Roman" w:cs="Times New Roman"/>
          <w:sz w:val="20"/>
          <w:szCs w:val="20"/>
        </w:rPr>
        <w:t>Fig. S</w: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begin"/>
      </w:r>
      <w:r w:rsidRPr="008448A6">
        <w:rPr>
          <w:rFonts w:ascii="Times New Roman" w:eastAsia="黑体" w:hAnsi="Times New Roman" w:cs="Times New Roman"/>
          <w:sz w:val="20"/>
          <w:szCs w:val="20"/>
        </w:rPr>
        <w:instrText xml:space="preserve"> SEQ Fig._S \* ARABIC </w:instrTex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separate"/>
      </w: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t>9</w: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end"/>
      </w:r>
      <w:r w:rsidRPr="008448A6">
        <w:rPr>
          <w:rFonts w:ascii="Times New Roman" w:eastAsia="黑体" w:hAnsi="Times New Roman" w:cs="Times New Roman"/>
          <w:sz w:val="20"/>
          <w:szCs w:val="20"/>
        </w:rPr>
        <w:t>. XPS spectra of self-prepared Pt/C under 5 mmol/L H</w:t>
      </w:r>
      <w:r w:rsidRPr="008448A6">
        <w:rPr>
          <w:rFonts w:ascii="Times New Roman" w:eastAsia="黑体" w:hAnsi="Times New Roman" w:cs="Times New Roman"/>
          <w:sz w:val="20"/>
          <w:szCs w:val="20"/>
          <w:vertAlign w:val="subscript"/>
        </w:rPr>
        <w:t>2</w:t>
      </w:r>
      <w:r w:rsidRPr="008448A6">
        <w:rPr>
          <w:rFonts w:ascii="Times New Roman" w:eastAsia="黑体" w:hAnsi="Times New Roman" w:cs="Times New Roman"/>
          <w:sz w:val="20"/>
          <w:szCs w:val="20"/>
        </w:rPr>
        <w:t>PtCl</w:t>
      </w:r>
      <w:r w:rsidRPr="008448A6">
        <w:rPr>
          <w:rFonts w:ascii="Times New Roman" w:eastAsia="黑体" w:hAnsi="Times New Roman" w:cs="Times New Roman"/>
          <w:sz w:val="20"/>
          <w:szCs w:val="20"/>
          <w:vertAlign w:val="subscript"/>
        </w:rPr>
        <w:t>6</w:t>
      </w:r>
      <w:r w:rsidRPr="008448A6">
        <w:rPr>
          <w:rFonts w:ascii="Times New Roman" w:eastAsia="黑体" w:hAnsi="Times New Roman" w:cs="Times New Roman"/>
          <w:sz w:val="20"/>
          <w:szCs w:val="20"/>
        </w:rPr>
        <w:t xml:space="preserve"> solution and 600°C: (a) C</w:t>
      </w:r>
      <w:r w:rsidR="0080748A">
        <w:rPr>
          <w:rFonts w:ascii="Times New Roman" w:eastAsia="黑体" w:hAnsi="Times New Roman" w:cs="Times New Roman"/>
          <w:sz w:val="20"/>
          <w:szCs w:val="20"/>
        </w:rPr>
        <w:t xml:space="preserve"> </w:t>
      </w:r>
      <w:r w:rsidRPr="008448A6">
        <w:rPr>
          <w:rFonts w:ascii="Times New Roman" w:eastAsia="黑体" w:hAnsi="Times New Roman" w:cs="Times New Roman"/>
          <w:sz w:val="20"/>
          <w:szCs w:val="20"/>
        </w:rPr>
        <w:t>1s and (b) Pt</w:t>
      </w:r>
      <w:r w:rsidR="0080748A">
        <w:rPr>
          <w:rFonts w:ascii="Times New Roman" w:eastAsia="黑体" w:hAnsi="Times New Roman" w:cs="Times New Roman"/>
          <w:sz w:val="20"/>
          <w:szCs w:val="20"/>
        </w:rPr>
        <w:t xml:space="preserve"> </w:t>
      </w:r>
      <w:r w:rsidRPr="008448A6">
        <w:rPr>
          <w:rFonts w:ascii="Times New Roman" w:eastAsia="黑体" w:hAnsi="Times New Roman" w:cs="Times New Roman"/>
          <w:sz w:val="20"/>
          <w:szCs w:val="20"/>
        </w:rPr>
        <w:t>4f</w:t>
      </w:r>
      <w:r w:rsidR="0080748A">
        <w:rPr>
          <w:rFonts w:ascii="Times New Roman" w:eastAsia="黑体" w:hAnsi="Times New Roman" w:cs="Times New Roman"/>
          <w:sz w:val="20"/>
          <w:szCs w:val="20"/>
        </w:rPr>
        <w:t>.</w:t>
      </w:r>
    </w:p>
    <w:p w14:paraId="24213095" w14:textId="77777777" w:rsidR="008448A6" w:rsidRPr="008448A6" w:rsidRDefault="008448A6" w:rsidP="008448A6">
      <w:pPr>
        <w:rPr>
          <w:rFonts w:ascii="Times New Roman" w:hAnsi="Times New Roman" w:cs="Times New Roman"/>
        </w:rPr>
      </w:pPr>
    </w:p>
    <w:p w14:paraId="28518099" w14:textId="77777777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drawing>
          <wp:inline distT="0" distB="0" distL="0" distR="0" wp14:anchorId="375F8AD1" wp14:editId="675D4E36">
            <wp:extent cx="4949825" cy="2223862"/>
            <wp:effectExtent l="0" t="0" r="3175" b="0"/>
            <wp:docPr id="159566275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662750" name="图片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3" t="9149"/>
                    <a:stretch/>
                  </pic:blipFill>
                  <pic:spPr bwMode="auto">
                    <a:xfrm>
                      <a:off x="0" y="0"/>
                      <a:ext cx="4950084" cy="2223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BF3776" w14:textId="77777777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 w:rsidRPr="008448A6">
        <w:rPr>
          <w:rFonts w:ascii="Times New Roman" w:eastAsia="黑体" w:hAnsi="Times New Roman" w:cs="Times New Roman"/>
          <w:sz w:val="20"/>
          <w:szCs w:val="20"/>
        </w:rPr>
        <w:t>Fig. S</w: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begin"/>
      </w:r>
      <w:r w:rsidRPr="008448A6">
        <w:rPr>
          <w:rFonts w:ascii="Times New Roman" w:eastAsia="黑体" w:hAnsi="Times New Roman" w:cs="Times New Roman"/>
          <w:sz w:val="20"/>
          <w:szCs w:val="20"/>
        </w:rPr>
        <w:instrText xml:space="preserve"> SEQ Fig._S \* ARABIC </w:instrTex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separate"/>
      </w: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t>10</w: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end"/>
      </w:r>
      <w:r w:rsidRPr="008448A6">
        <w:rPr>
          <w:rFonts w:ascii="Times New Roman" w:eastAsia="黑体" w:hAnsi="Times New Roman" w:cs="Times New Roman"/>
          <w:sz w:val="20"/>
          <w:szCs w:val="20"/>
        </w:rPr>
        <w:t>. XPS spectra of self-prepared Pt/C under 15 mmol/L H</w:t>
      </w:r>
      <w:r w:rsidRPr="008448A6">
        <w:rPr>
          <w:rFonts w:ascii="Times New Roman" w:eastAsia="黑体" w:hAnsi="Times New Roman" w:cs="Times New Roman"/>
          <w:sz w:val="20"/>
          <w:szCs w:val="20"/>
          <w:vertAlign w:val="subscript"/>
        </w:rPr>
        <w:t>2</w:t>
      </w:r>
      <w:r w:rsidRPr="008448A6">
        <w:rPr>
          <w:rFonts w:ascii="Times New Roman" w:eastAsia="黑体" w:hAnsi="Times New Roman" w:cs="Times New Roman"/>
          <w:sz w:val="20"/>
          <w:szCs w:val="20"/>
        </w:rPr>
        <w:t>PtCl</w:t>
      </w:r>
      <w:r w:rsidRPr="008448A6">
        <w:rPr>
          <w:rFonts w:ascii="Times New Roman" w:eastAsia="黑体" w:hAnsi="Times New Roman" w:cs="Times New Roman"/>
          <w:sz w:val="20"/>
          <w:szCs w:val="20"/>
          <w:vertAlign w:val="subscript"/>
        </w:rPr>
        <w:t>6</w:t>
      </w:r>
      <w:r w:rsidRPr="008448A6">
        <w:rPr>
          <w:rFonts w:ascii="Times New Roman" w:eastAsia="黑体" w:hAnsi="Times New Roman" w:cs="Times New Roman"/>
          <w:sz w:val="20"/>
          <w:szCs w:val="20"/>
        </w:rPr>
        <w:t xml:space="preserve"> solution and 600°C. (a) C</w:t>
      </w:r>
      <w:r w:rsidR="0080748A">
        <w:rPr>
          <w:rFonts w:ascii="Times New Roman" w:eastAsia="黑体" w:hAnsi="Times New Roman" w:cs="Times New Roman"/>
          <w:sz w:val="20"/>
          <w:szCs w:val="20"/>
        </w:rPr>
        <w:t xml:space="preserve"> </w:t>
      </w:r>
      <w:r w:rsidRPr="008448A6">
        <w:rPr>
          <w:rFonts w:ascii="Times New Roman" w:eastAsia="黑体" w:hAnsi="Times New Roman" w:cs="Times New Roman"/>
          <w:sz w:val="20"/>
          <w:szCs w:val="20"/>
        </w:rPr>
        <w:t>1s and (b) Pt</w:t>
      </w:r>
      <w:r w:rsidR="0080748A">
        <w:rPr>
          <w:rFonts w:ascii="Times New Roman" w:eastAsia="黑体" w:hAnsi="Times New Roman" w:cs="Times New Roman"/>
          <w:sz w:val="20"/>
          <w:szCs w:val="20"/>
        </w:rPr>
        <w:t xml:space="preserve"> </w:t>
      </w:r>
      <w:r w:rsidRPr="008448A6">
        <w:rPr>
          <w:rFonts w:ascii="Times New Roman" w:eastAsia="黑体" w:hAnsi="Times New Roman" w:cs="Times New Roman"/>
          <w:sz w:val="20"/>
          <w:szCs w:val="20"/>
        </w:rPr>
        <w:t>4f</w:t>
      </w:r>
      <w:r w:rsidR="0080748A">
        <w:rPr>
          <w:rFonts w:ascii="Times New Roman" w:eastAsia="黑体" w:hAnsi="Times New Roman" w:cs="Times New Roman"/>
          <w:sz w:val="20"/>
          <w:szCs w:val="20"/>
        </w:rPr>
        <w:t>.</w:t>
      </w:r>
    </w:p>
    <w:p w14:paraId="17BF8775" w14:textId="77777777" w:rsidR="008448A6" w:rsidRPr="008448A6" w:rsidRDefault="008448A6" w:rsidP="008448A6">
      <w:pPr>
        <w:rPr>
          <w:rFonts w:ascii="Times New Roman" w:hAnsi="Times New Roman" w:cs="Times New Roman"/>
        </w:rPr>
      </w:pPr>
    </w:p>
    <w:p w14:paraId="29BC41F6" w14:textId="77777777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drawing>
          <wp:inline distT="0" distB="0" distL="0" distR="0" wp14:anchorId="018E691A" wp14:editId="50A10C78">
            <wp:extent cx="5075853" cy="2193723"/>
            <wp:effectExtent l="0" t="0" r="0" b="0"/>
            <wp:docPr id="93077370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8658" cy="2194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3B4585" w14:textId="77777777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 w:rsidRPr="008448A6">
        <w:rPr>
          <w:rFonts w:ascii="Times New Roman" w:eastAsia="黑体" w:hAnsi="Times New Roman" w:cs="Times New Roman"/>
          <w:sz w:val="20"/>
          <w:szCs w:val="20"/>
        </w:rPr>
        <w:t>Fig. S</w: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begin"/>
      </w:r>
      <w:r w:rsidRPr="008448A6">
        <w:rPr>
          <w:rFonts w:ascii="Times New Roman" w:eastAsia="黑体" w:hAnsi="Times New Roman" w:cs="Times New Roman"/>
          <w:sz w:val="20"/>
          <w:szCs w:val="20"/>
        </w:rPr>
        <w:instrText xml:space="preserve"> SEQ Fig._S \* ARABIC </w:instrTex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separate"/>
      </w: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t>11</w: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end"/>
      </w:r>
      <w:r w:rsidRPr="008448A6">
        <w:rPr>
          <w:rFonts w:ascii="Times New Roman" w:eastAsia="黑体" w:hAnsi="Times New Roman" w:cs="Times New Roman"/>
          <w:sz w:val="20"/>
          <w:szCs w:val="20"/>
        </w:rPr>
        <w:t>. XPS spectra of self-prepared Pt/C under 5 mmol/L H</w:t>
      </w:r>
      <w:r w:rsidRPr="008448A6">
        <w:rPr>
          <w:rFonts w:ascii="Times New Roman" w:eastAsia="黑体" w:hAnsi="Times New Roman" w:cs="Times New Roman"/>
          <w:sz w:val="20"/>
          <w:szCs w:val="20"/>
          <w:vertAlign w:val="subscript"/>
        </w:rPr>
        <w:t>2</w:t>
      </w:r>
      <w:r w:rsidRPr="008448A6">
        <w:rPr>
          <w:rFonts w:ascii="Times New Roman" w:eastAsia="黑体" w:hAnsi="Times New Roman" w:cs="Times New Roman"/>
          <w:sz w:val="20"/>
          <w:szCs w:val="20"/>
        </w:rPr>
        <w:t>PtCl</w:t>
      </w:r>
      <w:r w:rsidRPr="008448A6">
        <w:rPr>
          <w:rFonts w:ascii="Times New Roman" w:eastAsia="黑体" w:hAnsi="Times New Roman" w:cs="Times New Roman"/>
          <w:sz w:val="20"/>
          <w:szCs w:val="20"/>
          <w:vertAlign w:val="subscript"/>
        </w:rPr>
        <w:t>6</w:t>
      </w:r>
      <w:r w:rsidRPr="008448A6">
        <w:rPr>
          <w:rFonts w:ascii="Times New Roman" w:eastAsia="黑体" w:hAnsi="Times New Roman" w:cs="Times New Roman"/>
          <w:sz w:val="20"/>
          <w:szCs w:val="20"/>
        </w:rPr>
        <w:t xml:space="preserve"> solution and 800°C: (a) C</w:t>
      </w:r>
      <w:r w:rsidR="0080748A">
        <w:rPr>
          <w:rFonts w:ascii="Times New Roman" w:eastAsia="黑体" w:hAnsi="Times New Roman" w:cs="Times New Roman"/>
          <w:sz w:val="20"/>
          <w:szCs w:val="20"/>
        </w:rPr>
        <w:t xml:space="preserve"> </w:t>
      </w:r>
      <w:r w:rsidRPr="008448A6">
        <w:rPr>
          <w:rFonts w:ascii="Times New Roman" w:eastAsia="黑体" w:hAnsi="Times New Roman" w:cs="Times New Roman"/>
          <w:sz w:val="20"/>
          <w:szCs w:val="20"/>
        </w:rPr>
        <w:t>1s and (b) Pt</w:t>
      </w:r>
      <w:r w:rsidR="0080748A">
        <w:rPr>
          <w:rFonts w:ascii="Times New Roman" w:eastAsia="黑体" w:hAnsi="Times New Roman" w:cs="Times New Roman"/>
          <w:sz w:val="20"/>
          <w:szCs w:val="20"/>
        </w:rPr>
        <w:t xml:space="preserve"> </w:t>
      </w:r>
      <w:r w:rsidRPr="008448A6">
        <w:rPr>
          <w:rFonts w:ascii="Times New Roman" w:eastAsia="黑体" w:hAnsi="Times New Roman" w:cs="Times New Roman"/>
          <w:sz w:val="20"/>
          <w:szCs w:val="20"/>
        </w:rPr>
        <w:t>4f.</w:t>
      </w:r>
    </w:p>
    <w:p w14:paraId="1AE6E047" w14:textId="77777777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1C16C1A6" wp14:editId="300FBF65">
            <wp:extent cx="5135089" cy="2344381"/>
            <wp:effectExtent l="0" t="0" r="0" b="0"/>
            <wp:docPr id="158802825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028251" name="图片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7" t="6942"/>
                    <a:stretch/>
                  </pic:blipFill>
                  <pic:spPr bwMode="auto">
                    <a:xfrm>
                      <a:off x="0" y="0"/>
                      <a:ext cx="5139686" cy="234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36B8EB" w14:textId="77777777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 w:rsidRPr="008448A6">
        <w:rPr>
          <w:rFonts w:ascii="Times New Roman" w:eastAsia="黑体" w:hAnsi="Times New Roman" w:cs="Times New Roman"/>
          <w:sz w:val="20"/>
          <w:szCs w:val="20"/>
        </w:rPr>
        <w:t>Fig. S</w: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begin"/>
      </w:r>
      <w:r w:rsidRPr="008448A6">
        <w:rPr>
          <w:rFonts w:ascii="Times New Roman" w:eastAsia="黑体" w:hAnsi="Times New Roman" w:cs="Times New Roman"/>
          <w:sz w:val="20"/>
          <w:szCs w:val="20"/>
        </w:rPr>
        <w:instrText xml:space="preserve"> SEQ Fig._S \* ARABIC </w:instrTex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separate"/>
      </w: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t>12</w: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end"/>
      </w:r>
      <w:r w:rsidRPr="008448A6">
        <w:rPr>
          <w:rFonts w:ascii="Times New Roman" w:eastAsia="黑体" w:hAnsi="Times New Roman" w:cs="Times New Roman"/>
          <w:sz w:val="20"/>
          <w:szCs w:val="20"/>
        </w:rPr>
        <w:t>. XPS spectra of self-prepared Pt/C under 10 mmol/L H</w:t>
      </w:r>
      <w:r w:rsidRPr="008448A6">
        <w:rPr>
          <w:rFonts w:ascii="Times New Roman" w:eastAsia="黑体" w:hAnsi="Times New Roman" w:cs="Times New Roman"/>
          <w:sz w:val="20"/>
          <w:szCs w:val="20"/>
          <w:vertAlign w:val="subscript"/>
        </w:rPr>
        <w:t>2</w:t>
      </w:r>
      <w:r w:rsidRPr="008448A6">
        <w:rPr>
          <w:rFonts w:ascii="Times New Roman" w:eastAsia="黑体" w:hAnsi="Times New Roman" w:cs="Times New Roman"/>
          <w:sz w:val="20"/>
          <w:szCs w:val="20"/>
        </w:rPr>
        <w:t>PtCl</w:t>
      </w:r>
      <w:r w:rsidRPr="008448A6">
        <w:rPr>
          <w:rFonts w:ascii="Times New Roman" w:eastAsia="黑体" w:hAnsi="Times New Roman" w:cs="Times New Roman"/>
          <w:sz w:val="20"/>
          <w:szCs w:val="20"/>
          <w:vertAlign w:val="subscript"/>
        </w:rPr>
        <w:t>6</w:t>
      </w:r>
      <w:r w:rsidRPr="008448A6">
        <w:rPr>
          <w:rFonts w:ascii="Times New Roman" w:eastAsia="黑体" w:hAnsi="Times New Roman" w:cs="Times New Roman"/>
          <w:sz w:val="20"/>
          <w:szCs w:val="20"/>
        </w:rPr>
        <w:t xml:space="preserve"> solution and 800°C: (a) C</w:t>
      </w:r>
      <w:r w:rsidR="0080748A">
        <w:rPr>
          <w:rFonts w:ascii="Times New Roman" w:eastAsia="黑体" w:hAnsi="Times New Roman" w:cs="Times New Roman"/>
          <w:sz w:val="20"/>
          <w:szCs w:val="20"/>
        </w:rPr>
        <w:t xml:space="preserve"> </w:t>
      </w:r>
      <w:r w:rsidRPr="008448A6">
        <w:rPr>
          <w:rFonts w:ascii="Times New Roman" w:eastAsia="黑体" w:hAnsi="Times New Roman" w:cs="Times New Roman"/>
          <w:sz w:val="20"/>
          <w:szCs w:val="20"/>
        </w:rPr>
        <w:t>1s and (b) Pt</w:t>
      </w:r>
      <w:r w:rsidR="0080748A">
        <w:rPr>
          <w:rFonts w:ascii="Times New Roman" w:eastAsia="黑体" w:hAnsi="Times New Roman" w:cs="Times New Roman"/>
          <w:sz w:val="20"/>
          <w:szCs w:val="20"/>
        </w:rPr>
        <w:t xml:space="preserve"> </w:t>
      </w:r>
      <w:r w:rsidRPr="008448A6">
        <w:rPr>
          <w:rFonts w:ascii="Times New Roman" w:eastAsia="黑体" w:hAnsi="Times New Roman" w:cs="Times New Roman"/>
          <w:sz w:val="20"/>
          <w:szCs w:val="20"/>
        </w:rPr>
        <w:t>4f.</w:t>
      </w:r>
    </w:p>
    <w:p w14:paraId="1C60E0E5" w14:textId="77777777" w:rsidR="008448A6" w:rsidRPr="008448A6" w:rsidRDefault="008448A6" w:rsidP="008448A6">
      <w:pPr>
        <w:rPr>
          <w:rFonts w:ascii="Times New Roman" w:eastAsia="黑体" w:hAnsi="Times New Roman" w:cs="Times New Roman"/>
          <w:sz w:val="20"/>
          <w:szCs w:val="20"/>
        </w:rPr>
      </w:pPr>
    </w:p>
    <w:p w14:paraId="4BA07CA5" w14:textId="77777777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drawing>
          <wp:inline distT="0" distB="0" distL="0" distR="0" wp14:anchorId="672E411C" wp14:editId="7484AA95">
            <wp:extent cx="4945224" cy="2164094"/>
            <wp:effectExtent l="0" t="0" r="8255" b="7620"/>
            <wp:docPr id="1091491395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1491395" name="图片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9273" cy="2165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A9C68" w14:textId="77777777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 w:rsidRPr="008448A6">
        <w:rPr>
          <w:rFonts w:ascii="Times New Roman" w:eastAsia="黑体" w:hAnsi="Times New Roman" w:cs="Times New Roman"/>
          <w:sz w:val="20"/>
          <w:szCs w:val="20"/>
        </w:rPr>
        <w:t>Fig. S</w: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begin"/>
      </w:r>
      <w:r w:rsidRPr="008448A6">
        <w:rPr>
          <w:rFonts w:ascii="Times New Roman" w:eastAsia="黑体" w:hAnsi="Times New Roman" w:cs="Times New Roman"/>
          <w:sz w:val="20"/>
          <w:szCs w:val="20"/>
        </w:rPr>
        <w:instrText xml:space="preserve"> SEQ Fig._S \* ARABIC </w:instrTex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separate"/>
      </w: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t>13</w: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end"/>
      </w:r>
      <w:r w:rsidRPr="008448A6">
        <w:rPr>
          <w:rFonts w:ascii="Times New Roman" w:eastAsia="黑体" w:hAnsi="Times New Roman" w:cs="Times New Roman"/>
          <w:sz w:val="20"/>
          <w:szCs w:val="20"/>
        </w:rPr>
        <w:t>. XPS spectra of self-prepared Pt/C under 15 mmol/L H</w:t>
      </w:r>
      <w:r w:rsidRPr="008448A6">
        <w:rPr>
          <w:rFonts w:ascii="Times New Roman" w:eastAsia="黑体" w:hAnsi="Times New Roman" w:cs="Times New Roman"/>
          <w:sz w:val="20"/>
          <w:szCs w:val="20"/>
          <w:vertAlign w:val="subscript"/>
        </w:rPr>
        <w:t>2</w:t>
      </w:r>
      <w:r w:rsidRPr="008448A6">
        <w:rPr>
          <w:rFonts w:ascii="Times New Roman" w:eastAsia="黑体" w:hAnsi="Times New Roman" w:cs="Times New Roman"/>
          <w:sz w:val="20"/>
          <w:szCs w:val="20"/>
        </w:rPr>
        <w:t>PtCl</w:t>
      </w:r>
      <w:r w:rsidRPr="008448A6">
        <w:rPr>
          <w:rFonts w:ascii="Times New Roman" w:eastAsia="黑体" w:hAnsi="Times New Roman" w:cs="Times New Roman"/>
          <w:sz w:val="20"/>
          <w:szCs w:val="20"/>
          <w:vertAlign w:val="subscript"/>
        </w:rPr>
        <w:t>6</w:t>
      </w:r>
      <w:r w:rsidRPr="008448A6">
        <w:rPr>
          <w:rFonts w:ascii="Times New Roman" w:eastAsia="黑体" w:hAnsi="Times New Roman" w:cs="Times New Roman"/>
          <w:sz w:val="20"/>
          <w:szCs w:val="20"/>
        </w:rPr>
        <w:t xml:space="preserve"> solution and 800°C: (a) C</w:t>
      </w:r>
      <w:r w:rsidR="00350931">
        <w:rPr>
          <w:rFonts w:ascii="Times New Roman" w:eastAsia="黑体" w:hAnsi="Times New Roman" w:cs="Times New Roman"/>
          <w:sz w:val="20"/>
          <w:szCs w:val="20"/>
        </w:rPr>
        <w:t xml:space="preserve"> </w:t>
      </w:r>
      <w:r w:rsidRPr="008448A6">
        <w:rPr>
          <w:rFonts w:ascii="Times New Roman" w:eastAsia="黑体" w:hAnsi="Times New Roman" w:cs="Times New Roman"/>
          <w:sz w:val="20"/>
          <w:szCs w:val="20"/>
        </w:rPr>
        <w:t>1s and (b) Pt</w:t>
      </w:r>
      <w:r w:rsidR="00350931">
        <w:rPr>
          <w:rFonts w:ascii="Times New Roman" w:eastAsia="黑体" w:hAnsi="Times New Roman" w:cs="Times New Roman"/>
          <w:sz w:val="20"/>
          <w:szCs w:val="20"/>
        </w:rPr>
        <w:t xml:space="preserve"> </w:t>
      </w:r>
      <w:r w:rsidRPr="008448A6">
        <w:rPr>
          <w:rFonts w:ascii="Times New Roman" w:eastAsia="黑体" w:hAnsi="Times New Roman" w:cs="Times New Roman"/>
          <w:sz w:val="20"/>
          <w:szCs w:val="20"/>
        </w:rPr>
        <w:t>4f</w:t>
      </w:r>
      <w:r w:rsidR="00350931">
        <w:rPr>
          <w:rFonts w:ascii="Times New Roman" w:eastAsia="黑体" w:hAnsi="Times New Roman" w:cs="Times New Roman"/>
          <w:sz w:val="20"/>
          <w:szCs w:val="20"/>
        </w:rPr>
        <w:t>.</w:t>
      </w:r>
    </w:p>
    <w:p w14:paraId="6BAF3325" w14:textId="77777777" w:rsidR="008448A6" w:rsidRPr="008448A6" w:rsidRDefault="008448A6" w:rsidP="008448A6">
      <w:pPr>
        <w:rPr>
          <w:rFonts w:ascii="Times New Roman" w:hAnsi="Times New Roman" w:cs="Times New Roman"/>
        </w:rPr>
      </w:pPr>
    </w:p>
    <w:p w14:paraId="3B4A0BD3" w14:textId="77777777" w:rsidR="008448A6" w:rsidRPr="008448A6" w:rsidRDefault="008448A6" w:rsidP="008448A6">
      <w:pPr>
        <w:jc w:val="center"/>
        <w:rPr>
          <w:rFonts w:ascii="Times New Roman" w:hAnsi="Times New Roman" w:cs="Times New Roman"/>
        </w:rPr>
      </w:pPr>
      <w:r w:rsidRPr="008448A6">
        <w:rPr>
          <w:rFonts w:ascii="Times New Roman" w:hAnsi="Times New Roman" w:cs="Times New Roman"/>
          <w:noProof/>
        </w:rPr>
        <w:drawing>
          <wp:inline distT="0" distB="0" distL="0" distR="0" wp14:anchorId="2091070C" wp14:editId="76C82701">
            <wp:extent cx="5274310" cy="2240376"/>
            <wp:effectExtent l="0" t="0" r="2540" b="7620"/>
            <wp:docPr id="273397465" name="图片 1" descr="图表, 直方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397465" name="图片 1" descr="图表, 直方图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40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48162" w14:textId="77777777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 w:rsidRPr="008448A6">
        <w:rPr>
          <w:rFonts w:ascii="Times New Roman" w:eastAsia="黑体" w:hAnsi="Times New Roman" w:cs="Times New Roman"/>
          <w:sz w:val="20"/>
          <w:szCs w:val="20"/>
        </w:rPr>
        <w:t>Fig. S</w: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begin"/>
      </w:r>
      <w:r w:rsidRPr="008448A6">
        <w:rPr>
          <w:rFonts w:ascii="Times New Roman" w:eastAsia="黑体" w:hAnsi="Times New Roman" w:cs="Times New Roman"/>
          <w:sz w:val="20"/>
          <w:szCs w:val="20"/>
        </w:rPr>
        <w:instrText xml:space="preserve"> SEQ Fig._S \* ARABIC </w:instrTex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separate"/>
      </w: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t>14</w: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end"/>
      </w:r>
      <w:r w:rsidRPr="008448A6">
        <w:rPr>
          <w:rFonts w:ascii="Times New Roman" w:eastAsia="黑体" w:hAnsi="Times New Roman" w:cs="Times New Roman"/>
          <w:sz w:val="20"/>
          <w:szCs w:val="20"/>
        </w:rPr>
        <w:t>.</w:t>
      </w:r>
      <w:r w:rsidRPr="008448A6">
        <w:rPr>
          <w:rFonts w:ascii="Times New Roman" w:hAnsi="Times New Roman" w:cs="Times New Roman"/>
          <w:sz w:val="20"/>
        </w:rPr>
        <w:t xml:space="preserve"> </w:t>
      </w:r>
      <w:r w:rsidRPr="008448A6">
        <w:rPr>
          <w:rFonts w:ascii="Times New Roman" w:eastAsia="黑体" w:hAnsi="Times New Roman" w:cs="Times New Roman"/>
          <w:sz w:val="20"/>
          <w:szCs w:val="20"/>
        </w:rPr>
        <w:t>C</w:t>
      </w:r>
      <w:r w:rsidR="00AB5AE4">
        <w:rPr>
          <w:rFonts w:ascii="Times New Roman" w:eastAsia="黑体" w:hAnsi="Times New Roman" w:cs="Times New Roman"/>
          <w:sz w:val="20"/>
          <w:szCs w:val="20"/>
        </w:rPr>
        <w:t xml:space="preserve"> </w:t>
      </w:r>
      <w:r w:rsidRPr="008448A6">
        <w:rPr>
          <w:rFonts w:ascii="Times New Roman" w:eastAsia="黑体" w:hAnsi="Times New Roman" w:cs="Times New Roman"/>
          <w:sz w:val="20"/>
          <w:szCs w:val="20"/>
        </w:rPr>
        <w:t>1s XPS spectra of (a) commercial Pt/C and (b) carbon black</w:t>
      </w:r>
      <w:r w:rsidR="00AB5AE4">
        <w:rPr>
          <w:rFonts w:ascii="Times New Roman" w:eastAsia="黑体" w:hAnsi="Times New Roman" w:cs="Times New Roman"/>
          <w:sz w:val="20"/>
          <w:szCs w:val="20"/>
        </w:rPr>
        <w:t>.</w:t>
      </w:r>
    </w:p>
    <w:p w14:paraId="01D45D61" w14:textId="77777777" w:rsidR="008448A6" w:rsidRPr="008448A6" w:rsidRDefault="008448A6" w:rsidP="008448A6">
      <w:pPr>
        <w:jc w:val="center"/>
        <w:rPr>
          <w:rFonts w:ascii="Times New Roman" w:eastAsia="等线" w:hAnsi="Times New Roman" w:cs="Times New Roman"/>
        </w:rPr>
      </w:pPr>
      <w:r w:rsidRPr="008448A6">
        <w:rPr>
          <w:rFonts w:ascii="Times New Roman" w:eastAsia="等线" w:hAnsi="Times New Roman" w:cs="Times New Roman"/>
          <w:noProof/>
        </w:rPr>
        <w:lastRenderedPageBreak/>
        <w:drawing>
          <wp:inline distT="0" distB="0" distL="0" distR="0" wp14:anchorId="778D54C9" wp14:editId="03FA93F1">
            <wp:extent cx="4291584" cy="2876799"/>
            <wp:effectExtent l="0" t="0" r="0" b="0"/>
            <wp:docPr id="1" name="图片 4" descr="图表, 折线图&#10;&#10;描述已自动生成">
              <a:extLst xmlns:a="http://schemas.openxmlformats.org/drawingml/2006/main">
                <a:ext uri="{FF2B5EF4-FFF2-40B4-BE49-F238E27FC236}">
                  <a16:creationId xmlns:a16="http://schemas.microsoft.com/office/drawing/2014/main" id="{FC3DB633-D59E-CA9E-CECD-BB6DDFA7186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图表, 折线图&#10;&#10;描述已自动生成">
                      <a:extLst>
                        <a:ext uri="{FF2B5EF4-FFF2-40B4-BE49-F238E27FC236}">
                          <a16:creationId xmlns:a16="http://schemas.microsoft.com/office/drawing/2014/main" id="{FC3DB633-D59E-CA9E-CECD-BB6DDFA7186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85" b="3016"/>
                    <a:stretch/>
                  </pic:blipFill>
                  <pic:spPr bwMode="auto">
                    <a:xfrm>
                      <a:off x="0" y="0"/>
                      <a:ext cx="4301711" cy="28835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0EFE5F" w14:textId="77777777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 w:rsidRPr="008448A6">
        <w:rPr>
          <w:rFonts w:ascii="Times New Roman" w:eastAsia="黑体" w:hAnsi="Times New Roman" w:cs="Times New Roman"/>
          <w:sz w:val="20"/>
          <w:szCs w:val="20"/>
        </w:rPr>
        <w:t>Fig. S</w: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begin"/>
      </w:r>
      <w:r w:rsidRPr="008448A6">
        <w:rPr>
          <w:rFonts w:ascii="Times New Roman" w:eastAsia="黑体" w:hAnsi="Times New Roman" w:cs="Times New Roman"/>
          <w:sz w:val="20"/>
          <w:szCs w:val="20"/>
        </w:rPr>
        <w:instrText xml:space="preserve"> SEQ Fig._S \* ARABIC </w:instrTex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separate"/>
      </w: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t>15</w: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end"/>
      </w:r>
      <w:r w:rsidRPr="008448A6">
        <w:rPr>
          <w:rFonts w:ascii="Times New Roman" w:eastAsia="黑体" w:hAnsi="Times New Roman" w:cs="Times New Roman"/>
          <w:sz w:val="20"/>
          <w:szCs w:val="20"/>
        </w:rPr>
        <w:t>.</w:t>
      </w:r>
      <w:r w:rsidRPr="008448A6">
        <w:rPr>
          <w:rFonts w:ascii="Times New Roman" w:hAnsi="Times New Roman" w:cs="Times New Roman"/>
          <w:sz w:val="20"/>
        </w:rPr>
        <w:t xml:space="preserve"> </w:t>
      </w:r>
      <w:r w:rsidRPr="008448A6">
        <w:rPr>
          <w:rFonts w:ascii="Times New Roman" w:eastAsia="黑体" w:hAnsi="Times New Roman" w:cs="Times New Roman"/>
          <w:sz w:val="20"/>
          <w:szCs w:val="20"/>
        </w:rPr>
        <w:t>Pt</w:t>
      </w:r>
      <w:r w:rsidR="00AB5AE4">
        <w:rPr>
          <w:rFonts w:ascii="Times New Roman" w:eastAsia="黑体" w:hAnsi="Times New Roman" w:cs="Times New Roman"/>
          <w:sz w:val="20"/>
          <w:szCs w:val="20"/>
        </w:rPr>
        <w:t xml:space="preserve"> </w:t>
      </w:r>
      <w:r w:rsidRPr="008448A6">
        <w:rPr>
          <w:rFonts w:ascii="Times New Roman" w:eastAsia="黑体" w:hAnsi="Times New Roman" w:cs="Times New Roman"/>
          <w:sz w:val="20"/>
          <w:szCs w:val="20"/>
        </w:rPr>
        <w:t>4f XPS spectra of commercial Pt/C</w:t>
      </w:r>
      <w:r w:rsidR="00AB5AE4">
        <w:rPr>
          <w:rFonts w:ascii="Times New Roman" w:eastAsia="黑体" w:hAnsi="Times New Roman" w:cs="Times New Roman"/>
          <w:sz w:val="20"/>
          <w:szCs w:val="20"/>
        </w:rPr>
        <w:t>.</w:t>
      </w:r>
    </w:p>
    <w:p w14:paraId="19415BD5" w14:textId="77777777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drawing>
          <wp:inline distT="0" distB="0" distL="0" distR="0" wp14:anchorId="3F0A2DD6" wp14:editId="048D47CF">
            <wp:extent cx="4476750" cy="2209800"/>
            <wp:effectExtent l="0" t="0" r="0" b="0"/>
            <wp:docPr id="12758203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582034" name="图片 1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48A6">
        <w:rPr>
          <w:rFonts w:ascii="Times New Roman" w:eastAsia="黑体" w:hAnsi="Times New Roman" w:cs="Times New Roman"/>
          <w:sz w:val="20"/>
          <w:szCs w:val="20"/>
        </w:rPr>
        <w:t xml:space="preserve"> </w:t>
      </w:r>
    </w:p>
    <w:p w14:paraId="7B6CB246" w14:textId="1F1EFEBD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 w:rsidRPr="008448A6">
        <w:rPr>
          <w:rFonts w:ascii="Times New Roman" w:eastAsia="黑体" w:hAnsi="Times New Roman" w:cs="Times New Roman"/>
          <w:sz w:val="20"/>
          <w:szCs w:val="20"/>
        </w:rPr>
        <w:t>Fig. S</w: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begin"/>
      </w:r>
      <w:r w:rsidRPr="008448A6">
        <w:rPr>
          <w:rFonts w:ascii="Times New Roman" w:eastAsia="黑体" w:hAnsi="Times New Roman" w:cs="Times New Roman"/>
          <w:sz w:val="20"/>
          <w:szCs w:val="20"/>
        </w:rPr>
        <w:instrText xml:space="preserve"> SEQ Fig._S \* ARABIC </w:instrTex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separate"/>
      </w: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t>16</w: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end"/>
      </w:r>
      <w:r w:rsidRPr="008448A6">
        <w:rPr>
          <w:rFonts w:ascii="Times New Roman" w:eastAsia="黑体" w:hAnsi="Times New Roman" w:cs="Times New Roman"/>
          <w:sz w:val="20"/>
          <w:szCs w:val="20"/>
        </w:rPr>
        <w:t>. Morphology and structure of self-prepared Pt/C under 5 mmol/L H</w:t>
      </w:r>
      <w:r w:rsidRPr="008448A6">
        <w:rPr>
          <w:rFonts w:ascii="Times New Roman" w:eastAsia="黑体" w:hAnsi="Times New Roman" w:cs="Times New Roman"/>
          <w:sz w:val="20"/>
          <w:szCs w:val="20"/>
          <w:vertAlign w:val="subscript"/>
        </w:rPr>
        <w:t>2</w:t>
      </w:r>
      <w:r w:rsidRPr="008448A6">
        <w:rPr>
          <w:rFonts w:ascii="Times New Roman" w:eastAsia="黑体" w:hAnsi="Times New Roman" w:cs="Times New Roman"/>
          <w:sz w:val="20"/>
          <w:szCs w:val="20"/>
        </w:rPr>
        <w:t>PtCl</w:t>
      </w:r>
      <w:r w:rsidRPr="008448A6">
        <w:rPr>
          <w:rFonts w:ascii="Times New Roman" w:eastAsia="黑体" w:hAnsi="Times New Roman" w:cs="Times New Roman"/>
          <w:sz w:val="20"/>
          <w:szCs w:val="20"/>
          <w:vertAlign w:val="subscript"/>
        </w:rPr>
        <w:t>6</w:t>
      </w:r>
      <w:r w:rsidRPr="008448A6">
        <w:rPr>
          <w:rFonts w:ascii="Times New Roman" w:eastAsia="黑体" w:hAnsi="Times New Roman" w:cs="Times New Roman"/>
          <w:sz w:val="20"/>
          <w:szCs w:val="20"/>
        </w:rPr>
        <w:t xml:space="preserve"> solution and 400°C: (a) TEM image</w:t>
      </w:r>
      <w:r w:rsidR="0057584A">
        <w:rPr>
          <w:rFonts w:ascii="Times New Roman" w:eastAsia="黑体" w:hAnsi="Times New Roman" w:cs="Times New Roman"/>
          <w:sz w:val="20"/>
          <w:szCs w:val="20"/>
        </w:rPr>
        <w:t>;</w:t>
      </w:r>
      <w:r w:rsidRPr="008448A6">
        <w:rPr>
          <w:rFonts w:ascii="Times New Roman" w:eastAsia="黑体" w:hAnsi="Times New Roman" w:cs="Times New Roman"/>
          <w:sz w:val="20"/>
          <w:szCs w:val="20"/>
        </w:rPr>
        <w:t xml:space="preserve"> (</w:t>
      </w:r>
      <w:r w:rsidR="00C17C19">
        <w:rPr>
          <w:rFonts w:ascii="Times New Roman" w:eastAsia="黑体" w:hAnsi="Times New Roman" w:cs="Times New Roman" w:hint="eastAsia"/>
          <w:sz w:val="20"/>
          <w:szCs w:val="20"/>
        </w:rPr>
        <w:t>b</w:t>
      </w:r>
      <w:r w:rsidRPr="008448A6">
        <w:rPr>
          <w:rFonts w:ascii="Times New Roman" w:eastAsia="黑体" w:hAnsi="Times New Roman" w:cs="Times New Roman"/>
          <w:sz w:val="20"/>
          <w:szCs w:val="20"/>
        </w:rPr>
        <w:t>) HRTEM image</w:t>
      </w:r>
      <w:r w:rsidR="0057584A">
        <w:rPr>
          <w:rFonts w:ascii="Times New Roman" w:eastAsia="黑体" w:hAnsi="Times New Roman" w:cs="Times New Roman"/>
          <w:sz w:val="20"/>
          <w:szCs w:val="20"/>
        </w:rPr>
        <w:t>.</w:t>
      </w:r>
    </w:p>
    <w:p w14:paraId="1400149A" w14:textId="77777777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drawing>
          <wp:inline distT="0" distB="0" distL="0" distR="0" wp14:anchorId="3B08743E" wp14:editId="4E603029">
            <wp:extent cx="4374696" cy="2228850"/>
            <wp:effectExtent l="0" t="0" r="6985" b="0"/>
            <wp:docPr id="1557277113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7277113" name="图片 18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9"/>
                    <a:stretch/>
                  </pic:blipFill>
                  <pic:spPr bwMode="auto">
                    <a:xfrm>
                      <a:off x="0" y="0"/>
                      <a:ext cx="4374696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232472" w14:textId="64D7F3F1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 w:rsidRPr="008448A6">
        <w:rPr>
          <w:rFonts w:ascii="Times New Roman" w:eastAsia="黑体" w:hAnsi="Times New Roman" w:cs="Times New Roman"/>
          <w:sz w:val="20"/>
          <w:szCs w:val="20"/>
        </w:rPr>
        <w:t>Fig. S</w: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begin"/>
      </w:r>
      <w:r w:rsidRPr="008448A6">
        <w:rPr>
          <w:rFonts w:ascii="Times New Roman" w:eastAsia="黑体" w:hAnsi="Times New Roman" w:cs="Times New Roman"/>
          <w:sz w:val="20"/>
          <w:szCs w:val="20"/>
        </w:rPr>
        <w:instrText xml:space="preserve"> SEQ Fig._S \* ARABIC </w:instrTex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separate"/>
      </w: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t>17</w: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end"/>
      </w:r>
      <w:r w:rsidRPr="008448A6">
        <w:rPr>
          <w:rFonts w:ascii="Times New Roman" w:eastAsia="黑体" w:hAnsi="Times New Roman" w:cs="Times New Roman"/>
          <w:sz w:val="20"/>
          <w:szCs w:val="20"/>
        </w:rPr>
        <w:t>. Morphology and structure of self-prepared Pt/C under 10 mmol/L H</w:t>
      </w:r>
      <w:r w:rsidRPr="008448A6">
        <w:rPr>
          <w:rFonts w:ascii="Times New Roman" w:eastAsia="黑体" w:hAnsi="Times New Roman" w:cs="Times New Roman"/>
          <w:sz w:val="20"/>
          <w:szCs w:val="20"/>
          <w:vertAlign w:val="subscript"/>
        </w:rPr>
        <w:t>2</w:t>
      </w:r>
      <w:r w:rsidRPr="008448A6">
        <w:rPr>
          <w:rFonts w:ascii="Times New Roman" w:eastAsia="黑体" w:hAnsi="Times New Roman" w:cs="Times New Roman"/>
          <w:sz w:val="20"/>
          <w:szCs w:val="20"/>
        </w:rPr>
        <w:t>PtCl</w:t>
      </w:r>
      <w:r w:rsidRPr="008448A6">
        <w:rPr>
          <w:rFonts w:ascii="Times New Roman" w:eastAsia="黑体" w:hAnsi="Times New Roman" w:cs="Times New Roman"/>
          <w:sz w:val="20"/>
          <w:szCs w:val="20"/>
          <w:vertAlign w:val="subscript"/>
        </w:rPr>
        <w:t>6</w:t>
      </w:r>
      <w:r w:rsidRPr="008448A6">
        <w:rPr>
          <w:rFonts w:ascii="Times New Roman" w:eastAsia="黑体" w:hAnsi="Times New Roman" w:cs="Times New Roman"/>
          <w:sz w:val="20"/>
          <w:szCs w:val="20"/>
        </w:rPr>
        <w:t xml:space="preserve"> solution and 400°C</w:t>
      </w:r>
      <w:r w:rsidR="005F189C">
        <w:rPr>
          <w:rFonts w:ascii="Times New Roman" w:eastAsia="黑体" w:hAnsi="Times New Roman" w:cs="Times New Roman"/>
          <w:sz w:val="20"/>
          <w:szCs w:val="20"/>
        </w:rPr>
        <w:t>:</w:t>
      </w:r>
      <w:r w:rsidRPr="008448A6">
        <w:rPr>
          <w:rFonts w:ascii="Times New Roman" w:eastAsia="黑体" w:hAnsi="Times New Roman" w:cs="Times New Roman"/>
          <w:sz w:val="20"/>
          <w:szCs w:val="20"/>
        </w:rPr>
        <w:t xml:space="preserve"> (a) TEM image</w:t>
      </w:r>
      <w:r w:rsidR="005F189C">
        <w:rPr>
          <w:rFonts w:ascii="Times New Roman" w:eastAsia="黑体" w:hAnsi="Times New Roman" w:cs="Times New Roman"/>
          <w:sz w:val="20"/>
          <w:szCs w:val="20"/>
        </w:rPr>
        <w:t>;</w:t>
      </w:r>
      <w:r w:rsidRPr="008448A6">
        <w:rPr>
          <w:rFonts w:ascii="Times New Roman" w:eastAsia="黑体" w:hAnsi="Times New Roman" w:cs="Times New Roman"/>
          <w:sz w:val="20"/>
          <w:szCs w:val="20"/>
        </w:rPr>
        <w:t xml:space="preserve"> (</w:t>
      </w:r>
      <w:r w:rsidR="00C17C19">
        <w:rPr>
          <w:rFonts w:ascii="Times New Roman" w:eastAsia="黑体" w:hAnsi="Times New Roman" w:cs="Times New Roman" w:hint="eastAsia"/>
          <w:sz w:val="20"/>
          <w:szCs w:val="20"/>
        </w:rPr>
        <w:t>b</w:t>
      </w:r>
      <w:r w:rsidRPr="008448A6">
        <w:rPr>
          <w:rFonts w:ascii="Times New Roman" w:eastAsia="黑体" w:hAnsi="Times New Roman" w:cs="Times New Roman"/>
          <w:sz w:val="20"/>
          <w:szCs w:val="20"/>
        </w:rPr>
        <w:t>) HRTEM image</w:t>
      </w:r>
      <w:r w:rsidR="005F189C">
        <w:rPr>
          <w:rFonts w:ascii="Times New Roman" w:eastAsia="黑体" w:hAnsi="Times New Roman" w:cs="Times New Roman"/>
          <w:sz w:val="20"/>
          <w:szCs w:val="20"/>
        </w:rPr>
        <w:t>.</w:t>
      </w:r>
    </w:p>
    <w:p w14:paraId="793A14B5" w14:textId="77777777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5B24733A" wp14:editId="20656C36">
            <wp:extent cx="4495800" cy="2247900"/>
            <wp:effectExtent l="0" t="0" r="0" b="0"/>
            <wp:docPr id="768737011" name="图片 19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737011" name="图片 19" descr="文本&#10;&#10;描述已自动生成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082"/>
                    <a:stretch/>
                  </pic:blipFill>
                  <pic:spPr bwMode="auto">
                    <a:xfrm>
                      <a:off x="0" y="0"/>
                      <a:ext cx="449580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396827" w14:textId="2D755D9C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 w:rsidRPr="008448A6">
        <w:rPr>
          <w:rFonts w:ascii="Times New Roman" w:eastAsia="黑体" w:hAnsi="Times New Roman" w:cs="Times New Roman"/>
          <w:sz w:val="20"/>
          <w:szCs w:val="20"/>
        </w:rPr>
        <w:t>Fig. S</w: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begin"/>
      </w:r>
      <w:r w:rsidRPr="008448A6">
        <w:rPr>
          <w:rFonts w:ascii="Times New Roman" w:eastAsia="黑体" w:hAnsi="Times New Roman" w:cs="Times New Roman"/>
          <w:sz w:val="20"/>
          <w:szCs w:val="20"/>
        </w:rPr>
        <w:instrText xml:space="preserve"> SEQ Fig._S \* ARABIC </w:instrTex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separate"/>
      </w: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t>18</w: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end"/>
      </w:r>
      <w:r w:rsidRPr="008448A6">
        <w:rPr>
          <w:rFonts w:ascii="Times New Roman" w:eastAsia="黑体" w:hAnsi="Times New Roman" w:cs="Times New Roman"/>
          <w:sz w:val="20"/>
          <w:szCs w:val="20"/>
        </w:rPr>
        <w:t>. Morphology and structure of self-prepared Pt/C under 15 mmol/L H</w:t>
      </w:r>
      <w:r w:rsidRPr="008448A6">
        <w:rPr>
          <w:rFonts w:ascii="Times New Roman" w:eastAsia="黑体" w:hAnsi="Times New Roman" w:cs="Times New Roman"/>
          <w:sz w:val="20"/>
          <w:szCs w:val="20"/>
          <w:vertAlign w:val="subscript"/>
        </w:rPr>
        <w:t>2</w:t>
      </w:r>
      <w:r w:rsidRPr="008448A6">
        <w:rPr>
          <w:rFonts w:ascii="Times New Roman" w:eastAsia="黑体" w:hAnsi="Times New Roman" w:cs="Times New Roman"/>
          <w:sz w:val="20"/>
          <w:szCs w:val="20"/>
        </w:rPr>
        <w:t>PtCl</w:t>
      </w:r>
      <w:r w:rsidRPr="008448A6">
        <w:rPr>
          <w:rFonts w:ascii="Times New Roman" w:eastAsia="黑体" w:hAnsi="Times New Roman" w:cs="Times New Roman"/>
          <w:sz w:val="20"/>
          <w:szCs w:val="20"/>
          <w:vertAlign w:val="subscript"/>
        </w:rPr>
        <w:t>6</w:t>
      </w:r>
      <w:r w:rsidRPr="008448A6">
        <w:rPr>
          <w:rFonts w:ascii="Times New Roman" w:eastAsia="黑体" w:hAnsi="Times New Roman" w:cs="Times New Roman"/>
          <w:sz w:val="20"/>
          <w:szCs w:val="20"/>
        </w:rPr>
        <w:t xml:space="preserve"> solution and 400°C</w:t>
      </w:r>
      <w:r w:rsidR="005F189C">
        <w:rPr>
          <w:rFonts w:ascii="Times New Roman" w:eastAsia="黑体" w:hAnsi="Times New Roman" w:cs="Times New Roman"/>
          <w:sz w:val="20"/>
          <w:szCs w:val="20"/>
        </w:rPr>
        <w:t>:</w:t>
      </w:r>
      <w:r w:rsidRPr="008448A6">
        <w:rPr>
          <w:rFonts w:ascii="Times New Roman" w:eastAsia="黑体" w:hAnsi="Times New Roman" w:cs="Times New Roman"/>
          <w:sz w:val="20"/>
          <w:szCs w:val="20"/>
        </w:rPr>
        <w:t xml:space="preserve"> (a) TEM image</w:t>
      </w:r>
      <w:r w:rsidR="005F189C">
        <w:rPr>
          <w:rFonts w:ascii="Times New Roman" w:eastAsia="黑体" w:hAnsi="Times New Roman" w:cs="Times New Roman"/>
          <w:sz w:val="20"/>
          <w:szCs w:val="20"/>
        </w:rPr>
        <w:t>;</w:t>
      </w:r>
      <w:r w:rsidRPr="008448A6">
        <w:rPr>
          <w:rFonts w:ascii="Times New Roman" w:eastAsia="黑体" w:hAnsi="Times New Roman" w:cs="Times New Roman"/>
          <w:sz w:val="20"/>
          <w:szCs w:val="20"/>
        </w:rPr>
        <w:t xml:space="preserve"> (</w:t>
      </w:r>
      <w:r w:rsidR="00C17C19">
        <w:rPr>
          <w:rFonts w:ascii="Times New Roman" w:eastAsia="黑体" w:hAnsi="Times New Roman" w:cs="Times New Roman" w:hint="eastAsia"/>
          <w:sz w:val="20"/>
          <w:szCs w:val="20"/>
        </w:rPr>
        <w:t>b</w:t>
      </w:r>
      <w:r w:rsidRPr="008448A6">
        <w:rPr>
          <w:rFonts w:ascii="Times New Roman" w:eastAsia="黑体" w:hAnsi="Times New Roman" w:cs="Times New Roman"/>
          <w:sz w:val="20"/>
          <w:szCs w:val="20"/>
        </w:rPr>
        <w:t>) HRTEM image</w:t>
      </w:r>
      <w:r w:rsidR="005F189C">
        <w:rPr>
          <w:rFonts w:ascii="Times New Roman" w:eastAsia="黑体" w:hAnsi="Times New Roman" w:cs="Times New Roman"/>
          <w:sz w:val="20"/>
          <w:szCs w:val="20"/>
        </w:rPr>
        <w:t>.</w:t>
      </w:r>
    </w:p>
    <w:p w14:paraId="695D7882" w14:textId="77777777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drawing>
          <wp:inline distT="0" distB="0" distL="0" distR="0" wp14:anchorId="6DF51BEC" wp14:editId="6F3D116F">
            <wp:extent cx="4438650" cy="2228850"/>
            <wp:effectExtent l="0" t="0" r="0" b="0"/>
            <wp:docPr id="1513022263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022263" name="图片 2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4F2FC" w14:textId="11F98729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 w:rsidRPr="008448A6">
        <w:rPr>
          <w:rFonts w:ascii="Times New Roman" w:eastAsia="黑体" w:hAnsi="Times New Roman" w:cs="Times New Roman"/>
          <w:sz w:val="20"/>
          <w:szCs w:val="20"/>
        </w:rPr>
        <w:t>Fig. S</w: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begin"/>
      </w:r>
      <w:r w:rsidRPr="008448A6">
        <w:rPr>
          <w:rFonts w:ascii="Times New Roman" w:eastAsia="黑体" w:hAnsi="Times New Roman" w:cs="Times New Roman"/>
          <w:sz w:val="20"/>
          <w:szCs w:val="20"/>
        </w:rPr>
        <w:instrText xml:space="preserve"> SEQ Fig._S \* ARABIC </w:instrTex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separate"/>
      </w: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t>19</w: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end"/>
      </w:r>
      <w:r w:rsidRPr="008448A6">
        <w:rPr>
          <w:rFonts w:ascii="Times New Roman" w:eastAsia="黑体" w:hAnsi="Times New Roman" w:cs="Times New Roman"/>
          <w:sz w:val="20"/>
          <w:szCs w:val="20"/>
        </w:rPr>
        <w:t>. Morphology and structure of self-prepared Pt/C under 5 mmol/L H</w:t>
      </w:r>
      <w:r w:rsidRPr="008448A6">
        <w:rPr>
          <w:rFonts w:ascii="Times New Roman" w:eastAsia="黑体" w:hAnsi="Times New Roman" w:cs="Times New Roman"/>
          <w:sz w:val="20"/>
          <w:szCs w:val="20"/>
          <w:vertAlign w:val="subscript"/>
        </w:rPr>
        <w:t>2</w:t>
      </w:r>
      <w:r w:rsidRPr="008448A6">
        <w:rPr>
          <w:rFonts w:ascii="Times New Roman" w:eastAsia="黑体" w:hAnsi="Times New Roman" w:cs="Times New Roman"/>
          <w:sz w:val="20"/>
          <w:szCs w:val="20"/>
        </w:rPr>
        <w:t>PtCl</w:t>
      </w:r>
      <w:r w:rsidRPr="008448A6">
        <w:rPr>
          <w:rFonts w:ascii="Times New Roman" w:eastAsia="黑体" w:hAnsi="Times New Roman" w:cs="Times New Roman"/>
          <w:sz w:val="20"/>
          <w:szCs w:val="20"/>
          <w:vertAlign w:val="subscript"/>
        </w:rPr>
        <w:t>6</w:t>
      </w:r>
      <w:r w:rsidRPr="008448A6">
        <w:rPr>
          <w:rFonts w:ascii="Times New Roman" w:eastAsia="黑体" w:hAnsi="Times New Roman" w:cs="Times New Roman"/>
          <w:sz w:val="20"/>
          <w:szCs w:val="20"/>
        </w:rPr>
        <w:t xml:space="preserve"> solution and 600°C</w:t>
      </w:r>
      <w:r w:rsidR="005F189C">
        <w:rPr>
          <w:rFonts w:ascii="Times New Roman" w:eastAsia="黑体" w:hAnsi="Times New Roman" w:cs="Times New Roman"/>
          <w:sz w:val="20"/>
          <w:szCs w:val="20"/>
        </w:rPr>
        <w:t>:</w:t>
      </w:r>
      <w:r w:rsidRPr="008448A6">
        <w:rPr>
          <w:rFonts w:ascii="Times New Roman" w:eastAsia="黑体" w:hAnsi="Times New Roman" w:cs="Times New Roman"/>
          <w:sz w:val="20"/>
          <w:szCs w:val="20"/>
        </w:rPr>
        <w:t xml:space="preserve"> (a) TEM image</w:t>
      </w:r>
      <w:r w:rsidR="005F189C">
        <w:rPr>
          <w:rFonts w:ascii="Times New Roman" w:eastAsia="黑体" w:hAnsi="Times New Roman" w:cs="Times New Roman"/>
          <w:sz w:val="20"/>
          <w:szCs w:val="20"/>
        </w:rPr>
        <w:t>;</w:t>
      </w:r>
      <w:r w:rsidRPr="008448A6">
        <w:rPr>
          <w:rFonts w:ascii="Times New Roman" w:eastAsia="黑体" w:hAnsi="Times New Roman" w:cs="Times New Roman"/>
          <w:sz w:val="20"/>
          <w:szCs w:val="20"/>
        </w:rPr>
        <w:t xml:space="preserve"> (</w:t>
      </w:r>
      <w:r w:rsidR="00C17C19">
        <w:rPr>
          <w:rFonts w:ascii="Times New Roman" w:eastAsia="黑体" w:hAnsi="Times New Roman" w:cs="Times New Roman" w:hint="eastAsia"/>
          <w:sz w:val="20"/>
          <w:szCs w:val="20"/>
        </w:rPr>
        <w:t>b</w:t>
      </w:r>
      <w:r w:rsidRPr="008448A6">
        <w:rPr>
          <w:rFonts w:ascii="Times New Roman" w:eastAsia="黑体" w:hAnsi="Times New Roman" w:cs="Times New Roman"/>
          <w:sz w:val="20"/>
          <w:szCs w:val="20"/>
        </w:rPr>
        <w:t>) HRTEM image</w:t>
      </w:r>
      <w:r w:rsidR="005F189C">
        <w:rPr>
          <w:rFonts w:ascii="Times New Roman" w:eastAsia="黑体" w:hAnsi="Times New Roman" w:cs="Times New Roman"/>
          <w:sz w:val="20"/>
          <w:szCs w:val="20"/>
        </w:rPr>
        <w:t>.</w:t>
      </w:r>
    </w:p>
    <w:p w14:paraId="074A8CA2" w14:textId="77777777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drawing>
          <wp:inline distT="0" distB="0" distL="0" distR="0" wp14:anchorId="14D2D453" wp14:editId="77283783">
            <wp:extent cx="4457700" cy="2219325"/>
            <wp:effectExtent l="0" t="0" r="0" b="9525"/>
            <wp:docPr id="157603192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03192" name="图片 21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127"/>
                    <a:stretch/>
                  </pic:blipFill>
                  <pic:spPr bwMode="auto">
                    <a:xfrm>
                      <a:off x="0" y="0"/>
                      <a:ext cx="445770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01E995" w14:textId="4DF52A06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 w:rsidRPr="008448A6">
        <w:rPr>
          <w:rFonts w:ascii="Times New Roman" w:eastAsia="黑体" w:hAnsi="Times New Roman" w:cs="Times New Roman"/>
          <w:sz w:val="20"/>
          <w:szCs w:val="20"/>
        </w:rPr>
        <w:t>Fig. S</w: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begin"/>
      </w:r>
      <w:r w:rsidRPr="008448A6">
        <w:rPr>
          <w:rFonts w:ascii="Times New Roman" w:eastAsia="黑体" w:hAnsi="Times New Roman" w:cs="Times New Roman"/>
          <w:sz w:val="20"/>
          <w:szCs w:val="20"/>
        </w:rPr>
        <w:instrText xml:space="preserve"> SEQ Fig._S \* ARABIC </w:instrTex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separate"/>
      </w: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t>20</w: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end"/>
      </w:r>
      <w:r w:rsidRPr="008448A6">
        <w:rPr>
          <w:rFonts w:ascii="Times New Roman" w:eastAsia="黑体" w:hAnsi="Times New Roman" w:cs="Times New Roman"/>
          <w:sz w:val="20"/>
          <w:szCs w:val="20"/>
        </w:rPr>
        <w:t>. Morphology and structure of self-prepared Pt/C under 15 mmol/L H</w:t>
      </w:r>
      <w:r w:rsidRPr="008448A6">
        <w:rPr>
          <w:rFonts w:ascii="Times New Roman" w:eastAsia="黑体" w:hAnsi="Times New Roman" w:cs="Times New Roman"/>
          <w:sz w:val="20"/>
          <w:szCs w:val="20"/>
          <w:vertAlign w:val="subscript"/>
        </w:rPr>
        <w:t>2</w:t>
      </w:r>
      <w:r w:rsidRPr="008448A6">
        <w:rPr>
          <w:rFonts w:ascii="Times New Roman" w:eastAsia="黑体" w:hAnsi="Times New Roman" w:cs="Times New Roman"/>
          <w:sz w:val="20"/>
          <w:szCs w:val="20"/>
        </w:rPr>
        <w:t>PtCl</w:t>
      </w:r>
      <w:r w:rsidRPr="008448A6">
        <w:rPr>
          <w:rFonts w:ascii="Times New Roman" w:eastAsia="黑体" w:hAnsi="Times New Roman" w:cs="Times New Roman"/>
          <w:sz w:val="20"/>
          <w:szCs w:val="20"/>
          <w:vertAlign w:val="subscript"/>
        </w:rPr>
        <w:t>6</w:t>
      </w:r>
      <w:r w:rsidRPr="008448A6">
        <w:rPr>
          <w:rFonts w:ascii="Times New Roman" w:eastAsia="黑体" w:hAnsi="Times New Roman" w:cs="Times New Roman"/>
          <w:sz w:val="20"/>
          <w:szCs w:val="20"/>
        </w:rPr>
        <w:t xml:space="preserve"> solution and 600°C</w:t>
      </w:r>
      <w:r w:rsidR="005F189C">
        <w:rPr>
          <w:rFonts w:ascii="Times New Roman" w:eastAsia="黑体" w:hAnsi="Times New Roman" w:cs="Times New Roman"/>
          <w:sz w:val="20"/>
          <w:szCs w:val="20"/>
        </w:rPr>
        <w:t>:</w:t>
      </w:r>
      <w:r w:rsidRPr="008448A6">
        <w:rPr>
          <w:rFonts w:ascii="Times New Roman" w:eastAsia="黑体" w:hAnsi="Times New Roman" w:cs="Times New Roman"/>
          <w:sz w:val="20"/>
          <w:szCs w:val="20"/>
        </w:rPr>
        <w:t xml:space="preserve"> (a) TEM image</w:t>
      </w:r>
      <w:r w:rsidR="005F189C">
        <w:rPr>
          <w:rFonts w:ascii="Times New Roman" w:eastAsia="黑体" w:hAnsi="Times New Roman" w:cs="Times New Roman"/>
          <w:sz w:val="20"/>
          <w:szCs w:val="20"/>
        </w:rPr>
        <w:t>;</w:t>
      </w:r>
      <w:r w:rsidRPr="008448A6">
        <w:rPr>
          <w:rFonts w:ascii="Times New Roman" w:eastAsia="黑体" w:hAnsi="Times New Roman" w:cs="Times New Roman"/>
          <w:sz w:val="20"/>
          <w:szCs w:val="20"/>
        </w:rPr>
        <w:t xml:space="preserve"> (</w:t>
      </w:r>
      <w:r w:rsidR="00C17C19">
        <w:rPr>
          <w:rFonts w:ascii="Times New Roman" w:eastAsia="黑体" w:hAnsi="Times New Roman" w:cs="Times New Roman" w:hint="eastAsia"/>
          <w:sz w:val="20"/>
          <w:szCs w:val="20"/>
        </w:rPr>
        <w:t>b</w:t>
      </w:r>
      <w:r w:rsidRPr="008448A6">
        <w:rPr>
          <w:rFonts w:ascii="Times New Roman" w:eastAsia="黑体" w:hAnsi="Times New Roman" w:cs="Times New Roman"/>
          <w:sz w:val="20"/>
          <w:szCs w:val="20"/>
        </w:rPr>
        <w:t>) HRTEM image</w:t>
      </w:r>
      <w:r w:rsidR="005F189C">
        <w:rPr>
          <w:rFonts w:ascii="Times New Roman" w:eastAsia="黑体" w:hAnsi="Times New Roman" w:cs="Times New Roman"/>
          <w:sz w:val="20"/>
          <w:szCs w:val="20"/>
        </w:rPr>
        <w:t>.</w:t>
      </w:r>
    </w:p>
    <w:p w14:paraId="2E6AE4F4" w14:textId="77777777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</w:p>
    <w:p w14:paraId="55DE26BA" w14:textId="77777777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5CE681BE" wp14:editId="120C3842">
            <wp:extent cx="4448175" cy="2181225"/>
            <wp:effectExtent l="0" t="0" r="9525" b="9525"/>
            <wp:docPr id="1513173876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808F5A" w14:textId="0784AF0A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 w:rsidRPr="008448A6">
        <w:rPr>
          <w:rFonts w:ascii="Times New Roman" w:eastAsia="黑体" w:hAnsi="Times New Roman" w:cs="Times New Roman"/>
          <w:sz w:val="20"/>
          <w:szCs w:val="20"/>
        </w:rPr>
        <w:t>Fig. S</w: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begin"/>
      </w:r>
      <w:r w:rsidRPr="008448A6">
        <w:rPr>
          <w:rFonts w:ascii="Times New Roman" w:eastAsia="黑体" w:hAnsi="Times New Roman" w:cs="Times New Roman"/>
          <w:sz w:val="20"/>
          <w:szCs w:val="20"/>
        </w:rPr>
        <w:instrText xml:space="preserve"> SEQ Fig._S \* ARABIC </w:instrTex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separate"/>
      </w: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t>21</w: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end"/>
      </w:r>
      <w:r w:rsidRPr="008448A6">
        <w:rPr>
          <w:rFonts w:ascii="Times New Roman" w:eastAsia="黑体" w:hAnsi="Times New Roman" w:cs="Times New Roman"/>
          <w:sz w:val="20"/>
          <w:szCs w:val="20"/>
        </w:rPr>
        <w:t>. Morphology and structure of self-prepared Pt/C under 5 mmol/L H</w:t>
      </w:r>
      <w:r w:rsidRPr="008448A6">
        <w:rPr>
          <w:rFonts w:ascii="Times New Roman" w:eastAsia="黑体" w:hAnsi="Times New Roman" w:cs="Times New Roman"/>
          <w:sz w:val="20"/>
          <w:szCs w:val="20"/>
          <w:vertAlign w:val="subscript"/>
        </w:rPr>
        <w:t>2</w:t>
      </w:r>
      <w:r w:rsidRPr="008448A6">
        <w:rPr>
          <w:rFonts w:ascii="Times New Roman" w:eastAsia="黑体" w:hAnsi="Times New Roman" w:cs="Times New Roman"/>
          <w:sz w:val="20"/>
          <w:szCs w:val="20"/>
        </w:rPr>
        <w:t>PtCl</w:t>
      </w:r>
      <w:r w:rsidRPr="008448A6">
        <w:rPr>
          <w:rFonts w:ascii="Times New Roman" w:eastAsia="黑体" w:hAnsi="Times New Roman" w:cs="Times New Roman"/>
          <w:sz w:val="20"/>
          <w:szCs w:val="20"/>
          <w:vertAlign w:val="subscript"/>
        </w:rPr>
        <w:t>6</w:t>
      </w:r>
      <w:r w:rsidRPr="008448A6">
        <w:rPr>
          <w:rFonts w:ascii="Times New Roman" w:eastAsia="黑体" w:hAnsi="Times New Roman" w:cs="Times New Roman"/>
          <w:sz w:val="20"/>
          <w:szCs w:val="20"/>
        </w:rPr>
        <w:t xml:space="preserve"> solution and 800°C</w:t>
      </w:r>
      <w:r w:rsidR="005F189C">
        <w:rPr>
          <w:rFonts w:ascii="Times New Roman" w:eastAsia="黑体" w:hAnsi="Times New Roman" w:cs="Times New Roman"/>
          <w:sz w:val="20"/>
          <w:szCs w:val="20"/>
        </w:rPr>
        <w:t>:</w:t>
      </w:r>
      <w:r w:rsidRPr="008448A6">
        <w:rPr>
          <w:rFonts w:ascii="Times New Roman" w:eastAsia="黑体" w:hAnsi="Times New Roman" w:cs="Times New Roman"/>
          <w:sz w:val="20"/>
          <w:szCs w:val="20"/>
        </w:rPr>
        <w:t xml:space="preserve"> (a) TEM image</w:t>
      </w:r>
      <w:r w:rsidR="005F189C">
        <w:rPr>
          <w:rFonts w:ascii="Times New Roman" w:eastAsia="黑体" w:hAnsi="Times New Roman" w:cs="Times New Roman"/>
          <w:sz w:val="20"/>
          <w:szCs w:val="20"/>
        </w:rPr>
        <w:t xml:space="preserve">; </w:t>
      </w:r>
      <w:r w:rsidRPr="008448A6">
        <w:rPr>
          <w:rFonts w:ascii="Times New Roman" w:eastAsia="黑体" w:hAnsi="Times New Roman" w:cs="Times New Roman"/>
          <w:sz w:val="20"/>
          <w:szCs w:val="20"/>
        </w:rPr>
        <w:t>(</w:t>
      </w:r>
      <w:r w:rsidR="00C17C19">
        <w:rPr>
          <w:rFonts w:ascii="Times New Roman" w:eastAsia="黑体" w:hAnsi="Times New Roman" w:cs="Times New Roman" w:hint="eastAsia"/>
          <w:sz w:val="20"/>
          <w:szCs w:val="20"/>
        </w:rPr>
        <w:t>b</w:t>
      </w:r>
      <w:r w:rsidRPr="008448A6">
        <w:rPr>
          <w:rFonts w:ascii="Times New Roman" w:eastAsia="黑体" w:hAnsi="Times New Roman" w:cs="Times New Roman"/>
          <w:sz w:val="20"/>
          <w:szCs w:val="20"/>
        </w:rPr>
        <w:t>) HRTEM image</w:t>
      </w:r>
      <w:r w:rsidR="005F189C">
        <w:rPr>
          <w:rFonts w:ascii="Times New Roman" w:eastAsia="黑体" w:hAnsi="Times New Roman" w:cs="Times New Roman"/>
          <w:sz w:val="20"/>
          <w:szCs w:val="20"/>
        </w:rPr>
        <w:t>.</w:t>
      </w:r>
    </w:p>
    <w:p w14:paraId="4D084B1B" w14:textId="77777777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drawing>
          <wp:inline distT="0" distB="0" distL="0" distR="0" wp14:anchorId="79D6F478" wp14:editId="466D9E26">
            <wp:extent cx="4429125" cy="2238375"/>
            <wp:effectExtent l="0" t="0" r="9525" b="9525"/>
            <wp:docPr id="1324804350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804350" name="图片 2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63BBA" w14:textId="7A371A4E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 w:rsidRPr="008448A6">
        <w:rPr>
          <w:rFonts w:ascii="Times New Roman" w:eastAsia="黑体" w:hAnsi="Times New Roman" w:cs="Times New Roman"/>
          <w:sz w:val="20"/>
          <w:szCs w:val="20"/>
        </w:rPr>
        <w:t>Fig. S</w: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begin"/>
      </w:r>
      <w:r w:rsidRPr="008448A6">
        <w:rPr>
          <w:rFonts w:ascii="Times New Roman" w:eastAsia="黑体" w:hAnsi="Times New Roman" w:cs="Times New Roman"/>
          <w:sz w:val="20"/>
          <w:szCs w:val="20"/>
        </w:rPr>
        <w:instrText xml:space="preserve"> SEQ Fig._S \* ARABIC </w:instrTex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separate"/>
      </w: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t>22</w: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end"/>
      </w:r>
      <w:r w:rsidRPr="008448A6">
        <w:rPr>
          <w:rFonts w:ascii="Times New Roman" w:eastAsia="黑体" w:hAnsi="Times New Roman" w:cs="Times New Roman"/>
          <w:sz w:val="20"/>
          <w:szCs w:val="20"/>
        </w:rPr>
        <w:t>. Morphology and structure of self-prepared Pt/C under 10 mmol/L H</w:t>
      </w:r>
      <w:r w:rsidRPr="008448A6">
        <w:rPr>
          <w:rFonts w:ascii="Times New Roman" w:eastAsia="黑体" w:hAnsi="Times New Roman" w:cs="Times New Roman"/>
          <w:sz w:val="20"/>
          <w:szCs w:val="20"/>
          <w:vertAlign w:val="subscript"/>
        </w:rPr>
        <w:t>2</w:t>
      </w:r>
      <w:r w:rsidRPr="008448A6">
        <w:rPr>
          <w:rFonts w:ascii="Times New Roman" w:eastAsia="黑体" w:hAnsi="Times New Roman" w:cs="Times New Roman"/>
          <w:sz w:val="20"/>
          <w:szCs w:val="20"/>
        </w:rPr>
        <w:t>PtCl</w:t>
      </w:r>
      <w:r w:rsidRPr="008448A6">
        <w:rPr>
          <w:rFonts w:ascii="Times New Roman" w:eastAsia="黑体" w:hAnsi="Times New Roman" w:cs="Times New Roman"/>
          <w:sz w:val="20"/>
          <w:szCs w:val="20"/>
          <w:vertAlign w:val="subscript"/>
        </w:rPr>
        <w:t>6</w:t>
      </w:r>
      <w:r w:rsidRPr="008448A6">
        <w:rPr>
          <w:rFonts w:ascii="Times New Roman" w:eastAsia="黑体" w:hAnsi="Times New Roman" w:cs="Times New Roman"/>
          <w:sz w:val="20"/>
          <w:szCs w:val="20"/>
        </w:rPr>
        <w:t xml:space="preserve"> solution and 800°C</w:t>
      </w:r>
      <w:r w:rsidR="00B113BE">
        <w:rPr>
          <w:rFonts w:ascii="Times New Roman" w:eastAsia="黑体" w:hAnsi="Times New Roman" w:cs="Times New Roman"/>
          <w:sz w:val="20"/>
          <w:szCs w:val="20"/>
        </w:rPr>
        <w:t>:</w:t>
      </w:r>
      <w:r w:rsidRPr="008448A6">
        <w:rPr>
          <w:rFonts w:ascii="Times New Roman" w:eastAsia="黑体" w:hAnsi="Times New Roman" w:cs="Times New Roman"/>
          <w:sz w:val="20"/>
          <w:szCs w:val="20"/>
        </w:rPr>
        <w:t xml:space="preserve"> (a) TEM image</w:t>
      </w:r>
      <w:r w:rsidR="00B113BE">
        <w:rPr>
          <w:rFonts w:ascii="Times New Roman" w:eastAsia="黑体" w:hAnsi="Times New Roman" w:cs="Times New Roman"/>
          <w:sz w:val="20"/>
          <w:szCs w:val="20"/>
        </w:rPr>
        <w:t>;</w:t>
      </w:r>
      <w:r w:rsidRPr="008448A6">
        <w:rPr>
          <w:rFonts w:ascii="Times New Roman" w:eastAsia="黑体" w:hAnsi="Times New Roman" w:cs="Times New Roman"/>
          <w:sz w:val="20"/>
          <w:szCs w:val="20"/>
        </w:rPr>
        <w:t xml:space="preserve"> (</w:t>
      </w:r>
      <w:r w:rsidR="00C17C19">
        <w:rPr>
          <w:rFonts w:ascii="Times New Roman" w:eastAsia="黑体" w:hAnsi="Times New Roman" w:cs="Times New Roman" w:hint="eastAsia"/>
          <w:sz w:val="20"/>
          <w:szCs w:val="20"/>
        </w:rPr>
        <w:t>b</w:t>
      </w:r>
      <w:r w:rsidRPr="008448A6">
        <w:rPr>
          <w:rFonts w:ascii="Times New Roman" w:eastAsia="黑体" w:hAnsi="Times New Roman" w:cs="Times New Roman"/>
          <w:sz w:val="20"/>
          <w:szCs w:val="20"/>
        </w:rPr>
        <w:t>) HRTEM image.</w:t>
      </w:r>
    </w:p>
    <w:p w14:paraId="059E1E26" w14:textId="77777777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drawing>
          <wp:inline distT="0" distB="0" distL="0" distR="0" wp14:anchorId="7658E9B3" wp14:editId="4C0A6652">
            <wp:extent cx="4457700" cy="2247900"/>
            <wp:effectExtent l="0" t="0" r="0" b="0"/>
            <wp:docPr id="137037654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F74789" w14:textId="2372FF21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 w:rsidRPr="008448A6">
        <w:rPr>
          <w:rFonts w:ascii="Times New Roman" w:eastAsia="黑体" w:hAnsi="Times New Roman" w:cs="Times New Roman"/>
          <w:sz w:val="20"/>
          <w:szCs w:val="20"/>
        </w:rPr>
        <w:t>Fig. S</w: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begin"/>
      </w:r>
      <w:r w:rsidRPr="008448A6">
        <w:rPr>
          <w:rFonts w:ascii="Times New Roman" w:eastAsia="黑体" w:hAnsi="Times New Roman" w:cs="Times New Roman"/>
          <w:sz w:val="20"/>
          <w:szCs w:val="20"/>
        </w:rPr>
        <w:instrText xml:space="preserve"> SEQ Fig._S \* ARABIC </w:instrTex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separate"/>
      </w: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t>23</w: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end"/>
      </w:r>
      <w:r w:rsidRPr="008448A6">
        <w:rPr>
          <w:rFonts w:ascii="Times New Roman" w:eastAsia="黑体" w:hAnsi="Times New Roman" w:cs="Times New Roman"/>
          <w:sz w:val="20"/>
          <w:szCs w:val="20"/>
        </w:rPr>
        <w:t>. Morphology and structure of self-prepared Pt/C under 15 mmol/L H</w:t>
      </w:r>
      <w:r w:rsidRPr="008448A6">
        <w:rPr>
          <w:rFonts w:ascii="Times New Roman" w:eastAsia="黑体" w:hAnsi="Times New Roman" w:cs="Times New Roman"/>
          <w:sz w:val="20"/>
          <w:szCs w:val="20"/>
          <w:vertAlign w:val="subscript"/>
        </w:rPr>
        <w:t>2</w:t>
      </w:r>
      <w:r w:rsidRPr="008448A6">
        <w:rPr>
          <w:rFonts w:ascii="Times New Roman" w:eastAsia="黑体" w:hAnsi="Times New Roman" w:cs="Times New Roman"/>
          <w:sz w:val="20"/>
          <w:szCs w:val="20"/>
        </w:rPr>
        <w:t>PtCl</w:t>
      </w:r>
      <w:r w:rsidRPr="008448A6">
        <w:rPr>
          <w:rFonts w:ascii="Times New Roman" w:eastAsia="黑体" w:hAnsi="Times New Roman" w:cs="Times New Roman"/>
          <w:sz w:val="20"/>
          <w:szCs w:val="20"/>
          <w:vertAlign w:val="subscript"/>
        </w:rPr>
        <w:t>6</w:t>
      </w:r>
      <w:r w:rsidRPr="008448A6">
        <w:rPr>
          <w:rFonts w:ascii="Times New Roman" w:eastAsia="黑体" w:hAnsi="Times New Roman" w:cs="Times New Roman"/>
          <w:sz w:val="20"/>
          <w:szCs w:val="20"/>
        </w:rPr>
        <w:t xml:space="preserve"> solution and 800°C</w:t>
      </w:r>
      <w:r w:rsidR="00B113BE">
        <w:rPr>
          <w:rFonts w:ascii="Times New Roman" w:eastAsia="黑体" w:hAnsi="Times New Roman" w:cs="Times New Roman"/>
          <w:sz w:val="20"/>
          <w:szCs w:val="20"/>
        </w:rPr>
        <w:t>:</w:t>
      </w:r>
      <w:r w:rsidRPr="008448A6">
        <w:rPr>
          <w:rFonts w:ascii="Times New Roman" w:eastAsia="黑体" w:hAnsi="Times New Roman" w:cs="Times New Roman"/>
          <w:sz w:val="20"/>
          <w:szCs w:val="20"/>
        </w:rPr>
        <w:t xml:space="preserve"> (a) TEM image</w:t>
      </w:r>
      <w:r w:rsidR="00B113BE">
        <w:rPr>
          <w:rFonts w:ascii="Times New Roman" w:eastAsia="黑体" w:hAnsi="Times New Roman" w:cs="Times New Roman"/>
          <w:sz w:val="20"/>
          <w:szCs w:val="20"/>
        </w:rPr>
        <w:t>;</w:t>
      </w:r>
      <w:r w:rsidRPr="008448A6">
        <w:rPr>
          <w:rFonts w:ascii="Times New Roman" w:eastAsia="黑体" w:hAnsi="Times New Roman" w:cs="Times New Roman"/>
          <w:sz w:val="20"/>
          <w:szCs w:val="20"/>
        </w:rPr>
        <w:t xml:space="preserve"> (</w:t>
      </w:r>
      <w:r w:rsidR="00C17C19">
        <w:rPr>
          <w:rFonts w:ascii="Times New Roman" w:eastAsia="黑体" w:hAnsi="Times New Roman" w:cs="Times New Roman" w:hint="eastAsia"/>
          <w:sz w:val="20"/>
          <w:szCs w:val="20"/>
        </w:rPr>
        <w:t>b</w:t>
      </w:r>
      <w:r w:rsidRPr="008448A6">
        <w:rPr>
          <w:rFonts w:ascii="Times New Roman" w:eastAsia="黑体" w:hAnsi="Times New Roman" w:cs="Times New Roman"/>
          <w:sz w:val="20"/>
          <w:szCs w:val="20"/>
        </w:rPr>
        <w:t>) HRTEM image</w:t>
      </w:r>
      <w:r w:rsidR="00B113BE">
        <w:rPr>
          <w:rFonts w:ascii="Times New Roman" w:eastAsia="黑体" w:hAnsi="Times New Roman" w:cs="Times New Roman"/>
          <w:sz w:val="20"/>
          <w:szCs w:val="20"/>
        </w:rPr>
        <w:t>.</w:t>
      </w:r>
    </w:p>
    <w:p w14:paraId="3280214C" w14:textId="77777777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</w:p>
    <w:p w14:paraId="788A21DE" w14:textId="77777777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46044004" wp14:editId="2C18A655">
            <wp:extent cx="5267325" cy="2238375"/>
            <wp:effectExtent l="0" t="0" r="0" b="9525"/>
            <wp:docPr id="2121442956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1442956" name="图片 2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249DE" w14:textId="77777777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 w:rsidRPr="008448A6">
        <w:rPr>
          <w:rFonts w:ascii="Times New Roman" w:eastAsia="黑体" w:hAnsi="Times New Roman" w:cs="Times New Roman"/>
          <w:sz w:val="20"/>
          <w:szCs w:val="20"/>
        </w:rPr>
        <w:t>Fig. S</w: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begin"/>
      </w:r>
      <w:r w:rsidRPr="008448A6">
        <w:rPr>
          <w:rFonts w:ascii="Times New Roman" w:eastAsia="黑体" w:hAnsi="Times New Roman" w:cs="Times New Roman"/>
          <w:sz w:val="20"/>
          <w:szCs w:val="20"/>
        </w:rPr>
        <w:instrText xml:space="preserve"> SEQ Fig._S \* ARABIC </w:instrTex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separate"/>
      </w: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t>24</w: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end"/>
      </w:r>
      <w:r w:rsidRPr="008448A6">
        <w:rPr>
          <w:rFonts w:ascii="Times New Roman" w:eastAsia="黑体" w:hAnsi="Times New Roman" w:cs="Times New Roman"/>
          <w:sz w:val="20"/>
          <w:szCs w:val="20"/>
        </w:rPr>
        <w:t>. Raman spectra of (a) self-prepared Pt/C under 10 mmol/L H</w:t>
      </w:r>
      <w:r w:rsidRPr="008448A6">
        <w:rPr>
          <w:rFonts w:ascii="Times New Roman" w:eastAsia="黑体" w:hAnsi="Times New Roman" w:cs="Times New Roman"/>
          <w:sz w:val="20"/>
          <w:szCs w:val="20"/>
          <w:vertAlign w:val="subscript"/>
        </w:rPr>
        <w:t>2</w:t>
      </w:r>
      <w:r w:rsidRPr="008448A6">
        <w:rPr>
          <w:rFonts w:ascii="Times New Roman" w:eastAsia="黑体" w:hAnsi="Times New Roman" w:cs="Times New Roman"/>
          <w:sz w:val="20"/>
          <w:szCs w:val="20"/>
        </w:rPr>
        <w:t>PtCl</w:t>
      </w:r>
      <w:r w:rsidRPr="008448A6">
        <w:rPr>
          <w:rFonts w:ascii="Times New Roman" w:eastAsia="黑体" w:hAnsi="Times New Roman" w:cs="Times New Roman"/>
          <w:sz w:val="20"/>
          <w:szCs w:val="20"/>
          <w:vertAlign w:val="subscript"/>
        </w:rPr>
        <w:t>6</w:t>
      </w:r>
      <w:r w:rsidRPr="008448A6">
        <w:rPr>
          <w:rFonts w:ascii="Times New Roman" w:eastAsia="黑体" w:hAnsi="Times New Roman" w:cs="Times New Roman"/>
          <w:sz w:val="20"/>
          <w:szCs w:val="20"/>
        </w:rPr>
        <w:t xml:space="preserve"> solution and 400°C and</w:t>
      </w:r>
    </w:p>
    <w:p w14:paraId="1818AC2F" w14:textId="77777777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 w:rsidRPr="008448A6">
        <w:rPr>
          <w:rFonts w:ascii="Times New Roman" w:eastAsia="黑体" w:hAnsi="Times New Roman" w:cs="Times New Roman"/>
          <w:sz w:val="20"/>
          <w:szCs w:val="20"/>
        </w:rPr>
        <w:t>(b) self-prepared Pt/C under 10 mmol/L H</w:t>
      </w:r>
      <w:r w:rsidRPr="008448A6">
        <w:rPr>
          <w:rFonts w:ascii="Times New Roman" w:eastAsia="黑体" w:hAnsi="Times New Roman" w:cs="Times New Roman"/>
          <w:sz w:val="20"/>
          <w:szCs w:val="20"/>
          <w:vertAlign w:val="subscript"/>
        </w:rPr>
        <w:t>2</w:t>
      </w:r>
      <w:r w:rsidRPr="008448A6">
        <w:rPr>
          <w:rFonts w:ascii="Times New Roman" w:eastAsia="黑体" w:hAnsi="Times New Roman" w:cs="Times New Roman"/>
          <w:sz w:val="20"/>
          <w:szCs w:val="20"/>
        </w:rPr>
        <w:t>PtCl</w:t>
      </w:r>
      <w:r w:rsidRPr="008448A6">
        <w:rPr>
          <w:rFonts w:ascii="Times New Roman" w:eastAsia="黑体" w:hAnsi="Times New Roman" w:cs="Times New Roman"/>
          <w:sz w:val="20"/>
          <w:szCs w:val="20"/>
          <w:vertAlign w:val="subscript"/>
        </w:rPr>
        <w:t>6</w:t>
      </w:r>
      <w:r w:rsidRPr="008448A6">
        <w:rPr>
          <w:rFonts w:ascii="Times New Roman" w:eastAsia="黑体" w:hAnsi="Times New Roman" w:cs="Times New Roman"/>
          <w:sz w:val="20"/>
          <w:szCs w:val="20"/>
        </w:rPr>
        <w:t xml:space="preserve"> solution and 800°C</w:t>
      </w:r>
      <w:r w:rsidR="00B113BE">
        <w:rPr>
          <w:rFonts w:ascii="Times New Roman" w:eastAsia="黑体" w:hAnsi="Times New Roman" w:cs="Times New Roman"/>
          <w:sz w:val="20"/>
          <w:szCs w:val="20"/>
        </w:rPr>
        <w:t>.</w:t>
      </w:r>
    </w:p>
    <w:p w14:paraId="05923516" w14:textId="77777777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drawing>
          <wp:inline distT="0" distB="0" distL="0" distR="0" wp14:anchorId="48B1CC4B" wp14:editId="1E76DA4A">
            <wp:extent cx="5272405" cy="4036695"/>
            <wp:effectExtent l="0" t="0" r="4445" b="1905"/>
            <wp:docPr id="214601012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403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B2E56" w14:textId="77777777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 w:rsidRPr="008448A6">
        <w:rPr>
          <w:rFonts w:ascii="Times New Roman" w:eastAsia="黑体" w:hAnsi="Times New Roman" w:cs="Times New Roman"/>
          <w:sz w:val="20"/>
          <w:szCs w:val="20"/>
        </w:rPr>
        <w:t>Fig. S</w: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begin"/>
      </w:r>
      <w:r w:rsidRPr="008448A6">
        <w:rPr>
          <w:rFonts w:ascii="Times New Roman" w:eastAsia="黑体" w:hAnsi="Times New Roman" w:cs="Times New Roman"/>
          <w:sz w:val="20"/>
          <w:szCs w:val="20"/>
        </w:rPr>
        <w:instrText xml:space="preserve"> SEQ Fig._S \* ARABIC </w:instrTex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separate"/>
      </w: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t>25</w: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end"/>
      </w:r>
      <w:r w:rsidRPr="008448A6">
        <w:rPr>
          <w:rFonts w:ascii="Times New Roman" w:eastAsia="黑体" w:hAnsi="Times New Roman" w:cs="Times New Roman"/>
          <w:sz w:val="20"/>
          <w:szCs w:val="20"/>
        </w:rPr>
        <w:t>. Polarization curves of self-prepared Pt/C and commercial Pt/C at a scan rate of 10 mV s</w:t>
      </w:r>
      <w:r w:rsidRPr="008448A6">
        <w:rPr>
          <w:rFonts w:ascii="Times New Roman" w:eastAsia="黑体" w:hAnsi="Times New Roman" w:cs="Times New Roman"/>
          <w:sz w:val="20"/>
          <w:szCs w:val="20"/>
          <w:vertAlign w:val="superscript"/>
        </w:rPr>
        <w:t>−1</w:t>
      </w:r>
      <w:r w:rsidRPr="008448A6">
        <w:rPr>
          <w:rFonts w:ascii="Times New Roman" w:eastAsia="黑体" w:hAnsi="Times New Roman" w:cs="Times New Roman"/>
          <w:sz w:val="20"/>
          <w:szCs w:val="20"/>
        </w:rPr>
        <w:t xml:space="preserve">. </w:t>
      </w:r>
    </w:p>
    <w:p w14:paraId="28FD6C90" w14:textId="77777777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0EFA20FD" wp14:editId="221BC590">
            <wp:extent cx="5272405" cy="4036695"/>
            <wp:effectExtent l="0" t="0" r="4445" b="1905"/>
            <wp:docPr id="65416807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403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3AA98E" w14:textId="2E8C7F29" w:rsidR="008448A6" w:rsidRPr="00EE515A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 w:rsidRPr="00F22AEB">
        <w:rPr>
          <w:rFonts w:ascii="Times New Roman" w:eastAsia="黑体" w:hAnsi="Times New Roman" w:cs="Times New Roman"/>
          <w:sz w:val="20"/>
          <w:szCs w:val="20"/>
        </w:rPr>
        <w:t>Fig. S</w:t>
      </w:r>
      <w:r w:rsidRPr="00F22AEB">
        <w:rPr>
          <w:rFonts w:ascii="Times New Roman" w:eastAsia="黑体" w:hAnsi="Times New Roman" w:cs="Times New Roman"/>
          <w:sz w:val="20"/>
          <w:szCs w:val="20"/>
        </w:rPr>
        <w:fldChar w:fldCharType="begin"/>
      </w:r>
      <w:r w:rsidRPr="00F22AEB">
        <w:rPr>
          <w:rFonts w:ascii="Times New Roman" w:eastAsia="黑体" w:hAnsi="Times New Roman" w:cs="Times New Roman"/>
          <w:sz w:val="20"/>
          <w:szCs w:val="20"/>
        </w:rPr>
        <w:instrText xml:space="preserve"> SEQ Fig._S \* ARABIC </w:instrText>
      </w:r>
      <w:r w:rsidRPr="00F22AEB">
        <w:rPr>
          <w:rFonts w:ascii="Times New Roman" w:eastAsia="黑体" w:hAnsi="Times New Roman" w:cs="Times New Roman"/>
          <w:sz w:val="20"/>
          <w:szCs w:val="20"/>
        </w:rPr>
        <w:fldChar w:fldCharType="separate"/>
      </w:r>
      <w:r w:rsidRPr="00F22AEB">
        <w:rPr>
          <w:rFonts w:ascii="Times New Roman" w:eastAsia="黑体" w:hAnsi="Times New Roman" w:cs="Times New Roman"/>
          <w:noProof/>
          <w:sz w:val="20"/>
          <w:szCs w:val="20"/>
        </w:rPr>
        <w:t>26</w:t>
      </w:r>
      <w:r w:rsidRPr="00F22AEB">
        <w:rPr>
          <w:rFonts w:ascii="Times New Roman" w:eastAsia="黑体" w:hAnsi="Times New Roman" w:cs="Times New Roman"/>
          <w:sz w:val="20"/>
          <w:szCs w:val="20"/>
        </w:rPr>
        <w:fldChar w:fldCharType="end"/>
      </w:r>
      <w:r w:rsidRPr="00F22AEB">
        <w:rPr>
          <w:rFonts w:ascii="Times New Roman" w:eastAsia="黑体" w:hAnsi="Times New Roman" w:cs="Times New Roman"/>
          <w:sz w:val="20"/>
          <w:szCs w:val="20"/>
        </w:rPr>
        <w:t>.</w:t>
      </w:r>
      <w:r w:rsidRPr="008448A6">
        <w:rPr>
          <w:rFonts w:ascii="Times New Roman" w:eastAsia="黑体" w:hAnsi="Times New Roman" w:cs="Times New Roman"/>
          <w:sz w:val="20"/>
          <w:szCs w:val="20"/>
        </w:rPr>
        <w:t xml:space="preserve"> Tafel slopes obtained from the polarization curves</w:t>
      </w:r>
      <w:r w:rsidRPr="00EE515A">
        <w:rPr>
          <w:rFonts w:ascii="Times New Roman" w:eastAsia="黑体" w:hAnsi="Times New Roman" w:cs="Times New Roman"/>
          <w:sz w:val="20"/>
          <w:szCs w:val="20"/>
        </w:rPr>
        <w:t xml:space="preserve"> in Fig. S</w:t>
      </w:r>
      <w:r w:rsidR="00F22AEB" w:rsidRPr="00EE515A">
        <w:rPr>
          <w:rFonts w:ascii="Times New Roman" w:eastAsia="黑体" w:hAnsi="Times New Roman" w:cs="Times New Roman" w:hint="eastAsia"/>
          <w:sz w:val="20"/>
          <w:szCs w:val="20"/>
        </w:rPr>
        <w:t>25</w:t>
      </w:r>
      <w:r w:rsidRPr="00EE515A">
        <w:rPr>
          <w:rFonts w:ascii="Times New Roman" w:eastAsia="黑体" w:hAnsi="Times New Roman" w:cs="Times New Roman"/>
          <w:sz w:val="20"/>
          <w:szCs w:val="20"/>
        </w:rPr>
        <w:t>.</w:t>
      </w:r>
    </w:p>
    <w:p w14:paraId="6E876CDF" w14:textId="77777777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drawing>
          <wp:inline distT="0" distB="0" distL="0" distR="0" wp14:anchorId="4EC3CEA0" wp14:editId="2F9FD785">
            <wp:extent cx="5272405" cy="4036695"/>
            <wp:effectExtent l="0" t="0" r="4445" b="1905"/>
            <wp:docPr id="100502862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403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68A15E" w14:textId="6AD5AA7E" w:rsidR="008448A6" w:rsidRPr="008448A6" w:rsidRDefault="008448A6" w:rsidP="008448A6">
      <w:pPr>
        <w:jc w:val="center"/>
        <w:rPr>
          <w:rFonts w:ascii="Times New Roman" w:eastAsia="黑体" w:hAnsi="Times New Roman" w:cs="Times New Roman"/>
          <w:noProof/>
          <w:sz w:val="20"/>
          <w:szCs w:val="20"/>
        </w:rPr>
      </w:pPr>
      <w:r w:rsidRPr="008448A6">
        <w:rPr>
          <w:rFonts w:ascii="Times New Roman" w:eastAsia="黑体" w:hAnsi="Times New Roman" w:cs="Times New Roman"/>
          <w:sz w:val="20"/>
          <w:szCs w:val="20"/>
        </w:rPr>
        <w:t>Fig. S</w: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begin"/>
      </w:r>
      <w:r w:rsidRPr="008448A6">
        <w:rPr>
          <w:rFonts w:ascii="Times New Roman" w:eastAsia="黑体" w:hAnsi="Times New Roman" w:cs="Times New Roman"/>
          <w:sz w:val="20"/>
          <w:szCs w:val="20"/>
        </w:rPr>
        <w:instrText xml:space="preserve"> SEQ Fig._S \* ARABIC </w:instrTex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separate"/>
      </w: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t>27</w: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end"/>
      </w:r>
      <w:r w:rsidRPr="008448A6">
        <w:rPr>
          <w:rFonts w:ascii="Times New Roman" w:eastAsia="黑体" w:hAnsi="Times New Roman" w:cs="Times New Roman"/>
          <w:sz w:val="20"/>
          <w:szCs w:val="20"/>
        </w:rPr>
        <w:t xml:space="preserve">. </w:t>
      </w: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t>Mass activity of all self-prepared Pt/C and commercial Pt/C</w:t>
      </w:r>
      <w:r w:rsidR="00983A79">
        <w:rPr>
          <w:rFonts w:ascii="Times New Roman" w:eastAsia="黑体" w:hAnsi="Times New Roman" w:cs="Times New Roman"/>
          <w:noProof/>
          <w:sz w:val="20"/>
          <w:szCs w:val="20"/>
        </w:rPr>
        <w:t>.</w:t>
      </w:r>
    </w:p>
    <w:p w14:paraId="350384D1" w14:textId="33E84D43" w:rsidR="008448A6" w:rsidRPr="008448A6" w:rsidRDefault="00367D4E" w:rsidP="008448A6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9DE720B" wp14:editId="264AD32E">
            <wp:extent cx="5271770" cy="4035425"/>
            <wp:effectExtent l="0" t="0" r="5080" b="3175"/>
            <wp:docPr id="53389235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403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B0E74" w14:textId="1A41C8C0" w:rsidR="008448A6" w:rsidRPr="008448A6" w:rsidRDefault="008448A6" w:rsidP="008448A6">
      <w:pPr>
        <w:jc w:val="center"/>
        <w:rPr>
          <w:rFonts w:ascii="Times New Roman" w:hAnsi="Times New Roman" w:cs="Times New Roman"/>
        </w:rPr>
      </w:pPr>
      <w:r w:rsidRPr="00EE515A">
        <w:rPr>
          <w:rFonts w:ascii="Times New Roman" w:eastAsia="等线" w:hAnsi="Times New Roman" w:cs="Times New Roman"/>
        </w:rPr>
        <w:t>Fig. S</w:t>
      </w:r>
      <w:r w:rsidRPr="00EE515A">
        <w:rPr>
          <w:rFonts w:ascii="Times New Roman" w:eastAsia="等线" w:hAnsi="Times New Roman" w:cs="Times New Roman"/>
        </w:rPr>
        <w:fldChar w:fldCharType="begin"/>
      </w:r>
      <w:r w:rsidRPr="00EE515A">
        <w:rPr>
          <w:rFonts w:ascii="Times New Roman" w:eastAsia="等线" w:hAnsi="Times New Roman" w:cs="Times New Roman"/>
        </w:rPr>
        <w:instrText xml:space="preserve"> SEQ Fig._S \* ARABIC </w:instrText>
      </w:r>
      <w:r w:rsidRPr="00EE515A">
        <w:rPr>
          <w:rFonts w:ascii="Times New Roman" w:eastAsia="等线" w:hAnsi="Times New Roman" w:cs="Times New Roman"/>
        </w:rPr>
        <w:fldChar w:fldCharType="separate"/>
      </w:r>
      <w:r w:rsidRPr="00EE515A">
        <w:rPr>
          <w:rFonts w:ascii="Times New Roman" w:eastAsia="等线" w:hAnsi="Times New Roman" w:cs="Times New Roman"/>
          <w:noProof/>
        </w:rPr>
        <w:t>28</w:t>
      </w:r>
      <w:r w:rsidRPr="00EE515A">
        <w:rPr>
          <w:rFonts w:ascii="Times New Roman" w:eastAsia="等线" w:hAnsi="Times New Roman" w:cs="Times New Roman"/>
        </w:rPr>
        <w:fldChar w:fldCharType="end"/>
      </w:r>
      <w:r w:rsidRPr="00EE515A">
        <w:rPr>
          <w:rFonts w:ascii="Times New Roman" w:eastAsia="等线" w:hAnsi="Times New Roman" w:cs="Times New Roman"/>
        </w:rPr>
        <w:t xml:space="preserve">. </w:t>
      </w:r>
      <w:r w:rsidRPr="00EE515A">
        <w:rPr>
          <w:rFonts w:ascii="Times New Roman" w:eastAsia="等线" w:hAnsi="Times New Roman" w:cs="Times New Roman"/>
          <w:szCs w:val="21"/>
        </w:rPr>
        <w:t>Ma</w:t>
      </w:r>
      <w:r w:rsidRPr="008448A6">
        <w:rPr>
          <w:rFonts w:ascii="Times New Roman" w:eastAsia="等线" w:hAnsi="Times New Roman" w:cs="Times New Roman"/>
          <w:szCs w:val="21"/>
        </w:rPr>
        <w:t>ss activity of self-prepared Pt/C and commercial Pt/C</w:t>
      </w:r>
      <w:r w:rsidR="00983A79">
        <w:rPr>
          <w:rFonts w:ascii="Times New Roman" w:eastAsia="等线" w:hAnsi="Times New Roman" w:cs="Times New Roman"/>
          <w:szCs w:val="21"/>
        </w:rPr>
        <w:t>.</w:t>
      </w:r>
    </w:p>
    <w:p w14:paraId="3A3671C0" w14:textId="77777777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drawing>
          <wp:inline distT="0" distB="0" distL="0" distR="0" wp14:anchorId="74268391" wp14:editId="2CBED28B">
            <wp:extent cx="5272405" cy="4036695"/>
            <wp:effectExtent l="0" t="0" r="4445" b="1905"/>
            <wp:docPr id="18327654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403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B6A505" w14:textId="78FF1909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 w:rsidRPr="008448A6">
        <w:rPr>
          <w:rFonts w:ascii="Times New Roman" w:eastAsia="黑体" w:hAnsi="Times New Roman" w:cs="Times New Roman"/>
          <w:sz w:val="20"/>
          <w:szCs w:val="20"/>
        </w:rPr>
        <w:t>Fig. S</w: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begin"/>
      </w:r>
      <w:r w:rsidRPr="008448A6">
        <w:rPr>
          <w:rFonts w:ascii="Times New Roman" w:eastAsia="黑体" w:hAnsi="Times New Roman" w:cs="Times New Roman"/>
          <w:sz w:val="20"/>
          <w:szCs w:val="20"/>
        </w:rPr>
        <w:instrText xml:space="preserve"> SEQ Fig._S \* ARABIC </w:instrTex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separate"/>
      </w: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t>29</w: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end"/>
      </w:r>
      <w:r w:rsidRPr="00EE515A">
        <w:rPr>
          <w:rFonts w:ascii="Times New Roman" w:eastAsia="黑体" w:hAnsi="Times New Roman" w:cs="Times New Roman"/>
          <w:sz w:val="20"/>
          <w:szCs w:val="20"/>
        </w:rPr>
        <w:t xml:space="preserve">. </w:t>
      </w:r>
      <w:r w:rsidR="00AF1B19" w:rsidRPr="00EE515A">
        <w:rPr>
          <w:rFonts w:ascii="Times New Roman" w:eastAsia="黑体" w:hAnsi="Times New Roman" w:cs="Times New Roman" w:hint="eastAsia"/>
          <w:sz w:val="20"/>
          <w:szCs w:val="20"/>
        </w:rPr>
        <w:t>Double layer capacitance (</w:t>
      </w:r>
      <w:r w:rsidRPr="00EE515A">
        <w:rPr>
          <w:rFonts w:ascii="Times New Roman" w:eastAsia="黑体" w:hAnsi="Times New Roman" w:cs="Times New Roman"/>
          <w:i/>
          <w:sz w:val="20"/>
          <w:szCs w:val="20"/>
        </w:rPr>
        <w:t>C</w:t>
      </w:r>
      <w:r w:rsidRPr="00EE515A">
        <w:rPr>
          <w:rFonts w:ascii="Times New Roman" w:eastAsia="黑体" w:hAnsi="Times New Roman" w:cs="Times New Roman"/>
          <w:sz w:val="20"/>
          <w:szCs w:val="20"/>
          <w:vertAlign w:val="subscript"/>
        </w:rPr>
        <w:t>dl</w:t>
      </w:r>
      <w:r w:rsidR="00AF1B19" w:rsidRPr="00EE515A">
        <w:rPr>
          <w:rFonts w:ascii="Times New Roman" w:eastAsia="黑体" w:hAnsi="Times New Roman" w:cs="Times New Roman" w:hint="eastAsia"/>
          <w:sz w:val="20"/>
          <w:szCs w:val="20"/>
        </w:rPr>
        <w:t xml:space="preserve">) </w:t>
      </w:r>
      <w:r w:rsidRPr="00EE515A">
        <w:rPr>
          <w:rFonts w:ascii="Times New Roman" w:eastAsia="黑体" w:hAnsi="Times New Roman" w:cs="Times New Roman"/>
          <w:sz w:val="20"/>
          <w:szCs w:val="20"/>
        </w:rPr>
        <w:t xml:space="preserve">of the </w:t>
      </w:r>
      <w:r w:rsidRPr="008448A6">
        <w:rPr>
          <w:rFonts w:ascii="Times New Roman" w:eastAsia="黑体" w:hAnsi="Times New Roman" w:cs="Times New Roman"/>
          <w:sz w:val="20"/>
          <w:szCs w:val="20"/>
        </w:rPr>
        <w:t>self-prepared Pt/C</w:t>
      </w:r>
      <w:r w:rsidR="00E711E7">
        <w:rPr>
          <w:rFonts w:ascii="Times New Roman" w:eastAsia="黑体" w:hAnsi="Times New Roman" w:cs="Times New Roman" w:hint="eastAsia"/>
          <w:sz w:val="20"/>
          <w:szCs w:val="20"/>
        </w:rPr>
        <w:t>.</w:t>
      </w:r>
    </w:p>
    <w:p w14:paraId="5AE59B97" w14:textId="77777777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</w:p>
    <w:p w14:paraId="358EC37A" w14:textId="77777777" w:rsidR="008448A6" w:rsidRPr="008448A6" w:rsidRDefault="008448A6" w:rsidP="008448A6">
      <w:pPr>
        <w:jc w:val="center"/>
        <w:rPr>
          <w:rFonts w:ascii="Times New Roman" w:hAnsi="Times New Roman" w:cs="Times New Roman"/>
        </w:rPr>
      </w:pPr>
      <w:r w:rsidRPr="008448A6">
        <w:rPr>
          <w:rFonts w:ascii="Times New Roman" w:hAnsi="Times New Roman" w:cs="Times New Roman"/>
          <w:noProof/>
        </w:rPr>
        <w:drawing>
          <wp:inline distT="0" distB="0" distL="0" distR="0" wp14:anchorId="78C9DF9C" wp14:editId="73944A2C">
            <wp:extent cx="5272405" cy="2227580"/>
            <wp:effectExtent l="0" t="0" r="4445" b="1270"/>
            <wp:docPr id="38530463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222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DEE12" w14:textId="4D7AE03F" w:rsidR="008448A6" w:rsidRPr="008448A6" w:rsidRDefault="008448A6" w:rsidP="008448A6">
      <w:pPr>
        <w:jc w:val="center"/>
        <w:rPr>
          <w:rFonts w:ascii="Times New Roman" w:eastAsia="黑体" w:hAnsi="Times New Roman" w:cs="Times New Roman"/>
          <w:noProof/>
          <w:sz w:val="20"/>
          <w:szCs w:val="20"/>
        </w:rPr>
      </w:pPr>
      <w:r w:rsidRPr="008448A6">
        <w:rPr>
          <w:rFonts w:ascii="Times New Roman" w:eastAsia="黑体" w:hAnsi="Times New Roman" w:cs="Times New Roman"/>
          <w:sz w:val="20"/>
          <w:szCs w:val="20"/>
        </w:rPr>
        <w:t>Fig. S</w: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begin"/>
      </w:r>
      <w:r w:rsidRPr="008448A6">
        <w:rPr>
          <w:rFonts w:ascii="Times New Roman" w:eastAsia="黑体" w:hAnsi="Times New Roman" w:cs="Times New Roman"/>
          <w:sz w:val="20"/>
          <w:szCs w:val="20"/>
        </w:rPr>
        <w:instrText xml:space="preserve"> SEQ Fig._S \* ARABIC </w:instrTex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separate"/>
      </w: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t>30</w: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end"/>
      </w:r>
      <w:r w:rsidRPr="008448A6">
        <w:rPr>
          <w:rFonts w:ascii="Times New Roman" w:eastAsia="黑体" w:hAnsi="Times New Roman" w:cs="Times New Roman"/>
          <w:sz w:val="20"/>
          <w:szCs w:val="20"/>
        </w:rPr>
        <w:t xml:space="preserve">. </w:t>
      </w: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t>Size distribution of (a) self-prepared Pt/C and (b) commercial Pt/C after chronoamperometry</w:t>
      </w:r>
      <w:r w:rsidR="00D80D43">
        <w:rPr>
          <w:rFonts w:ascii="Times New Roman" w:eastAsia="黑体" w:hAnsi="Times New Roman" w:cs="Times New Roman" w:hint="eastAsia"/>
          <w:noProof/>
          <w:sz w:val="20"/>
          <w:szCs w:val="20"/>
        </w:rPr>
        <w:t>.</w:t>
      </w:r>
    </w:p>
    <w:p w14:paraId="02D2FEB6" w14:textId="77777777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</w:p>
    <w:p w14:paraId="73823B3F" w14:textId="1617E2AB" w:rsidR="008448A6" w:rsidRPr="008448A6" w:rsidRDefault="00A6228C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>
        <w:rPr>
          <w:rFonts w:ascii="Times New Roman" w:eastAsia="黑体" w:hAnsi="Times New Roman" w:cs="Times New Roman"/>
          <w:noProof/>
          <w:sz w:val="20"/>
          <w:szCs w:val="20"/>
        </w:rPr>
        <w:drawing>
          <wp:inline distT="0" distB="0" distL="0" distR="0" wp14:anchorId="4C305A4A" wp14:editId="18E9D8E6">
            <wp:extent cx="5271770" cy="3468370"/>
            <wp:effectExtent l="0" t="0" r="5080" b="0"/>
            <wp:docPr id="107918404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346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27C364" w14:textId="6E74A5FC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 w:rsidRPr="008448A6">
        <w:rPr>
          <w:rFonts w:ascii="Times New Roman" w:eastAsia="黑体" w:hAnsi="Times New Roman" w:cs="Times New Roman"/>
          <w:sz w:val="20"/>
          <w:szCs w:val="20"/>
        </w:rPr>
        <w:t>Fig. S</w: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begin"/>
      </w:r>
      <w:r w:rsidRPr="008448A6">
        <w:rPr>
          <w:rFonts w:ascii="Times New Roman" w:eastAsia="黑体" w:hAnsi="Times New Roman" w:cs="Times New Roman"/>
          <w:sz w:val="20"/>
          <w:szCs w:val="20"/>
        </w:rPr>
        <w:instrText xml:space="preserve"> SEQ Fig._S \* ARABIC </w:instrTex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separate"/>
      </w: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t>31</w:t>
      </w:r>
      <w:r w:rsidRPr="008448A6">
        <w:rPr>
          <w:rFonts w:ascii="Times New Roman" w:eastAsia="黑体" w:hAnsi="Times New Roman" w:cs="Times New Roman"/>
          <w:sz w:val="20"/>
          <w:szCs w:val="20"/>
        </w:rPr>
        <w:fldChar w:fldCharType="end"/>
      </w:r>
      <w:r w:rsidRPr="008448A6">
        <w:rPr>
          <w:rFonts w:ascii="Times New Roman" w:eastAsia="黑体" w:hAnsi="Times New Roman" w:cs="Times New Roman"/>
          <w:sz w:val="20"/>
          <w:szCs w:val="20"/>
        </w:rPr>
        <w:t>. Optimized calculation model</w:t>
      </w:r>
      <w:r w:rsidR="00CC7137">
        <w:rPr>
          <w:rFonts w:ascii="Times New Roman" w:eastAsia="黑体" w:hAnsi="Times New Roman" w:cs="Times New Roman" w:hint="eastAsia"/>
          <w:sz w:val="20"/>
          <w:szCs w:val="20"/>
        </w:rPr>
        <w:t>.</w:t>
      </w:r>
    </w:p>
    <w:p w14:paraId="1E7FCCA4" w14:textId="77777777" w:rsidR="008448A6" w:rsidRPr="008448A6" w:rsidRDefault="008448A6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</w:p>
    <w:p w14:paraId="27DA65FA" w14:textId="59E7E4B4" w:rsidR="008448A6" w:rsidRPr="008448A6" w:rsidRDefault="00270D1A" w:rsidP="008448A6">
      <w:pPr>
        <w:jc w:val="center"/>
        <w:rPr>
          <w:rFonts w:ascii="Times New Roman" w:eastAsia="黑体" w:hAnsi="Times New Roman" w:cs="Times New Roman"/>
          <w:sz w:val="20"/>
          <w:szCs w:val="20"/>
        </w:rPr>
      </w:pPr>
      <w:r>
        <w:rPr>
          <w:rFonts w:ascii="Times New Roman" w:eastAsia="黑体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5702CD4F" wp14:editId="47FDF612">
            <wp:extent cx="5271770" cy="2993390"/>
            <wp:effectExtent l="0" t="0" r="5080" b="0"/>
            <wp:docPr id="19640516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299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86FCB8" w14:textId="0C10A312" w:rsidR="008448A6" w:rsidRPr="008448A6" w:rsidRDefault="008448A6" w:rsidP="008448A6">
      <w:pPr>
        <w:jc w:val="center"/>
        <w:rPr>
          <w:rFonts w:ascii="Times New Roman" w:eastAsia="黑体" w:hAnsi="Times New Roman" w:cs="Times New Roman"/>
          <w:noProof/>
          <w:sz w:val="20"/>
          <w:szCs w:val="20"/>
        </w:rPr>
      </w:pP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t>Fig. S</w:t>
      </w: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fldChar w:fldCharType="begin"/>
      </w: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instrText xml:space="preserve"> SEQ Fig._S \* ARABIC </w:instrText>
      </w: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fldChar w:fldCharType="separate"/>
      </w: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t>32</w:t>
      </w: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fldChar w:fldCharType="end"/>
      </w:r>
      <w:r w:rsidRPr="008448A6">
        <w:rPr>
          <w:rFonts w:ascii="Times New Roman" w:eastAsia="黑体" w:hAnsi="Times New Roman" w:cs="Times New Roman"/>
          <w:noProof/>
          <w:sz w:val="20"/>
          <w:szCs w:val="20"/>
        </w:rPr>
        <w:t>. Model after adsorption of H</w:t>
      </w:r>
      <w:r w:rsidR="00CC7137">
        <w:rPr>
          <w:rFonts w:ascii="Times New Roman" w:eastAsia="黑体" w:hAnsi="Times New Roman" w:cs="Times New Roman"/>
          <w:noProof/>
          <w:sz w:val="20"/>
          <w:szCs w:val="20"/>
        </w:rPr>
        <w:t>.</w:t>
      </w:r>
    </w:p>
    <w:p w14:paraId="5599CA9A" w14:textId="77777777" w:rsidR="008448A6" w:rsidRPr="008448A6" w:rsidRDefault="008448A6" w:rsidP="008448A6">
      <w:pPr>
        <w:rPr>
          <w:rFonts w:ascii="Times New Roman" w:hAnsi="Times New Roman" w:cs="Times New Roman"/>
        </w:rPr>
      </w:pPr>
    </w:p>
    <w:p w14:paraId="07FE52C9" w14:textId="77777777" w:rsidR="008448A6" w:rsidRPr="008448A6" w:rsidRDefault="008448A6" w:rsidP="008448A6">
      <w:pPr>
        <w:jc w:val="center"/>
        <w:rPr>
          <w:rFonts w:ascii="Times New Roman" w:eastAsia="等线" w:hAnsi="Times New Roman" w:cs="Times New Roman"/>
        </w:rPr>
      </w:pPr>
      <w:r w:rsidRPr="008448A6">
        <w:rPr>
          <w:rFonts w:ascii="Times New Roman" w:eastAsia="等线" w:hAnsi="Times New Roman" w:cs="Times New Roman"/>
        </w:rPr>
        <w:t>Table S1. Mass fraction of Pt</w:t>
      </w:r>
      <w:r w:rsidR="003B6CD0">
        <w:rPr>
          <w:rFonts w:ascii="Times New Roman" w:eastAsia="等线" w:hAnsi="Times New Roman" w:cs="Times New Roman"/>
        </w:rPr>
        <w:t xml:space="preserve">                  </w:t>
      </w:r>
      <w:r w:rsidR="003B6CD0" w:rsidRPr="008448A6">
        <w:rPr>
          <w:rFonts w:ascii="Times New Roman" w:eastAsia="等线" w:hAnsi="Times New Roman" w:cs="Times New Roman"/>
        </w:rPr>
        <w:t>wt%</w:t>
      </w:r>
    </w:p>
    <w:tbl>
      <w:tblPr>
        <w:tblW w:w="6314" w:type="dxa"/>
        <w:jc w:val="center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3157"/>
        <w:gridCol w:w="3157"/>
      </w:tblGrid>
      <w:tr w:rsidR="008448A6" w:rsidRPr="008448A6" w14:paraId="4726A3E8" w14:textId="77777777" w:rsidTr="00983A79">
        <w:trPr>
          <w:trHeight w:val="25"/>
          <w:jc w:val="center"/>
        </w:trPr>
        <w:tc>
          <w:tcPr>
            <w:tcW w:w="3157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2BAA9FC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Sample</w:t>
            </w:r>
          </w:p>
        </w:tc>
        <w:tc>
          <w:tcPr>
            <w:tcW w:w="3157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E17EE89" w14:textId="77777777" w:rsidR="008448A6" w:rsidRPr="008448A6" w:rsidRDefault="008448A6" w:rsidP="003B6CD0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 xml:space="preserve">Mass </w:t>
            </w:r>
            <w:r w:rsidR="003B6CD0">
              <w:rPr>
                <w:rFonts w:ascii="Times New Roman" w:eastAsia="等线" w:hAnsi="Times New Roman" w:cs="Times New Roman"/>
              </w:rPr>
              <w:t>f</w:t>
            </w:r>
            <w:r w:rsidRPr="008448A6">
              <w:rPr>
                <w:rFonts w:ascii="Times New Roman" w:eastAsia="等线" w:hAnsi="Times New Roman" w:cs="Times New Roman"/>
              </w:rPr>
              <w:t>raction</w:t>
            </w:r>
          </w:p>
        </w:tc>
      </w:tr>
      <w:tr w:rsidR="008448A6" w:rsidRPr="008448A6" w14:paraId="344525BD" w14:textId="77777777" w:rsidTr="00983A79">
        <w:trPr>
          <w:trHeight w:val="25"/>
          <w:jc w:val="center"/>
        </w:trPr>
        <w:tc>
          <w:tcPr>
            <w:tcW w:w="3157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06AE694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5-600</w:t>
            </w:r>
          </w:p>
        </w:tc>
        <w:tc>
          <w:tcPr>
            <w:tcW w:w="3157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01C99CE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5.23</w:t>
            </w:r>
          </w:p>
        </w:tc>
      </w:tr>
      <w:tr w:rsidR="008448A6" w:rsidRPr="008448A6" w14:paraId="43EAEBE8" w14:textId="77777777" w:rsidTr="00983A79">
        <w:trPr>
          <w:trHeight w:val="25"/>
          <w:jc w:val="center"/>
        </w:trPr>
        <w:tc>
          <w:tcPr>
            <w:tcW w:w="31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BC59C73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10-600</w:t>
            </w:r>
          </w:p>
        </w:tc>
        <w:tc>
          <w:tcPr>
            <w:tcW w:w="31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70FCAFB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6.82</w:t>
            </w:r>
          </w:p>
        </w:tc>
      </w:tr>
      <w:tr w:rsidR="008448A6" w:rsidRPr="008448A6" w14:paraId="0A611BD1" w14:textId="77777777" w:rsidTr="00983A79">
        <w:trPr>
          <w:trHeight w:val="25"/>
          <w:jc w:val="center"/>
        </w:trPr>
        <w:tc>
          <w:tcPr>
            <w:tcW w:w="31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668EC43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15-600</w:t>
            </w:r>
          </w:p>
        </w:tc>
        <w:tc>
          <w:tcPr>
            <w:tcW w:w="31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23C9D09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8.00</w:t>
            </w:r>
          </w:p>
        </w:tc>
      </w:tr>
      <w:tr w:rsidR="008448A6" w:rsidRPr="008448A6" w14:paraId="4EA240C1" w14:textId="77777777" w:rsidTr="00983A79">
        <w:trPr>
          <w:trHeight w:val="25"/>
          <w:jc w:val="center"/>
        </w:trPr>
        <w:tc>
          <w:tcPr>
            <w:tcW w:w="31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A74E795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10-400</w:t>
            </w:r>
          </w:p>
        </w:tc>
        <w:tc>
          <w:tcPr>
            <w:tcW w:w="31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1E523FD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4.1</w:t>
            </w:r>
          </w:p>
        </w:tc>
      </w:tr>
      <w:tr w:rsidR="008448A6" w:rsidRPr="008448A6" w14:paraId="06379CB6" w14:textId="77777777" w:rsidTr="00983A79">
        <w:trPr>
          <w:trHeight w:val="25"/>
          <w:jc w:val="center"/>
        </w:trPr>
        <w:tc>
          <w:tcPr>
            <w:tcW w:w="3157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19B0D86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10-800</w:t>
            </w:r>
          </w:p>
        </w:tc>
        <w:tc>
          <w:tcPr>
            <w:tcW w:w="3157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4629D40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10.6</w:t>
            </w:r>
          </w:p>
        </w:tc>
      </w:tr>
    </w:tbl>
    <w:p w14:paraId="1E839A5B" w14:textId="77777777" w:rsidR="008448A6" w:rsidRPr="008448A6" w:rsidRDefault="008448A6" w:rsidP="008448A6">
      <w:pPr>
        <w:rPr>
          <w:rFonts w:ascii="Times New Roman" w:hAnsi="Times New Roman" w:cs="Times New Roman"/>
        </w:rPr>
      </w:pPr>
    </w:p>
    <w:p w14:paraId="39C55D4A" w14:textId="77777777" w:rsidR="008448A6" w:rsidRPr="008448A6" w:rsidRDefault="008448A6" w:rsidP="008448A6">
      <w:pPr>
        <w:widowControl/>
        <w:jc w:val="left"/>
        <w:rPr>
          <w:rFonts w:ascii="Times New Roman" w:hAnsi="Times New Roman" w:cs="Times New Roman"/>
        </w:rPr>
      </w:pPr>
      <w:r w:rsidRPr="008448A6">
        <w:rPr>
          <w:rFonts w:ascii="Times New Roman" w:hAnsi="Times New Roman" w:cs="Times New Roman"/>
        </w:rPr>
        <w:br w:type="page"/>
      </w:r>
    </w:p>
    <w:p w14:paraId="6398BD9E" w14:textId="77777777" w:rsidR="008448A6" w:rsidRPr="008448A6" w:rsidRDefault="008448A6" w:rsidP="008448A6">
      <w:pPr>
        <w:rPr>
          <w:rFonts w:ascii="Times New Roman" w:hAnsi="Times New Roman" w:cs="Times New Roman"/>
        </w:rPr>
      </w:pPr>
    </w:p>
    <w:p w14:paraId="75AF3927" w14:textId="77777777" w:rsidR="008448A6" w:rsidRPr="008448A6" w:rsidRDefault="008448A6" w:rsidP="008448A6">
      <w:pPr>
        <w:jc w:val="center"/>
        <w:rPr>
          <w:rFonts w:ascii="Times New Roman" w:eastAsia="等线" w:hAnsi="Times New Roman" w:cs="Times New Roman"/>
        </w:rPr>
      </w:pPr>
      <w:r w:rsidRPr="008448A6">
        <w:rPr>
          <w:rFonts w:ascii="Times New Roman" w:eastAsia="等线" w:hAnsi="Times New Roman" w:cs="Times New Roman"/>
        </w:rPr>
        <w:t>Table S2. Area ratio of different valence states of Pt in each sample</w:t>
      </w:r>
    </w:p>
    <w:tbl>
      <w:tblPr>
        <w:tblW w:w="7512" w:type="dxa"/>
        <w:tblInd w:w="557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06"/>
        <w:gridCol w:w="2055"/>
        <w:gridCol w:w="1910"/>
        <w:gridCol w:w="2041"/>
      </w:tblGrid>
      <w:tr w:rsidR="008448A6" w:rsidRPr="008448A6" w14:paraId="6943D38B" w14:textId="77777777" w:rsidTr="00983A79">
        <w:trPr>
          <w:trHeight w:val="252"/>
        </w:trPr>
        <w:tc>
          <w:tcPr>
            <w:tcW w:w="1506" w:type="dxa"/>
            <w:tcBorders>
              <w:top w:val="single" w:sz="8" w:space="0" w:color="000000"/>
              <w:left w:val="single" w:sz="8" w:space="0" w:color="FFFFFF"/>
              <w:bottom w:val="single" w:sz="8" w:space="0" w:color="000000"/>
              <w:right w:val="single" w:sz="8" w:space="0" w:color="FFFFFF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E307671" w14:textId="77777777" w:rsidR="008448A6" w:rsidRPr="008448A6" w:rsidRDefault="006F1107" w:rsidP="00983A79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</w:rPr>
            </w:pPr>
            <w:r w:rsidRPr="006F1107">
              <w:rPr>
                <w:rFonts w:ascii="Times New Roman" w:eastAsia="等线" w:hAnsi="Times New Roman" w:cs="Times New Roman" w:hint="eastAsia"/>
              </w:rPr>
              <w:t>S</w:t>
            </w:r>
            <w:r w:rsidRPr="006F1107">
              <w:rPr>
                <w:rFonts w:ascii="Times New Roman" w:eastAsia="等线" w:hAnsi="Times New Roman" w:cs="Times New Roman"/>
              </w:rPr>
              <w:t>ample</w:t>
            </w:r>
          </w:p>
        </w:tc>
        <w:tc>
          <w:tcPr>
            <w:tcW w:w="2055" w:type="dxa"/>
            <w:tcBorders>
              <w:top w:val="single" w:sz="8" w:space="0" w:color="000000"/>
              <w:left w:val="single" w:sz="8" w:space="0" w:color="FFFFFF"/>
              <w:bottom w:val="single" w:sz="8" w:space="0" w:color="000000"/>
              <w:right w:val="single" w:sz="8" w:space="0" w:color="FFFFFF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43CAED6" w14:textId="77777777" w:rsidR="008448A6" w:rsidRPr="008448A6" w:rsidRDefault="008448A6" w:rsidP="006F1107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</w:rPr>
            </w:pP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Pt</w:t>
            </w: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position w:val="6"/>
                <w:szCs w:val="21"/>
                <w:vertAlign w:val="superscript"/>
              </w:rPr>
              <w:t>0</w:t>
            </w:r>
            <w:r w:rsidR="006F1107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 xml:space="preserve"> / </w:t>
            </w: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%</w:t>
            </w:r>
          </w:p>
        </w:tc>
        <w:tc>
          <w:tcPr>
            <w:tcW w:w="1910" w:type="dxa"/>
            <w:tcBorders>
              <w:top w:val="single" w:sz="8" w:space="0" w:color="000000"/>
              <w:left w:val="single" w:sz="8" w:space="0" w:color="FFFFFF"/>
              <w:bottom w:val="single" w:sz="8" w:space="0" w:color="000000"/>
              <w:right w:val="single" w:sz="8" w:space="0" w:color="FFFFFF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70BFCCB" w14:textId="77777777" w:rsidR="008448A6" w:rsidRPr="008448A6" w:rsidRDefault="008448A6" w:rsidP="006F1107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</w:rPr>
            </w:pP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Pt</w:t>
            </w: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position w:val="6"/>
                <w:szCs w:val="21"/>
                <w:vertAlign w:val="superscript"/>
              </w:rPr>
              <w:t>2+</w:t>
            </w:r>
            <w:r w:rsidR="006F1107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 xml:space="preserve"> / </w:t>
            </w: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%</w:t>
            </w:r>
          </w:p>
        </w:tc>
        <w:tc>
          <w:tcPr>
            <w:tcW w:w="2041" w:type="dxa"/>
            <w:tcBorders>
              <w:top w:val="single" w:sz="8" w:space="0" w:color="000000"/>
              <w:left w:val="single" w:sz="8" w:space="0" w:color="FFFFFF"/>
              <w:bottom w:val="single" w:sz="8" w:space="0" w:color="000000"/>
              <w:right w:val="single" w:sz="8" w:space="0" w:color="FFFFFF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1EDC24E" w14:textId="77777777" w:rsidR="008448A6" w:rsidRPr="008448A6" w:rsidRDefault="008448A6" w:rsidP="006F1107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</w:rPr>
            </w:pP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Pt</w:t>
            </w: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position w:val="6"/>
                <w:szCs w:val="21"/>
                <w:vertAlign w:val="superscript"/>
              </w:rPr>
              <w:t>4+</w:t>
            </w:r>
            <w:r w:rsidR="006F1107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 xml:space="preserve"> / </w:t>
            </w: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%</w:t>
            </w:r>
          </w:p>
        </w:tc>
      </w:tr>
      <w:tr w:rsidR="008448A6" w:rsidRPr="008448A6" w14:paraId="7CBB4062" w14:textId="77777777" w:rsidTr="00983A79">
        <w:trPr>
          <w:trHeight w:val="204"/>
        </w:trPr>
        <w:tc>
          <w:tcPr>
            <w:tcW w:w="1506" w:type="dxa"/>
            <w:tcBorders>
              <w:top w:val="single" w:sz="8" w:space="0" w:color="000000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A1777F3" w14:textId="77777777" w:rsidR="008448A6" w:rsidRPr="008448A6" w:rsidRDefault="008448A6" w:rsidP="00983A79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</w:rPr>
            </w:pP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5-200</w:t>
            </w:r>
          </w:p>
        </w:tc>
        <w:tc>
          <w:tcPr>
            <w:tcW w:w="2055" w:type="dxa"/>
            <w:tcBorders>
              <w:top w:val="single" w:sz="8" w:space="0" w:color="000000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1619A2B" w14:textId="77777777" w:rsidR="008448A6" w:rsidRPr="008448A6" w:rsidRDefault="008448A6" w:rsidP="00983A79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</w:rPr>
            </w:pP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---</w:t>
            </w:r>
          </w:p>
        </w:tc>
        <w:tc>
          <w:tcPr>
            <w:tcW w:w="1910" w:type="dxa"/>
            <w:tcBorders>
              <w:top w:val="single" w:sz="8" w:space="0" w:color="000000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86424E2" w14:textId="77777777" w:rsidR="008448A6" w:rsidRPr="008448A6" w:rsidRDefault="008448A6" w:rsidP="00983A79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</w:rPr>
            </w:pP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58.7</w:t>
            </w:r>
          </w:p>
        </w:tc>
        <w:tc>
          <w:tcPr>
            <w:tcW w:w="2041" w:type="dxa"/>
            <w:tcBorders>
              <w:top w:val="single" w:sz="8" w:space="0" w:color="000000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4E7D3F4" w14:textId="77777777" w:rsidR="008448A6" w:rsidRPr="008448A6" w:rsidRDefault="008448A6" w:rsidP="00983A79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</w:rPr>
            </w:pP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41.7</w:t>
            </w:r>
          </w:p>
        </w:tc>
      </w:tr>
      <w:tr w:rsidR="008448A6" w:rsidRPr="008448A6" w14:paraId="67F83AE1" w14:textId="77777777" w:rsidTr="00983A79">
        <w:trPr>
          <w:trHeight w:val="179"/>
        </w:trPr>
        <w:tc>
          <w:tcPr>
            <w:tcW w:w="150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6A1DC79" w14:textId="77777777" w:rsidR="008448A6" w:rsidRPr="008448A6" w:rsidRDefault="008448A6" w:rsidP="00983A79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</w:rPr>
            </w:pP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5-400</w:t>
            </w:r>
          </w:p>
        </w:tc>
        <w:tc>
          <w:tcPr>
            <w:tcW w:w="205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A93E4F2" w14:textId="77777777" w:rsidR="008448A6" w:rsidRPr="008448A6" w:rsidRDefault="008448A6" w:rsidP="00983A79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</w:rPr>
            </w:pP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42.83</w:t>
            </w:r>
          </w:p>
        </w:tc>
        <w:tc>
          <w:tcPr>
            <w:tcW w:w="191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6C313B3" w14:textId="77777777" w:rsidR="008448A6" w:rsidRPr="008448A6" w:rsidRDefault="008448A6" w:rsidP="00983A79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</w:rPr>
            </w:pP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29.73</w:t>
            </w:r>
          </w:p>
        </w:tc>
        <w:tc>
          <w:tcPr>
            <w:tcW w:w="204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4D77033" w14:textId="77777777" w:rsidR="008448A6" w:rsidRPr="008448A6" w:rsidRDefault="008448A6" w:rsidP="00983A79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</w:rPr>
            </w:pP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27.44</w:t>
            </w:r>
          </w:p>
        </w:tc>
      </w:tr>
      <w:tr w:rsidR="008448A6" w:rsidRPr="008448A6" w14:paraId="7CC58F66" w14:textId="77777777" w:rsidTr="00983A79">
        <w:trPr>
          <w:trHeight w:val="192"/>
        </w:trPr>
        <w:tc>
          <w:tcPr>
            <w:tcW w:w="150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8F7A839" w14:textId="77777777" w:rsidR="008448A6" w:rsidRPr="008448A6" w:rsidRDefault="008448A6" w:rsidP="00983A79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</w:rPr>
            </w:pP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5-600</w:t>
            </w:r>
          </w:p>
        </w:tc>
        <w:tc>
          <w:tcPr>
            <w:tcW w:w="205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FFD6E6C" w14:textId="77777777" w:rsidR="008448A6" w:rsidRPr="008448A6" w:rsidRDefault="008448A6" w:rsidP="00983A79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</w:rPr>
            </w:pP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64.70</w:t>
            </w:r>
          </w:p>
        </w:tc>
        <w:tc>
          <w:tcPr>
            <w:tcW w:w="191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881E54D" w14:textId="77777777" w:rsidR="008448A6" w:rsidRPr="008448A6" w:rsidRDefault="008448A6" w:rsidP="00983A79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</w:rPr>
            </w:pP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33.30</w:t>
            </w:r>
          </w:p>
        </w:tc>
        <w:tc>
          <w:tcPr>
            <w:tcW w:w="204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A467A0F" w14:textId="77777777" w:rsidR="008448A6" w:rsidRPr="008448A6" w:rsidRDefault="008448A6" w:rsidP="00983A79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</w:rPr>
            </w:pP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---</w:t>
            </w:r>
          </w:p>
        </w:tc>
      </w:tr>
      <w:tr w:rsidR="008448A6" w:rsidRPr="008448A6" w14:paraId="6BADC0FC" w14:textId="77777777" w:rsidTr="00983A79">
        <w:trPr>
          <w:trHeight w:val="192"/>
        </w:trPr>
        <w:tc>
          <w:tcPr>
            <w:tcW w:w="150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21B494B" w14:textId="77777777" w:rsidR="008448A6" w:rsidRPr="008448A6" w:rsidRDefault="008448A6" w:rsidP="00983A79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</w:rPr>
            </w:pP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5-800</w:t>
            </w:r>
          </w:p>
        </w:tc>
        <w:tc>
          <w:tcPr>
            <w:tcW w:w="205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BD7AB39" w14:textId="77777777" w:rsidR="008448A6" w:rsidRPr="008448A6" w:rsidRDefault="008448A6" w:rsidP="00983A79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</w:rPr>
            </w:pP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62.08</w:t>
            </w:r>
          </w:p>
        </w:tc>
        <w:tc>
          <w:tcPr>
            <w:tcW w:w="191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BD06F8B" w14:textId="77777777" w:rsidR="008448A6" w:rsidRPr="008448A6" w:rsidRDefault="008448A6" w:rsidP="00983A79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</w:rPr>
            </w:pP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37.92</w:t>
            </w:r>
          </w:p>
        </w:tc>
        <w:tc>
          <w:tcPr>
            <w:tcW w:w="204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653E60F" w14:textId="77777777" w:rsidR="008448A6" w:rsidRPr="008448A6" w:rsidRDefault="008448A6" w:rsidP="00983A79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</w:rPr>
            </w:pP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---</w:t>
            </w:r>
          </w:p>
        </w:tc>
      </w:tr>
      <w:tr w:rsidR="008448A6" w:rsidRPr="008448A6" w14:paraId="169621A1" w14:textId="77777777" w:rsidTr="00983A79">
        <w:trPr>
          <w:trHeight w:val="192"/>
        </w:trPr>
        <w:tc>
          <w:tcPr>
            <w:tcW w:w="150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3D18733" w14:textId="77777777" w:rsidR="008448A6" w:rsidRPr="008448A6" w:rsidRDefault="008448A6" w:rsidP="00983A79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</w:rPr>
            </w:pP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10-400</w:t>
            </w:r>
          </w:p>
        </w:tc>
        <w:tc>
          <w:tcPr>
            <w:tcW w:w="205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83C688D" w14:textId="77777777" w:rsidR="008448A6" w:rsidRPr="008448A6" w:rsidRDefault="008448A6" w:rsidP="00983A79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</w:rPr>
            </w:pP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52.12</w:t>
            </w:r>
          </w:p>
        </w:tc>
        <w:tc>
          <w:tcPr>
            <w:tcW w:w="191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083A577" w14:textId="77777777" w:rsidR="008448A6" w:rsidRPr="008448A6" w:rsidRDefault="008448A6" w:rsidP="00983A79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</w:rPr>
            </w:pP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28.05</w:t>
            </w:r>
          </w:p>
        </w:tc>
        <w:tc>
          <w:tcPr>
            <w:tcW w:w="204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56FA192" w14:textId="77777777" w:rsidR="008448A6" w:rsidRPr="008448A6" w:rsidRDefault="008448A6" w:rsidP="00983A79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</w:rPr>
            </w:pP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19.83</w:t>
            </w:r>
          </w:p>
        </w:tc>
      </w:tr>
      <w:tr w:rsidR="008448A6" w:rsidRPr="008448A6" w14:paraId="34C14D18" w14:textId="77777777" w:rsidTr="00983A79">
        <w:trPr>
          <w:trHeight w:val="192"/>
        </w:trPr>
        <w:tc>
          <w:tcPr>
            <w:tcW w:w="150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894CAD3" w14:textId="77777777" w:rsidR="008448A6" w:rsidRPr="008448A6" w:rsidRDefault="008448A6" w:rsidP="00983A79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</w:rPr>
            </w:pP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10-600</w:t>
            </w:r>
          </w:p>
        </w:tc>
        <w:tc>
          <w:tcPr>
            <w:tcW w:w="205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F35B002" w14:textId="77777777" w:rsidR="008448A6" w:rsidRPr="008448A6" w:rsidRDefault="008448A6" w:rsidP="00983A79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</w:rPr>
            </w:pP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61.70</w:t>
            </w:r>
          </w:p>
        </w:tc>
        <w:tc>
          <w:tcPr>
            <w:tcW w:w="191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9AE0EC5" w14:textId="77777777" w:rsidR="008448A6" w:rsidRPr="008448A6" w:rsidRDefault="008448A6" w:rsidP="00983A79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</w:rPr>
            </w:pP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38.30</w:t>
            </w:r>
          </w:p>
        </w:tc>
        <w:tc>
          <w:tcPr>
            <w:tcW w:w="204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57997CC" w14:textId="77777777" w:rsidR="008448A6" w:rsidRPr="008448A6" w:rsidRDefault="008448A6" w:rsidP="00983A79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</w:rPr>
            </w:pP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---</w:t>
            </w:r>
          </w:p>
        </w:tc>
      </w:tr>
      <w:tr w:rsidR="008448A6" w:rsidRPr="008448A6" w14:paraId="2F99D00F" w14:textId="77777777" w:rsidTr="00983A79">
        <w:trPr>
          <w:trHeight w:val="204"/>
        </w:trPr>
        <w:tc>
          <w:tcPr>
            <w:tcW w:w="150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6B75F57" w14:textId="77777777" w:rsidR="008448A6" w:rsidRPr="008448A6" w:rsidRDefault="008448A6" w:rsidP="00983A79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</w:rPr>
            </w:pP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10-800</w:t>
            </w:r>
          </w:p>
        </w:tc>
        <w:tc>
          <w:tcPr>
            <w:tcW w:w="205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3D193B3" w14:textId="77777777" w:rsidR="008448A6" w:rsidRPr="008448A6" w:rsidRDefault="008448A6" w:rsidP="00983A79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</w:rPr>
            </w:pP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59.46</w:t>
            </w:r>
          </w:p>
        </w:tc>
        <w:tc>
          <w:tcPr>
            <w:tcW w:w="191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A1C270C" w14:textId="77777777" w:rsidR="008448A6" w:rsidRPr="008448A6" w:rsidRDefault="008448A6" w:rsidP="00983A79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</w:rPr>
            </w:pP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40.54</w:t>
            </w:r>
          </w:p>
        </w:tc>
        <w:tc>
          <w:tcPr>
            <w:tcW w:w="204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512DC4A" w14:textId="77777777" w:rsidR="008448A6" w:rsidRPr="008448A6" w:rsidRDefault="008448A6" w:rsidP="00983A79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</w:rPr>
            </w:pP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1.80</w:t>
            </w:r>
          </w:p>
        </w:tc>
      </w:tr>
      <w:tr w:rsidR="008448A6" w:rsidRPr="008448A6" w14:paraId="2020FD17" w14:textId="77777777" w:rsidTr="00983A79">
        <w:trPr>
          <w:trHeight w:val="192"/>
        </w:trPr>
        <w:tc>
          <w:tcPr>
            <w:tcW w:w="150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ACFACBC" w14:textId="77777777" w:rsidR="008448A6" w:rsidRPr="008448A6" w:rsidRDefault="008448A6" w:rsidP="00983A79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</w:rPr>
            </w:pP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15-200</w:t>
            </w:r>
          </w:p>
        </w:tc>
        <w:tc>
          <w:tcPr>
            <w:tcW w:w="205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C22879B" w14:textId="77777777" w:rsidR="008448A6" w:rsidRPr="008448A6" w:rsidRDefault="008448A6" w:rsidP="00983A79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</w:rPr>
            </w:pP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---</w:t>
            </w:r>
          </w:p>
        </w:tc>
        <w:tc>
          <w:tcPr>
            <w:tcW w:w="191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3B920F2" w14:textId="77777777" w:rsidR="008448A6" w:rsidRPr="008448A6" w:rsidRDefault="008448A6" w:rsidP="00983A79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</w:rPr>
            </w:pP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73.78</w:t>
            </w:r>
          </w:p>
        </w:tc>
        <w:tc>
          <w:tcPr>
            <w:tcW w:w="204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031C35F" w14:textId="77777777" w:rsidR="008448A6" w:rsidRPr="008448A6" w:rsidRDefault="008448A6" w:rsidP="00983A79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</w:rPr>
            </w:pP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26.02</w:t>
            </w:r>
          </w:p>
        </w:tc>
      </w:tr>
      <w:tr w:rsidR="008448A6" w:rsidRPr="008448A6" w14:paraId="5B34ABAD" w14:textId="77777777" w:rsidTr="00983A79">
        <w:trPr>
          <w:trHeight w:val="192"/>
        </w:trPr>
        <w:tc>
          <w:tcPr>
            <w:tcW w:w="150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C9A0C36" w14:textId="77777777" w:rsidR="008448A6" w:rsidRPr="008448A6" w:rsidRDefault="008448A6" w:rsidP="00983A79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</w:rPr>
            </w:pP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15-300</w:t>
            </w:r>
          </w:p>
        </w:tc>
        <w:tc>
          <w:tcPr>
            <w:tcW w:w="205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CD33794" w14:textId="77777777" w:rsidR="008448A6" w:rsidRPr="008448A6" w:rsidRDefault="008448A6" w:rsidP="00983A79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</w:rPr>
            </w:pP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---</w:t>
            </w:r>
          </w:p>
        </w:tc>
        <w:tc>
          <w:tcPr>
            <w:tcW w:w="191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E07F8F0" w14:textId="77777777" w:rsidR="008448A6" w:rsidRPr="008448A6" w:rsidRDefault="008448A6" w:rsidP="00983A79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</w:rPr>
            </w:pP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83.20</w:t>
            </w:r>
          </w:p>
        </w:tc>
        <w:tc>
          <w:tcPr>
            <w:tcW w:w="204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2E5F6AA" w14:textId="77777777" w:rsidR="008448A6" w:rsidRPr="008448A6" w:rsidRDefault="008448A6" w:rsidP="00983A79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</w:rPr>
            </w:pP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16.80</w:t>
            </w:r>
          </w:p>
        </w:tc>
      </w:tr>
      <w:tr w:rsidR="008448A6" w:rsidRPr="008448A6" w14:paraId="3700160B" w14:textId="77777777" w:rsidTr="00983A79">
        <w:trPr>
          <w:trHeight w:val="192"/>
        </w:trPr>
        <w:tc>
          <w:tcPr>
            <w:tcW w:w="150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EAAF679" w14:textId="77777777" w:rsidR="008448A6" w:rsidRPr="008448A6" w:rsidRDefault="008448A6" w:rsidP="00983A79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</w:rPr>
            </w:pP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15-400</w:t>
            </w:r>
          </w:p>
        </w:tc>
        <w:tc>
          <w:tcPr>
            <w:tcW w:w="205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FBE45A4" w14:textId="77777777" w:rsidR="008448A6" w:rsidRPr="008448A6" w:rsidRDefault="008448A6" w:rsidP="00983A79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</w:rPr>
            </w:pP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45.11</w:t>
            </w:r>
          </w:p>
        </w:tc>
        <w:tc>
          <w:tcPr>
            <w:tcW w:w="191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1827B92" w14:textId="77777777" w:rsidR="008448A6" w:rsidRPr="008448A6" w:rsidRDefault="008448A6" w:rsidP="00983A79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</w:rPr>
            </w:pP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35.42</w:t>
            </w:r>
          </w:p>
        </w:tc>
        <w:tc>
          <w:tcPr>
            <w:tcW w:w="204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5CB6576" w14:textId="77777777" w:rsidR="008448A6" w:rsidRPr="008448A6" w:rsidRDefault="008448A6" w:rsidP="00983A79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</w:rPr>
            </w:pP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19.47</w:t>
            </w:r>
          </w:p>
        </w:tc>
      </w:tr>
      <w:tr w:rsidR="008448A6" w:rsidRPr="008448A6" w14:paraId="02D3E61C" w14:textId="77777777" w:rsidTr="00983A79">
        <w:trPr>
          <w:trHeight w:val="192"/>
        </w:trPr>
        <w:tc>
          <w:tcPr>
            <w:tcW w:w="150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95A63FD" w14:textId="77777777" w:rsidR="008448A6" w:rsidRPr="008448A6" w:rsidRDefault="008448A6" w:rsidP="00983A79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</w:rPr>
            </w:pP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15-600</w:t>
            </w:r>
          </w:p>
        </w:tc>
        <w:tc>
          <w:tcPr>
            <w:tcW w:w="205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BBA9908" w14:textId="77777777" w:rsidR="008448A6" w:rsidRPr="008448A6" w:rsidRDefault="008448A6" w:rsidP="00983A79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</w:rPr>
            </w:pP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68.97</w:t>
            </w:r>
          </w:p>
        </w:tc>
        <w:tc>
          <w:tcPr>
            <w:tcW w:w="191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08DA39F" w14:textId="77777777" w:rsidR="008448A6" w:rsidRPr="008448A6" w:rsidRDefault="008448A6" w:rsidP="00983A79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</w:rPr>
            </w:pP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31.03</w:t>
            </w:r>
          </w:p>
        </w:tc>
        <w:tc>
          <w:tcPr>
            <w:tcW w:w="204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4CACAD3" w14:textId="77777777" w:rsidR="008448A6" w:rsidRPr="008448A6" w:rsidRDefault="008448A6" w:rsidP="00983A79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</w:rPr>
            </w:pP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----</w:t>
            </w:r>
          </w:p>
        </w:tc>
      </w:tr>
      <w:tr w:rsidR="008448A6" w:rsidRPr="008448A6" w14:paraId="1A11FA0B" w14:textId="77777777" w:rsidTr="00983A79">
        <w:trPr>
          <w:trHeight w:val="192"/>
        </w:trPr>
        <w:tc>
          <w:tcPr>
            <w:tcW w:w="1506" w:type="dxa"/>
            <w:tcBorders>
              <w:top w:val="single" w:sz="8" w:space="0" w:color="FFFFFF"/>
              <w:left w:val="single" w:sz="8" w:space="0" w:color="FFFFFF"/>
              <w:bottom w:val="single" w:sz="8" w:space="0" w:color="000000"/>
              <w:right w:val="single" w:sz="8" w:space="0" w:color="FFFFFF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62F7CDE" w14:textId="77777777" w:rsidR="008448A6" w:rsidRPr="008448A6" w:rsidRDefault="008448A6" w:rsidP="00983A79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</w:rPr>
            </w:pP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15-800</w:t>
            </w:r>
          </w:p>
        </w:tc>
        <w:tc>
          <w:tcPr>
            <w:tcW w:w="2055" w:type="dxa"/>
            <w:tcBorders>
              <w:top w:val="single" w:sz="8" w:space="0" w:color="FFFFFF"/>
              <w:left w:val="single" w:sz="8" w:space="0" w:color="FFFFFF"/>
              <w:bottom w:val="single" w:sz="8" w:space="0" w:color="000000"/>
              <w:right w:val="single" w:sz="8" w:space="0" w:color="FFFFFF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6D60913" w14:textId="77777777" w:rsidR="008448A6" w:rsidRPr="008448A6" w:rsidRDefault="008448A6" w:rsidP="00983A79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</w:rPr>
            </w:pP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59.46</w:t>
            </w:r>
          </w:p>
        </w:tc>
        <w:tc>
          <w:tcPr>
            <w:tcW w:w="1910" w:type="dxa"/>
            <w:tcBorders>
              <w:top w:val="single" w:sz="8" w:space="0" w:color="FFFFFF"/>
              <w:left w:val="single" w:sz="8" w:space="0" w:color="FFFFFF"/>
              <w:bottom w:val="single" w:sz="8" w:space="0" w:color="000000"/>
              <w:right w:val="single" w:sz="8" w:space="0" w:color="FFFFFF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C26DFC4" w14:textId="77777777" w:rsidR="008448A6" w:rsidRPr="008448A6" w:rsidRDefault="008448A6" w:rsidP="00983A79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</w:rPr>
            </w:pP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40.54</w:t>
            </w:r>
          </w:p>
        </w:tc>
        <w:tc>
          <w:tcPr>
            <w:tcW w:w="2041" w:type="dxa"/>
            <w:tcBorders>
              <w:top w:val="single" w:sz="8" w:space="0" w:color="FFFFFF"/>
              <w:left w:val="single" w:sz="8" w:space="0" w:color="FFFFFF"/>
              <w:bottom w:val="single" w:sz="8" w:space="0" w:color="000000"/>
              <w:right w:val="single" w:sz="8" w:space="0" w:color="FFFFFF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A632F15" w14:textId="77777777" w:rsidR="008448A6" w:rsidRPr="008448A6" w:rsidRDefault="008448A6" w:rsidP="00983A79">
            <w:pPr>
              <w:widowControl/>
              <w:spacing w:line="360" w:lineRule="auto"/>
              <w:jc w:val="center"/>
              <w:rPr>
                <w:rFonts w:ascii="Times New Roman" w:eastAsia="宋体" w:hAnsi="Times New Roman" w:cs="Times New Roman"/>
                <w:kern w:val="0"/>
                <w:sz w:val="36"/>
                <w:szCs w:val="36"/>
              </w:rPr>
            </w:pPr>
            <w:r w:rsidRPr="008448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---</w:t>
            </w:r>
          </w:p>
        </w:tc>
      </w:tr>
    </w:tbl>
    <w:p w14:paraId="3EB2416D" w14:textId="77777777" w:rsidR="008448A6" w:rsidRPr="008448A6" w:rsidRDefault="008448A6" w:rsidP="008448A6">
      <w:pPr>
        <w:jc w:val="center"/>
        <w:rPr>
          <w:rFonts w:ascii="Times New Roman" w:hAnsi="Times New Roman" w:cs="Times New Roman"/>
        </w:rPr>
      </w:pPr>
    </w:p>
    <w:p w14:paraId="5784CCBC" w14:textId="77777777" w:rsidR="008448A6" w:rsidRPr="008448A6" w:rsidRDefault="008448A6" w:rsidP="008448A6">
      <w:pPr>
        <w:widowControl/>
        <w:jc w:val="left"/>
        <w:rPr>
          <w:rFonts w:ascii="Times New Roman" w:hAnsi="Times New Roman" w:cs="Times New Roman"/>
        </w:rPr>
      </w:pPr>
      <w:r w:rsidRPr="008448A6">
        <w:rPr>
          <w:rFonts w:ascii="Times New Roman" w:hAnsi="Times New Roman" w:cs="Times New Roman"/>
        </w:rPr>
        <w:br w:type="page"/>
      </w:r>
    </w:p>
    <w:p w14:paraId="1CAF35D8" w14:textId="77777777" w:rsidR="008448A6" w:rsidRPr="008448A6" w:rsidRDefault="008448A6" w:rsidP="008448A6">
      <w:pPr>
        <w:jc w:val="center"/>
        <w:rPr>
          <w:rFonts w:ascii="Times New Roman" w:eastAsia="等线" w:hAnsi="Times New Roman" w:cs="Times New Roman"/>
        </w:rPr>
      </w:pPr>
      <w:r w:rsidRPr="008448A6">
        <w:rPr>
          <w:rFonts w:ascii="Times New Roman" w:eastAsia="等线" w:hAnsi="Times New Roman" w:cs="Times New Roman"/>
        </w:rPr>
        <w:lastRenderedPageBreak/>
        <w:t>Table S3. Area ratio of different valence states of Pt in each sample</w:t>
      </w:r>
    </w:p>
    <w:p w14:paraId="08B16861" w14:textId="77777777" w:rsidR="008448A6" w:rsidRPr="008448A6" w:rsidRDefault="008448A6" w:rsidP="008448A6">
      <w:pPr>
        <w:jc w:val="center"/>
        <w:rPr>
          <w:rFonts w:ascii="Times New Roman" w:eastAsia="等线" w:hAnsi="Times New Roman" w:cs="Times New Roman"/>
        </w:rPr>
      </w:pPr>
    </w:p>
    <w:tbl>
      <w:tblPr>
        <w:tblpPr w:leftFromText="180" w:rightFromText="180" w:vertAnchor="text" w:horzAnchor="margin" w:tblpY="-7"/>
        <w:tblW w:w="8558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1772"/>
        <w:gridCol w:w="1566"/>
        <w:gridCol w:w="1752"/>
        <w:gridCol w:w="1734"/>
        <w:gridCol w:w="1734"/>
      </w:tblGrid>
      <w:tr w:rsidR="008448A6" w:rsidRPr="008448A6" w14:paraId="4DDE518B" w14:textId="77777777" w:rsidTr="00983A79">
        <w:trPr>
          <w:trHeight w:val="644"/>
        </w:trPr>
        <w:tc>
          <w:tcPr>
            <w:tcW w:w="1772" w:type="dxa"/>
            <w:tcBorders>
              <w:top w:val="single" w:sz="8" w:space="0" w:color="000000"/>
              <w:left w:val="single" w:sz="8" w:space="0" w:color="FFFFFF"/>
              <w:bottom w:val="single" w:sz="8" w:space="0" w:color="000000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18FDFA9A" w14:textId="77777777" w:rsidR="008448A6" w:rsidRPr="008448A6" w:rsidRDefault="00B113BE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6F1107">
              <w:rPr>
                <w:rFonts w:ascii="Times New Roman" w:eastAsia="等线" w:hAnsi="Times New Roman" w:cs="Times New Roman" w:hint="eastAsia"/>
              </w:rPr>
              <w:t>S</w:t>
            </w:r>
            <w:r w:rsidRPr="006F1107">
              <w:rPr>
                <w:rFonts w:ascii="Times New Roman" w:eastAsia="等线" w:hAnsi="Times New Roman" w:cs="Times New Roman"/>
              </w:rPr>
              <w:t>ample</w:t>
            </w:r>
          </w:p>
        </w:tc>
        <w:tc>
          <w:tcPr>
            <w:tcW w:w="1566" w:type="dxa"/>
            <w:tcBorders>
              <w:top w:val="single" w:sz="8" w:space="0" w:color="000000"/>
              <w:left w:val="single" w:sz="8" w:space="0" w:color="FFFFFF"/>
              <w:bottom w:val="single" w:sz="8" w:space="0" w:color="000000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6283A39C" w14:textId="77777777" w:rsidR="008448A6" w:rsidRPr="008448A6" w:rsidRDefault="008448A6" w:rsidP="00DD41B0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 xml:space="preserve">Pt </w:t>
            </w:r>
            <w:r w:rsidR="00DD41B0">
              <w:rPr>
                <w:rFonts w:ascii="Times New Roman" w:eastAsia="宋体" w:hAnsi="Times New Roman" w:cs="Times New Roman"/>
              </w:rPr>
              <w:t>l</w:t>
            </w:r>
            <w:r w:rsidRPr="008448A6">
              <w:rPr>
                <w:rFonts w:ascii="Times New Roman" w:eastAsia="宋体" w:hAnsi="Times New Roman" w:cs="Times New Roman"/>
              </w:rPr>
              <w:t xml:space="preserve">oad </w:t>
            </w:r>
            <w:r w:rsidR="00DD41B0">
              <w:rPr>
                <w:rFonts w:ascii="Times New Roman" w:eastAsia="宋体" w:hAnsi="Times New Roman" w:cs="Times New Roman"/>
              </w:rPr>
              <w:t>c</w:t>
            </w:r>
            <w:r w:rsidRPr="008448A6">
              <w:rPr>
                <w:rFonts w:ascii="Times New Roman" w:eastAsia="宋体" w:hAnsi="Times New Roman" w:cs="Times New Roman"/>
              </w:rPr>
              <w:t>apacity</w:t>
            </w:r>
          </w:p>
        </w:tc>
        <w:tc>
          <w:tcPr>
            <w:tcW w:w="1752" w:type="dxa"/>
            <w:tcBorders>
              <w:top w:val="single" w:sz="8" w:space="0" w:color="000000"/>
              <w:left w:val="single" w:sz="8" w:space="0" w:color="FFFFFF"/>
              <w:bottom w:val="single" w:sz="8" w:space="0" w:color="000000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0068FFCE" w14:textId="0C30E7CB" w:rsidR="008448A6" w:rsidRPr="008448A6" w:rsidRDefault="008448A6" w:rsidP="00C17C1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Overpotential</w:t>
            </w:r>
            <w:r w:rsidR="00C17C19">
              <w:rPr>
                <w:rFonts w:ascii="Times New Roman" w:eastAsia="宋体" w:hAnsi="Times New Roman" w:cs="Times New Roman" w:hint="eastAsia"/>
              </w:rPr>
              <w:t xml:space="preserve"> </w:t>
            </w:r>
            <w:r w:rsidRPr="008448A6">
              <w:rPr>
                <w:rFonts w:ascii="Times New Roman" w:eastAsia="宋体" w:hAnsi="Times New Roman" w:cs="Times New Roman"/>
              </w:rPr>
              <w:t>at 10</w:t>
            </w:r>
            <w:r w:rsidR="00DD41B0">
              <w:rPr>
                <w:rFonts w:ascii="Times New Roman" w:eastAsia="宋体" w:hAnsi="Times New Roman" w:cs="Times New Roman"/>
              </w:rPr>
              <w:t xml:space="preserve"> </w:t>
            </w:r>
            <w:r w:rsidRPr="008448A6">
              <w:rPr>
                <w:rFonts w:ascii="Times New Roman" w:eastAsia="宋体" w:hAnsi="Times New Roman" w:cs="Times New Roman"/>
              </w:rPr>
              <w:t>mV</w:t>
            </w:r>
            <w:r w:rsidR="00DD41B0" w:rsidRPr="008448A6">
              <w:rPr>
                <w:rFonts w:ascii="Times New Roman" w:eastAsia="宋体" w:hAnsi="Times New Roman" w:cs="Times New Roman"/>
              </w:rPr>
              <w:t xml:space="preserve"> </w:t>
            </w:r>
            <w:r w:rsidRPr="008448A6">
              <w:rPr>
                <w:rFonts w:ascii="Times New Roman" w:eastAsia="宋体" w:hAnsi="Times New Roman" w:cs="Times New Roman"/>
              </w:rPr>
              <w:t>cm</w:t>
            </w:r>
            <w:r w:rsidRPr="008448A6">
              <w:rPr>
                <w:rFonts w:ascii="Times New Roman" w:eastAsia="宋体" w:hAnsi="Times New Roman" w:cs="Times New Roman"/>
                <w:vertAlign w:val="superscript"/>
              </w:rPr>
              <w:t>−2</w:t>
            </w:r>
            <w:r w:rsidRPr="008448A6">
              <w:rPr>
                <w:rFonts w:ascii="Times New Roman" w:eastAsia="宋体" w:hAnsi="Times New Roman" w:cs="Times New Roman"/>
              </w:rPr>
              <w:t xml:space="preserve"> </w:t>
            </w:r>
            <w:r w:rsidR="00DD41B0">
              <w:rPr>
                <w:rFonts w:ascii="Times New Roman" w:eastAsia="宋体" w:hAnsi="Times New Roman" w:cs="Times New Roman"/>
              </w:rPr>
              <w:t xml:space="preserve">/ </w:t>
            </w:r>
            <w:r w:rsidRPr="008448A6">
              <w:rPr>
                <w:rFonts w:ascii="Times New Roman" w:eastAsia="宋体" w:hAnsi="Times New Roman" w:cs="Times New Roman"/>
              </w:rPr>
              <w:t>mV</w:t>
            </w:r>
          </w:p>
        </w:tc>
        <w:tc>
          <w:tcPr>
            <w:tcW w:w="1734" w:type="dxa"/>
            <w:tcBorders>
              <w:top w:val="single" w:sz="8" w:space="0" w:color="000000"/>
              <w:left w:val="single" w:sz="8" w:space="0" w:color="FFFFFF"/>
              <w:bottom w:val="single" w:sz="8" w:space="0" w:color="000000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572A365C" w14:textId="77777777" w:rsidR="008448A6" w:rsidRPr="00DD41B0" w:rsidRDefault="008448A6" w:rsidP="00DD41B0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 xml:space="preserve">Tafel </w:t>
            </w:r>
            <w:r w:rsidR="00DD41B0">
              <w:rPr>
                <w:rFonts w:ascii="Times New Roman" w:eastAsia="宋体" w:hAnsi="Times New Roman" w:cs="Times New Roman"/>
              </w:rPr>
              <w:t>s</w:t>
            </w:r>
            <w:r w:rsidRPr="008448A6">
              <w:rPr>
                <w:rFonts w:ascii="Times New Roman" w:eastAsia="宋体" w:hAnsi="Times New Roman" w:cs="Times New Roman"/>
              </w:rPr>
              <w:t>lope</w:t>
            </w:r>
            <w:r w:rsidR="00DD41B0">
              <w:rPr>
                <w:rFonts w:ascii="Times New Roman" w:eastAsia="宋体" w:hAnsi="Times New Roman" w:cs="Times New Roman"/>
              </w:rPr>
              <w:t xml:space="preserve"> / (</w:t>
            </w:r>
            <w:r w:rsidRPr="008448A6">
              <w:rPr>
                <w:rFonts w:ascii="Times New Roman" w:eastAsia="宋体" w:hAnsi="Times New Roman" w:cs="Times New Roman"/>
              </w:rPr>
              <w:t>mV dec</w:t>
            </w:r>
            <w:r w:rsidRPr="008448A6">
              <w:rPr>
                <w:rFonts w:ascii="Times New Roman" w:eastAsia="宋体" w:hAnsi="Times New Roman" w:cs="Times New Roman"/>
                <w:vertAlign w:val="superscript"/>
              </w:rPr>
              <w:t>−1</w:t>
            </w:r>
            <w:r w:rsidR="00DD41B0">
              <w:rPr>
                <w:rFonts w:ascii="Times New Roman" w:eastAsia="宋体" w:hAnsi="Times New Roman" w:cs="Times New Roman"/>
              </w:rPr>
              <w:t>)</w:t>
            </w:r>
          </w:p>
        </w:tc>
        <w:tc>
          <w:tcPr>
            <w:tcW w:w="1734" w:type="dxa"/>
            <w:tcBorders>
              <w:top w:val="single" w:sz="8" w:space="0" w:color="000000"/>
              <w:left w:val="single" w:sz="8" w:space="0" w:color="FFFFFF"/>
              <w:bottom w:val="single" w:sz="8" w:space="0" w:color="000000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09744DEE" w14:textId="77777777" w:rsidR="008448A6" w:rsidRPr="008448A6" w:rsidRDefault="00B113BE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>
              <w:rPr>
                <w:rFonts w:ascii="Times New Roman" w:eastAsia="宋体" w:hAnsi="Times New Roman" w:cs="Times New Roman"/>
              </w:rPr>
              <w:t>Reference</w:t>
            </w:r>
          </w:p>
        </w:tc>
      </w:tr>
      <w:tr w:rsidR="008448A6" w:rsidRPr="008448A6" w14:paraId="3A067A90" w14:textId="77777777" w:rsidTr="00983A79">
        <w:trPr>
          <w:trHeight w:val="290"/>
        </w:trPr>
        <w:tc>
          <w:tcPr>
            <w:tcW w:w="1772" w:type="dxa"/>
            <w:tcBorders>
              <w:top w:val="single" w:sz="8" w:space="0" w:color="000000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64EB102B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Pt@PCM</w:t>
            </w:r>
          </w:p>
        </w:tc>
        <w:tc>
          <w:tcPr>
            <w:tcW w:w="1566" w:type="dxa"/>
            <w:tcBorders>
              <w:top w:val="single" w:sz="8" w:space="0" w:color="000000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28D8372F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0.669wt%</w:t>
            </w:r>
          </w:p>
        </w:tc>
        <w:tc>
          <w:tcPr>
            <w:tcW w:w="1752" w:type="dxa"/>
            <w:tcBorders>
              <w:top w:val="single" w:sz="8" w:space="0" w:color="000000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09C9DFB1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105</w:t>
            </w:r>
          </w:p>
        </w:tc>
        <w:tc>
          <w:tcPr>
            <w:tcW w:w="1734" w:type="dxa"/>
            <w:tcBorders>
              <w:top w:val="single" w:sz="8" w:space="0" w:color="000000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20974612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65.3</w:t>
            </w:r>
          </w:p>
        </w:tc>
        <w:tc>
          <w:tcPr>
            <w:tcW w:w="1734" w:type="dxa"/>
            <w:tcBorders>
              <w:top w:val="single" w:sz="8" w:space="0" w:color="000000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6667DFED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[1]</w:t>
            </w:r>
          </w:p>
        </w:tc>
      </w:tr>
      <w:tr w:rsidR="008448A6" w:rsidRPr="008448A6" w14:paraId="6C2B1F49" w14:textId="77777777" w:rsidTr="00983A79">
        <w:trPr>
          <w:trHeight w:val="290"/>
        </w:trPr>
        <w:tc>
          <w:tcPr>
            <w:tcW w:w="177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2598BCA2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Pt/N-VG-5</w:t>
            </w:r>
          </w:p>
        </w:tc>
        <w:tc>
          <w:tcPr>
            <w:tcW w:w="156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6F894FEA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  <w:lang w:val="el-GR"/>
              </w:rPr>
              <w:t>3.1</w:t>
            </w:r>
            <w:r w:rsidR="00070020">
              <w:rPr>
                <w:rFonts w:ascii="Times New Roman" w:eastAsia="宋体" w:hAnsi="Times New Roman" w:cs="Times New Roman"/>
                <w:lang w:val="el-GR"/>
              </w:rPr>
              <w:t xml:space="preserve"> </w:t>
            </w:r>
            <w:r w:rsidRPr="008448A6">
              <w:rPr>
                <w:rFonts w:ascii="Times New Roman" w:eastAsia="宋体" w:hAnsi="Times New Roman" w:cs="Times New Roman"/>
                <w:lang w:val="el-GR"/>
              </w:rPr>
              <w:t>μ</w:t>
            </w:r>
            <w:r w:rsidRPr="008448A6">
              <w:rPr>
                <w:rFonts w:ascii="Times New Roman" w:eastAsia="宋体" w:hAnsi="Times New Roman" w:cs="Times New Roman"/>
              </w:rPr>
              <w:t>g cm</w:t>
            </w:r>
            <w:r w:rsidR="00070020" w:rsidRPr="00070020">
              <w:rPr>
                <w:rFonts w:ascii="Times New Roman" w:eastAsia="宋体" w:hAnsi="Times New Roman" w:cs="Times New Roman"/>
                <w:vertAlign w:val="superscript"/>
              </w:rPr>
              <w:t>–</w:t>
            </w:r>
            <w:r w:rsidRPr="008448A6">
              <w:rPr>
                <w:rFonts w:ascii="Times New Roman" w:eastAsia="宋体" w:hAnsi="Times New Roman" w:cs="Times New Roman"/>
                <w:vertAlign w:val="superscript"/>
              </w:rPr>
              <w:t>2</w:t>
            </w:r>
          </w:p>
        </w:tc>
        <w:tc>
          <w:tcPr>
            <w:tcW w:w="175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01CBC5A3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42</w:t>
            </w:r>
          </w:p>
        </w:tc>
        <w:tc>
          <w:tcPr>
            <w:tcW w:w="17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0169BAFC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52.2</w:t>
            </w:r>
          </w:p>
        </w:tc>
        <w:tc>
          <w:tcPr>
            <w:tcW w:w="17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503714F0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[2]</w:t>
            </w:r>
          </w:p>
        </w:tc>
      </w:tr>
      <w:tr w:rsidR="008448A6" w:rsidRPr="008448A6" w14:paraId="317925DA" w14:textId="77777777" w:rsidTr="00983A79">
        <w:trPr>
          <w:trHeight w:val="290"/>
        </w:trPr>
        <w:tc>
          <w:tcPr>
            <w:tcW w:w="177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4D5C1407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Pt@NHPCP</w:t>
            </w:r>
          </w:p>
        </w:tc>
        <w:tc>
          <w:tcPr>
            <w:tcW w:w="156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60792895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3.6wt%</w:t>
            </w:r>
          </w:p>
        </w:tc>
        <w:tc>
          <w:tcPr>
            <w:tcW w:w="175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2316C661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57</w:t>
            </w:r>
          </w:p>
        </w:tc>
        <w:tc>
          <w:tcPr>
            <w:tcW w:w="17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3BC54072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27</w:t>
            </w:r>
          </w:p>
        </w:tc>
        <w:tc>
          <w:tcPr>
            <w:tcW w:w="17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</w:tcPr>
          <w:p w14:paraId="19461AA7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[3]</w:t>
            </w:r>
          </w:p>
        </w:tc>
      </w:tr>
      <w:tr w:rsidR="008448A6" w:rsidRPr="008448A6" w14:paraId="7CF06662" w14:textId="77777777" w:rsidTr="00983A79">
        <w:trPr>
          <w:trHeight w:val="290"/>
        </w:trPr>
        <w:tc>
          <w:tcPr>
            <w:tcW w:w="177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0FADE3FB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Pt-STA-CB</w:t>
            </w:r>
          </w:p>
        </w:tc>
        <w:tc>
          <w:tcPr>
            <w:tcW w:w="156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1D0FC81D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1.2045wt%</w:t>
            </w:r>
          </w:p>
        </w:tc>
        <w:tc>
          <w:tcPr>
            <w:tcW w:w="175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017CAF4B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34</w:t>
            </w:r>
          </w:p>
        </w:tc>
        <w:tc>
          <w:tcPr>
            <w:tcW w:w="17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275D90E9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27.9</w:t>
            </w:r>
          </w:p>
        </w:tc>
        <w:tc>
          <w:tcPr>
            <w:tcW w:w="17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</w:tcPr>
          <w:p w14:paraId="4B8D0B1E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[4]</w:t>
            </w:r>
          </w:p>
        </w:tc>
      </w:tr>
      <w:tr w:rsidR="008448A6" w:rsidRPr="008448A6" w14:paraId="7A520959" w14:textId="77777777" w:rsidTr="00983A79">
        <w:trPr>
          <w:trHeight w:val="290"/>
        </w:trPr>
        <w:tc>
          <w:tcPr>
            <w:tcW w:w="177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2D94B616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PC-PtN4-600</w:t>
            </w:r>
          </w:p>
        </w:tc>
        <w:tc>
          <w:tcPr>
            <w:tcW w:w="156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3D1A46D4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18.70wt%</w:t>
            </w:r>
          </w:p>
        </w:tc>
        <w:tc>
          <w:tcPr>
            <w:tcW w:w="175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341C0EE1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31</w:t>
            </w:r>
          </w:p>
        </w:tc>
        <w:tc>
          <w:tcPr>
            <w:tcW w:w="17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33739BBD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42</w:t>
            </w:r>
          </w:p>
        </w:tc>
        <w:tc>
          <w:tcPr>
            <w:tcW w:w="17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</w:tcPr>
          <w:p w14:paraId="752A7EDE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[5]</w:t>
            </w:r>
          </w:p>
        </w:tc>
      </w:tr>
      <w:tr w:rsidR="008448A6" w:rsidRPr="008448A6" w14:paraId="53514EB8" w14:textId="77777777" w:rsidTr="00983A79">
        <w:trPr>
          <w:trHeight w:val="290"/>
        </w:trPr>
        <w:tc>
          <w:tcPr>
            <w:tcW w:w="177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383DA188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Pt1/NNGF</w:t>
            </w:r>
          </w:p>
        </w:tc>
        <w:tc>
          <w:tcPr>
            <w:tcW w:w="156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2F6A9E2C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  <w:lang w:val="el-GR"/>
              </w:rPr>
              <w:t>4.96</w:t>
            </w:r>
            <w:r w:rsidR="00070020">
              <w:rPr>
                <w:rFonts w:ascii="Times New Roman" w:eastAsia="宋体" w:hAnsi="Times New Roman" w:cs="Times New Roman"/>
                <w:lang w:val="el-GR"/>
              </w:rPr>
              <w:t xml:space="preserve"> </w:t>
            </w:r>
            <w:r w:rsidRPr="008448A6">
              <w:rPr>
                <w:rFonts w:ascii="Times New Roman" w:eastAsia="宋体" w:hAnsi="Times New Roman" w:cs="Times New Roman"/>
                <w:lang w:val="el-GR"/>
              </w:rPr>
              <w:t>μ</w:t>
            </w:r>
            <w:r w:rsidRPr="008448A6">
              <w:rPr>
                <w:rFonts w:ascii="Times New Roman" w:eastAsia="宋体" w:hAnsi="Times New Roman" w:cs="Times New Roman"/>
              </w:rPr>
              <w:t>g cm</w:t>
            </w:r>
            <w:r w:rsidR="00070020" w:rsidRPr="00070020">
              <w:rPr>
                <w:rFonts w:ascii="Times New Roman" w:eastAsia="宋体" w:hAnsi="Times New Roman" w:cs="Times New Roman"/>
                <w:vertAlign w:val="superscript"/>
              </w:rPr>
              <w:t>–</w:t>
            </w:r>
            <w:r w:rsidRPr="008448A6">
              <w:rPr>
                <w:rFonts w:ascii="Times New Roman" w:eastAsia="宋体" w:hAnsi="Times New Roman" w:cs="Times New Roman"/>
                <w:vertAlign w:val="superscript"/>
              </w:rPr>
              <w:t>2</w:t>
            </w:r>
          </w:p>
        </w:tc>
        <w:tc>
          <w:tcPr>
            <w:tcW w:w="175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2842C791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23</w:t>
            </w:r>
          </w:p>
        </w:tc>
        <w:tc>
          <w:tcPr>
            <w:tcW w:w="17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24EEC764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29.1</w:t>
            </w:r>
          </w:p>
        </w:tc>
        <w:tc>
          <w:tcPr>
            <w:tcW w:w="17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</w:tcPr>
          <w:p w14:paraId="77640644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[6]</w:t>
            </w:r>
          </w:p>
        </w:tc>
      </w:tr>
      <w:tr w:rsidR="008448A6" w:rsidRPr="008448A6" w14:paraId="0FE68EDB" w14:textId="77777777" w:rsidTr="00983A79">
        <w:trPr>
          <w:trHeight w:val="290"/>
        </w:trPr>
        <w:tc>
          <w:tcPr>
            <w:tcW w:w="177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7145D7F6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Pt/f-MWCNTs</w:t>
            </w:r>
          </w:p>
        </w:tc>
        <w:tc>
          <w:tcPr>
            <w:tcW w:w="156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1F7AE085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0.323wt%</w:t>
            </w:r>
          </w:p>
        </w:tc>
        <w:tc>
          <w:tcPr>
            <w:tcW w:w="175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48041460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43.9</w:t>
            </w:r>
          </w:p>
        </w:tc>
        <w:tc>
          <w:tcPr>
            <w:tcW w:w="17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5F8E7A58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30</w:t>
            </w:r>
          </w:p>
        </w:tc>
        <w:tc>
          <w:tcPr>
            <w:tcW w:w="17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</w:tcPr>
          <w:p w14:paraId="77F86924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[7]</w:t>
            </w:r>
          </w:p>
        </w:tc>
      </w:tr>
      <w:tr w:rsidR="008448A6" w:rsidRPr="008448A6" w14:paraId="150AD2B4" w14:textId="77777777" w:rsidTr="00983A79">
        <w:trPr>
          <w:trHeight w:val="290"/>
        </w:trPr>
        <w:tc>
          <w:tcPr>
            <w:tcW w:w="177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1B0315F1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PtNC/S-C</w:t>
            </w:r>
          </w:p>
        </w:tc>
        <w:tc>
          <w:tcPr>
            <w:tcW w:w="156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606D82BC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  <w:lang w:val="el-GR"/>
              </w:rPr>
              <w:t>2.55</w:t>
            </w:r>
            <w:r w:rsidR="00070020">
              <w:rPr>
                <w:rFonts w:ascii="Times New Roman" w:eastAsia="宋体" w:hAnsi="Times New Roman" w:cs="Times New Roman"/>
                <w:lang w:val="el-GR"/>
              </w:rPr>
              <w:t xml:space="preserve"> </w:t>
            </w:r>
            <w:r w:rsidRPr="008448A6">
              <w:rPr>
                <w:rFonts w:ascii="Times New Roman" w:eastAsia="宋体" w:hAnsi="Times New Roman" w:cs="Times New Roman"/>
                <w:lang w:val="el-GR"/>
              </w:rPr>
              <w:t>μ</w:t>
            </w:r>
            <w:r w:rsidRPr="008448A6">
              <w:rPr>
                <w:rFonts w:ascii="Times New Roman" w:eastAsia="宋体" w:hAnsi="Times New Roman" w:cs="Times New Roman"/>
              </w:rPr>
              <w:t>g cm</w:t>
            </w:r>
            <w:r w:rsidR="00070020" w:rsidRPr="00070020">
              <w:rPr>
                <w:rFonts w:ascii="Times New Roman" w:eastAsia="宋体" w:hAnsi="Times New Roman" w:cs="Times New Roman"/>
                <w:vertAlign w:val="superscript"/>
              </w:rPr>
              <w:t>–</w:t>
            </w:r>
            <w:r w:rsidRPr="008448A6">
              <w:rPr>
                <w:rFonts w:ascii="Times New Roman" w:eastAsia="宋体" w:hAnsi="Times New Roman" w:cs="Times New Roman"/>
                <w:vertAlign w:val="superscript"/>
              </w:rPr>
              <w:t>2</w:t>
            </w:r>
          </w:p>
        </w:tc>
        <w:tc>
          <w:tcPr>
            <w:tcW w:w="175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643D4B60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11</w:t>
            </w:r>
          </w:p>
        </w:tc>
        <w:tc>
          <w:tcPr>
            <w:tcW w:w="17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1E817CFD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24</w:t>
            </w:r>
          </w:p>
        </w:tc>
        <w:tc>
          <w:tcPr>
            <w:tcW w:w="17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</w:tcPr>
          <w:p w14:paraId="68A4CAF4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[8]</w:t>
            </w:r>
          </w:p>
        </w:tc>
      </w:tr>
      <w:tr w:rsidR="008448A6" w:rsidRPr="008448A6" w14:paraId="27A63D14" w14:textId="77777777" w:rsidTr="00983A79">
        <w:trPr>
          <w:trHeight w:val="290"/>
        </w:trPr>
        <w:tc>
          <w:tcPr>
            <w:tcW w:w="177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5B41F19F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Pt/NP-CNTs</w:t>
            </w:r>
          </w:p>
        </w:tc>
        <w:tc>
          <w:tcPr>
            <w:tcW w:w="156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0BDF3D60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1.4wt%</w:t>
            </w:r>
          </w:p>
        </w:tc>
        <w:tc>
          <w:tcPr>
            <w:tcW w:w="175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0E4252D6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25</w:t>
            </w:r>
          </w:p>
        </w:tc>
        <w:tc>
          <w:tcPr>
            <w:tcW w:w="17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21708FBF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28</w:t>
            </w:r>
          </w:p>
        </w:tc>
        <w:tc>
          <w:tcPr>
            <w:tcW w:w="17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</w:tcPr>
          <w:p w14:paraId="7647481B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[9]</w:t>
            </w:r>
          </w:p>
        </w:tc>
      </w:tr>
      <w:tr w:rsidR="008448A6" w:rsidRPr="008448A6" w14:paraId="2BAE5F3B" w14:textId="77777777" w:rsidTr="00983A79">
        <w:trPr>
          <w:trHeight w:val="290"/>
        </w:trPr>
        <w:tc>
          <w:tcPr>
            <w:tcW w:w="177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2F81F91D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Pt/HPC-14.1</w:t>
            </w:r>
          </w:p>
        </w:tc>
        <w:tc>
          <w:tcPr>
            <w:tcW w:w="156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283EA700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14.1wt%</w:t>
            </w:r>
          </w:p>
        </w:tc>
        <w:tc>
          <w:tcPr>
            <w:tcW w:w="175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06998033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24</w:t>
            </w:r>
          </w:p>
        </w:tc>
        <w:tc>
          <w:tcPr>
            <w:tcW w:w="17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49D7C5CC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33</w:t>
            </w:r>
          </w:p>
        </w:tc>
        <w:tc>
          <w:tcPr>
            <w:tcW w:w="17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</w:tcPr>
          <w:p w14:paraId="75CBEF75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[10]</w:t>
            </w:r>
          </w:p>
        </w:tc>
      </w:tr>
      <w:tr w:rsidR="008448A6" w:rsidRPr="008448A6" w14:paraId="2501DA12" w14:textId="77777777" w:rsidTr="00983A79">
        <w:trPr>
          <w:trHeight w:val="290"/>
        </w:trPr>
        <w:tc>
          <w:tcPr>
            <w:tcW w:w="177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5B881A7F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3%Pt/WC/C10</w:t>
            </w:r>
          </w:p>
        </w:tc>
        <w:tc>
          <w:tcPr>
            <w:tcW w:w="156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0F6D5F98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1wt%</w:t>
            </w:r>
          </w:p>
        </w:tc>
        <w:tc>
          <w:tcPr>
            <w:tcW w:w="175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71F8FB72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85</w:t>
            </w:r>
          </w:p>
        </w:tc>
        <w:tc>
          <w:tcPr>
            <w:tcW w:w="17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77D32B36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42</w:t>
            </w:r>
          </w:p>
        </w:tc>
        <w:tc>
          <w:tcPr>
            <w:tcW w:w="17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</w:tcPr>
          <w:p w14:paraId="7B2DBEE9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[11]</w:t>
            </w:r>
          </w:p>
        </w:tc>
      </w:tr>
      <w:tr w:rsidR="008448A6" w:rsidRPr="008448A6" w14:paraId="0932F164" w14:textId="77777777" w:rsidTr="00983A79">
        <w:trPr>
          <w:trHeight w:val="290"/>
        </w:trPr>
        <w:tc>
          <w:tcPr>
            <w:tcW w:w="177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5317ADE5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Pt NPs/DPC</w:t>
            </w:r>
          </w:p>
        </w:tc>
        <w:tc>
          <w:tcPr>
            <w:tcW w:w="156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4E76FD5C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9.53wt%</w:t>
            </w:r>
          </w:p>
        </w:tc>
        <w:tc>
          <w:tcPr>
            <w:tcW w:w="175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45E2A417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30</w:t>
            </w:r>
          </w:p>
        </w:tc>
        <w:tc>
          <w:tcPr>
            <w:tcW w:w="17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22BDCEE3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31</w:t>
            </w:r>
          </w:p>
        </w:tc>
        <w:tc>
          <w:tcPr>
            <w:tcW w:w="17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</w:tcPr>
          <w:p w14:paraId="66B6ADB5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[12]</w:t>
            </w:r>
          </w:p>
        </w:tc>
      </w:tr>
      <w:tr w:rsidR="008448A6" w:rsidRPr="008448A6" w14:paraId="3E9E9501" w14:textId="77777777" w:rsidTr="00983A79">
        <w:trPr>
          <w:trHeight w:val="290"/>
        </w:trPr>
        <w:tc>
          <w:tcPr>
            <w:tcW w:w="177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02634DBE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Pt-CNTs</w:t>
            </w:r>
          </w:p>
        </w:tc>
        <w:tc>
          <w:tcPr>
            <w:tcW w:w="156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36AA1F48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-</w:t>
            </w:r>
          </w:p>
        </w:tc>
        <w:tc>
          <w:tcPr>
            <w:tcW w:w="175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377EDBE9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41</w:t>
            </w:r>
          </w:p>
        </w:tc>
        <w:tc>
          <w:tcPr>
            <w:tcW w:w="17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18C74074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48</w:t>
            </w:r>
          </w:p>
        </w:tc>
        <w:tc>
          <w:tcPr>
            <w:tcW w:w="17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</w:tcPr>
          <w:p w14:paraId="2F006E92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[13]</w:t>
            </w:r>
          </w:p>
        </w:tc>
      </w:tr>
      <w:tr w:rsidR="008448A6" w:rsidRPr="008448A6" w14:paraId="0FC6E4C3" w14:textId="77777777" w:rsidTr="00983A79">
        <w:trPr>
          <w:trHeight w:val="290"/>
        </w:trPr>
        <w:tc>
          <w:tcPr>
            <w:tcW w:w="177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64C72984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Pt1/NMC</w:t>
            </w:r>
          </w:p>
        </w:tc>
        <w:tc>
          <w:tcPr>
            <w:tcW w:w="156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4790AB35" w14:textId="77777777" w:rsidR="008448A6" w:rsidRPr="008448A6" w:rsidRDefault="008448A6" w:rsidP="00070020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  <w:lang w:val="el-GR"/>
              </w:rPr>
              <w:t>10</w:t>
            </w:r>
            <w:r w:rsidR="00070020">
              <w:rPr>
                <w:rFonts w:ascii="Times New Roman" w:eastAsia="宋体" w:hAnsi="Times New Roman" w:cs="Times New Roman"/>
                <w:lang w:val="el-GR"/>
              </w:rPr>
              <w:t xml:space="preserve"> </w:t>
            </w:r>
            <w:r w:rsidRPr="008448A6">
              <w:rPr>
                <w:rFonts w:ascii="Times New Roman" w:eastAsia="宋体" w:hAnsi="Times New Roman" w:cs="Times New Roman"/>
                <w:lang w:val="el-GR"/>
              </w:rPr>
              <w:t>μ</w:t>
            </w:r>
            <w:r w:rsidRPr="008448A6">
              <w:rPr>
                <w:rFonts w:ascii="Times New Roman" w:eastAsia="宋体" w:hAnsi="Times New Roman" w:cs="Times New Roman"/>
              </w:rPr>
              <w:t>g cm</w:t>
            </w:r>
            <w:r w:rsidR="00070020" w:rsidRPr="00070020">
              <w:rPr>
                <w:rFonts w:ascii="Times New Roman" w:eastAsia="宋体" w:hAnsi="Times New Roman" w:cs="Times New Roman"/>
                <w:vertAlign w:val="superscript"/>
              </w:rPr>
              <w:t>–</w:t>
            </w:r>
            <w:r w:rsidRPr="008448A6">
              <w:rPr>
                <w:rFonts w:ascii="Times New Roman" w:eastAsia="宋体" w:hAnsi="Times New Roman" w:cs="Times New Roman"/>
                <w:vertAlign w:val="superscript"/>
              </w:rPr>
              <w:t>2</w:t>
            </w:r>
            <w:r w:rsidR="00070020">
              <w:rPr>
                <w:rFonts w:ascii="Times New Roman" w:eastAsia="宋体" w:hAnsi="Times New Roman" w:cs="Times New Roman"/>
              </w:rPr>
              <w:t xml:space="preserve"> </w:t>
            </w:r>
            <w:r w:rsidR="00070020">
              <w:rPr>
                <w:rFonts w:ascii="Times New Roman" w:eastAsia="宋体" w:hAnsi="Times New Roman" w:cs="Times New Roman" w:hint="eastAsia"/>
              </w:rPr>
              <w:t>(</w:t>
            </w:r>
            <w:r w:rsidRPr="008448A6">
              <w:rPr>
                <w:rFonts w:ascii="Times New Roman" w:eastAsia="宋体" w:hAnsi="Times New Roman" w:cs="Times New Roman"/>
              </w:rPr>
              <w:t>2.54%</w:t>
            </w:r>
            <w:r w:rsidR="00070020">
              <w:rPr>
                <w:rFonts w:ascii="Times New Roman" w:eastAsia="宋体" w:hAnsi="Times New Roman" w:cs="Times New Roman" w:hint="eastAsia"/>
              </w:rPr>
              <w:t>)</w:t>
            </w:r>
          </w:p>
        </w:tc>
        <w:tc>
          <w:tcPr>
            <w:tcW w:w="175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1404EC92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29</w:t>
            </w:r>
          </w:p>
        </w:tc>
        <w:tc>
          <w:tcPr>
            <w:tcW w:w="17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1BF44820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26</w:t>
            </w:r>
          </w:p>
        </w:tc>
        <w:tc>
          <w:tcPr>
            <w:tcW w:w="17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</w:tcPr>
          <w:p w14:paraId="057FB81D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[14]</w:t>
            </w:r>
          </w:p>
        </w:tc>
      </w:tr>
      <w:tr w:rsidR="008448A6" w:rsidRPr="008448A6" w14:paraId="77E03E14" w14:textId="77777777" w:rsidTr="00983A79">
        <w:trPr>
          <w:trHeight w:val="290"/>
        </w:trPr>
        <w:tc>
          <w:tcPr>
            <w:tcW w:w="177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5C42D778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Pt/C</w:t>
            </w:r>
            <w:r w:rsidRPr="008448A6">
              <w:rPr>
                <w:rFonts w:ascii="Times New Roman" w:eastAsia="宋体" w:hAnsi="Times New Roman" w:cs="Times New Roman"/>
                <w:vertAlign w:val="subscript"/>
              </w:rPr>
              <w:t>2</w:t>
            </w:r>
            <w:r w:rsidRPr="008448A6">
              <w:rPr>
                <w:rFonts w:ascii="Times New Roman" w:eastAsia="宋体" w:hAnsi="Times New Roman" w:cs="Times New Roman"/>
              </w:rPr>
              <w:t>N</w:t>
            </w:r>
          </w:p>
        </w:tc>
        <w:tc>
          <w:tcPr>
            <w:tcW w:w="156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0B50ED24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-</w:t>
            </w:r>
          </w:p>
        </w:tc>
        <w:tc>
          <w:tcPr>
            <w:tcW w:w="175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3AA629B0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33</w:t>
            </w:r>
          </w:p>
        </w:tc>
        <w:tc>
          <w:tcPr>
            <w:tcW w:w="17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139A13D7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53</w:t>
            </w:r>
          </w:p>
        </w:tc>
        <w:tc>
          <w:tcPr>
            <w:tcW w:w="17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</w:tcPr>
          <w:p w14:paraId="18F7DCD9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[15]</w:t>
            </w:r>
          </w:p>
        </w:tc>
      </w:tr>
      <w:tr w:rsidR="008448A6" w:rsidRPr="008448A6" w14:paraId="43B1F809" w14:textId="77777777" w:rsidTr="00983A79">
        <w:trPr>
          <w:trHeight w:val="290"/>
        </w:trPr>
        <w:tc>
          <w:tcPr>
            <w:tcW w:w="177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70BA8FE1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400-SWNT/Pt</w:t>
            </w:r>
          </w:p>
        </w:tc>
        <w:tc>
          <w:tcPr>
            <w:tcW w:w="156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402EAC71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0.3wt%</w:t>
            </w:r>
          </w:p>
        </w:tc>
        <w:tc>
          <w:tcPr>
            <w:tcW w:w="175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599A2EB6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27</w:t>
            </w:r>
          </w:p>
        </w:tc>
        <w:tc>
          <w:tcPr>
            <w:tcW w:w="17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0AFED6C9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38</w:t>
            </w:r>
          </w:p>
        </w:tc>
        <w:tc>
          <w:tcPr>
            <w:tcW w:w="17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</w:tcPr>
          <w:p w14:paraId="6D828840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[16]</w:t>
            </w:r>
          </w:p>
        </w:tc>
      </w:tr>
      <w:tr w:rsidR="008448A6" w:rsidRPr="008448A6" w14:paraId="7600EB5B" w14:textId="77777777" w:rsidTr="00983A79">
        <w:trPr>
          <w:trHeight w:val="290"/>
        </w:trPr>
        <w:tc>
          <w:tcPr>
            <w:tcW w:w="177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1D85439E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Pt@Pd NFs/rGO</w:t>
            </w:r>
          </w:p>
        </w:tc>
        <w:tc>
          <w:tcPr>
            <w:tcW w:w="156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1C7FCFC7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-</w:t>
            </w:r>
          </w:p>
        </w:tc>
        <w:tc>
          <w:tcPr>
            <w:tcW w:w="175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6E52D4CA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56</w:t>
            </w:r>
          </w:p>
        </w:tc>
        <w:tc>
          <w:tcPr>
            <w:tcW w:w="17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7ABA3EDE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39</w:t>
            </w:r>
          </w:p>
        </w:tc>
        <w:tc>
          <w:tcPr>
            <w:tcW w:w="17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</w:tcPr>
          <w:p w14:paraId="560AC3A8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[17]</w:t>
            </w:r>
          </w:p>
        </w:tc>
      </w:tr>
      <w:tr w:rsidR="008448A6" w:rsidRPr="008448A6" w14:paraId="76E48D6E" w14:textId="77777777" w:rsidTr="00983A79">
        <w:trPr>
          <w:trHeight w:val="290"/>
        </w:trPr>
        <w:tc>
          <w:tcPr>
            <w:tcW w:w="177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1C51EE68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Pt-4CDs/G</w:t>
            </w:r>
          </w:p>
        </w:tc>
        <w:tc>
          <w:tcPr>
            <w:tcW w:w="156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0E33D870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1.02wt%</w:t>
            </w:r>
          </w:p>
        </w:tc>
        <w:tc>
          <w:tcPr>
            <w:tcW w:w="175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7602ED31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36</w:t>
            </w:r>
          </w:p>
        </w:tc>
        <w:tc>
          <w:tcPr>
            <w:tcW w:w="17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69526CF4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28</w:t>
            </w:r>
          </w:p>
        </w:tc>
        <w:tc>
          <w:tcPr>
            <w:tcW w:w="17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1A2ACC19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[18]</w:t>
            </w:r>
          </w:p>
        </w:tc>
      </w:tr>
      <w:tr w:rsidR="008448A6" w:rsidRPr="008448A6" w14:paraId="50ADB943" w14:textId="77777777" w:rsidTr="00983A79">
        <w:trPr>
          <w:trHeight w:val="290"/>
        </w:trPr>
        <w:tc>
          <w:tcPr>
            <w:tcW w:w="1772" w:type="dxa"/>
            <w:tcBorders>
              <w:top w:val="single" w:sz="8" w:space="0" w:color="FFFFFF"/>
              <w:left w:val="single" w:sz="8" w:space="0" w:color="FFFFFF"/>
              <w:bottom w:val="single" w:sz="8" w:space="0" w:color="000000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3912B790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PtNi/[C–Si]</w:t>
            </w:r>
          </w:p>
        </w:tc>
        <w:tc>
          <w:tcPr>
            <w:tcW w:w="1566" w:type="dxa"/>
            <w:tcBorders>
              <w:top w:val="single" w:sz="8" w:space="0" w:color="FFFFFF"/>
              <w:left w:val="single" w:sz="8" w:space="0" w:color="FFFFFF"/>
              <w:bottom w:val="single" w:sz="8" w:space="0" w:color="000000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1E18D9DE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6.85wt%</w:t>
            </w:r>
          </w:p>
        </w:tc>
        <w:tc>
          <w:tcPr>
            <w:tcW w:w="1752" w:type="dxa"/>
            <w:tcBorders>
              <w:top w:val="single" w:sz="8" w:space="0" w:color="FFFFFF"/>
              <w:left w:val="single" w:sz="8" w:space="0" w:color="FFFFFF"/>
              <w:bottom w:val="single" w:sz="8" w:space="0" w:color="000000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3A6AE939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161</w:t>
            </w:r>
          </w:p>
        </w:tc>
        <w:tc>
          <w:tcPr>
            <w:tcW w:w="1734" w:type="dxa"/>
            <w:tcBorders>
              <w:top w:val="single" w:sz="8" w:space="0" w:color="FFFFFF"/>
              <w:left w:val="single" w:sz="8" w:space="0" w:color="FFFFFF"/>
              <w:bottom w:val="single" w:sz="8" w:space="0" w:color="000000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328205CD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136</w:t>
            </w:r>
          </w:p>
        </w:tc>
        <w:tc>
          <w:tcPr>
            <w:tcW w:w="1734" w:type="dxa"/>
            <w:tcBorders>
              <w:top w:val="single" w:sz="8" w:space="0" w:color="FFFFFF"/>
              <w:left w:val="single" w:sz="8" w:space="0" w:color="FFFFFF"/>
              <w:bottom w:val="single" w:sz="8" w:space="0" w:color="000000"/>
              <w:right w:val="single" w:sz="8" w:space="0" w:color="FFFFFF"/>
            </w:tcBorders>
            <w:shd w:val="clear" w:color="auto" w:fill="auto"/>
            <w:tcMar>
              <w:top w:w="8" w:type="dxa"/>
              <w:left w:w="8" w:type="dxa"/>
              <w:bottom w:w="0" w:type="dxa"/>
              <w:right w:w="8" w:type="dxa"/>
            </w:tcMar>
            <w:vAlign w:val="center"/>
            <w:hideMark/>
          </w:tcPr>
          <w:p w14:paraId="412557FF" w14:textId="77777777" w:rsidR="008448A6" w:rsidRPr="008448A6" w:rsidRDefault="008448A6" w:rsidP="00983A79">
            <w:pPr>
              <w:jc w:val="center"/>
              <w:rPr>
                <w:rFonts w:ascii="Times New Roman" w:eastAsia="宋体" w:hAnsi="Times New Roman" w:cs="Times New Roman"/>
              </w:rPr>
            </w:pPr>
            <w:r w:rsidRPr="008448A6">
              <w:rPr>
                <w:rFonts w:ascii="Times New Roman" w:eastAsia="宋体" w:hAnsi="Times New Roman" w:cs="Times New Roman"/>
              </w:rPr>
              <w:t>[19]</w:t>
            </w:r>
          </w:p>
        </w:tc>
      </w:tr>
    </w:tbl>
    <w:p w14:paraId="33A92133" w14:textId="77777777" w:rsidR="008448A6" w:rsidRPr="008448A6" w:rsidRDefault="008448A6" w:rsidP="008448A6">
      <w:pPr>
        <w:rPr>
          <w:rFonts w:ascii="Times New Roman" w:eastAsia="等线" w:hAnsi="Times New Roman" w:cs="Times New Roman"/>
        </w:rPr>
      </w:pPr>
    </w:p>
    <w:p w14:paraId="7A6B5D8B" w14:textId="77777777" w:rsidR="008448A6" w:rsidRPr="008448A6" w:rsidRDefault="008448A6" w:rsidP="008448A6">
      <w:pPr>
        <w:jc w:val="center"/>
        <w:rPr>
          <w:rFonts w:ascii="Times New Roman" w:eastAsia="等线" w:hAnsi="Times New Roman" w:cs="Times New Roman"/>
        </w:rPr>
      </w:pPr>
      <w:r w:rsidRPr="008448A6">
        <w:rPr>
          <w:rFonts w:ascii="Times New Roman" w:eastAsia="等线" w:hAnsi="Times New Roman" w:cs="Times New Roman"/>
        </w:rPr>
        <w:t xml:space="preserve">Table S4. </w:t>
      </w:r>
      <w:r w:rsidRPr="008448A6">
        <w:rPr>
          <w:rFonts w:ascii="Times New Roman" w:eastAsia="等线" w:hAnsi="Times New Roman" w:cs="Times New Roman"/>
          <w:szCs w:val="21"/>
        </w:rPr>
        <w:t>C</w:t>
      </w:r>
      <w:r w:rsidR="006E2E33" w:rsidRPr="008448A6">
        <w:rPr>
          <w:rFonts w:ascii="Times New Roman" w:eastAsia="宋体" w:hAnsi="Times New Roman" w:cs="Times New Roman"/>
        </w:rPr>
        <w:t>–</w:t>
      </w:r>
      <w:r w:rsidRPr="008448A6">
        <w:rPr>
          <w:rFonts w:ascii="Times New Roman" w:eastAsia="等线" w:hAnsi="Times New Roman" w:cs="Times New Roman"/>
          <w:szCs w:val="21"/>
        </w:rPr>
        <w:t>C bond length near the carbon loaded with Pt (</w:t>
      </w:r>
      <w:r w:rsidR="006E2E33">
        <w:rPr>
          <w:rFonts w:ascii="Times New Roman" w:eastAsia="等线" w:hAnsi="Times New Roman" w:cs="Times New Roman"/>
          <w:szCs w:val="21"/>
        </w:rPr>
        <w:t>b</w:t>
      </w:r>
      <w:r w:rsidRPr="008448A6">
        <w:rPr>
          <w:rFonts w:ascii="Times New Roman" w:eastAsia="等线" w:hAnsi="Times New Roman" w:cs="Times New Roman"/>
          <w:szCs w:val="21"/>
        </w:rPr>
        <w:t>on</w:t>
      </w:r>
      <w:r w:rsidR="006E2E33">
        <w:rPr>
          <w:rFonts w:ascii="Times New Roman" w:eastAsia="等线" w:hAnsi="Times New Roman" w:cs="Times New Roman"/>
          <w:szCs w:val="21"/>
        </w:rPr>
        <w:t>d number according to Fig. S31)</w:t>
      </w:r>
    </w:p>
    <w:tbl>
      <w:tblPr>
        <w:tblStyle w:val="af3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53"/>
        <w:gridCol w:w="2261"/>
        <w:gridCol w:w="1996"/>
        <w:gridCol w:w="1996"/>
      </w:tblGrid>
      <w:tr w:rsidR="008448A6" w:rsidRPr="008448A6" w14:paraId="4A5E2E44" w14:textId="77777777" w:rsidTr="006E2E33">
        <w:tc>
          <w:tcPr>
            <w:tcW w:w="2053" w:type="dxa"/>
            <w:tcBorders>
              <w:top w:val="single" w:sz="4" w:space="0" w:color="auto"/>
              <w:bottom w:val="single" w:sz="4" w:space="0" w:color="auto"/>
            </w:tcBorders>
          </w:tcPr>
          <w:p w14:paraId="03F08A4C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Bond number</w:t>
            </w:r>
          </w:p>
        </w:tc>
        <w:tc>
          <w:tcPr>
            <w:tcW w:w="2261" w:type="dxa"/>
            <w:tcBorders>
              <w:top w:val="single" w:sz="4" w:space="0" w:color="auto"/>
              <w:bottom w:val="single" w:sz="4" w:space="0" w:color="auto"/>
              <w:right w:val="double" w:sz="4" w:space="0" w:color="auto"/>
            </w:tcBorders>
          </w:tcPr>
          <w:p w14:paraId="3DF62F32" w14:textId="77777777" w:rsidR="008448A6" w:rsidRPr="008448A6" w:rsidRDefault="008448A6" w:rsidP="006E2E33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 xml:space="preserve">Bond length </w:t>
            </w:r>
            <w:r w:rsidR="006E2E33">
              <w:rPr>
                <w:rFonts w:ascii="Times New Roman" w:eastAsia="等线" w:hAnsi="Times New Roman" w:cs="Times New Roman"/>
              </w:rPr>
              <w:t>/ Å</w:t>
            </w:r>
          </w:p>
        </w:tc>
        <w:tc>
          <w:tcPr>
            <w:tcW w:w="1996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</w:tcBorders>
          </w:tcPr>
          <w:p w14:paraId="287D63BD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Bond number</w:t>
            </w:r>
          </w:p>
        </w:tc>
        <w:tc>
          <w:tcPr>
            <w:tcW w:w="1996" w:type="dxa"/>
            <w:tcBorders>
              <w:top w:val="single" w:sz="4" w:space="0" w:color="auto"/>
              <w:bottom w:val="single" w:sz="4" w:space="0" w:color="auto"/>
            </w:tcBorders>
          </w:tcPr>
          <w:p w14:paraId="6D680394" w14:textId="77777777" w:rsidR="008448A6" w:rsidRPr="008448A6" w:rsidRDefault="008448A6" w:rsidP="006E2E33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 xml:space="preserve">Bond length </w:t>
            </w:r>
            <w:r w:rsidR="006E2E33">
              <w:rPr>
                <w:rFonts w:ascii="Times New Roman" w:eastAsia="等线" w:hAnsi="Times New Roman" w:cs="Times New Roman"/>
              </w:rPr>
              <w:t>/ Å</w:t>
            </w:r>
          </w:p>
        </w:tc>
      </w:tr>
      <w:tr w:rsidR="008448A6" w:rsidRPr="008448A6" w14:paraId="18CEBDF3" w14:textId="77777777" w:rsidTr="006E2E33">
        <w:tc>
          <w:tcPr>
            <w:tcW w:w="2053" w:type="dxa"/>
            <w:tcBorders>
              <w:top w:val="single" w:sz="4" w:space="0" w:color="auto"/>
            </w:tcBorders>
          </w:tcPr>
          <w:p w14:paraId="1A21B6F4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1</w:t>
            </w:r>
          </w:p>
        </w:tc>
        <w:tc>
          <w:tcPr>
            <w:tcW w:w="2261" w:type="dxa"/>
            <w:tcBorders>
              <w:top w:val="single" w:sz="4" w:space="0" w:color="auto"/>
              <w:right w:val="double" w:sz="4" w:space="0" w:color="auto"/>
            </w:tcBorders>
          </w:tcPr>
          <w:p w14:paraId="1A7476B9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1.446</w:t>
            </w:r>
          </w:p>
        </w:tc>
        <w:tc>
          <w:tcPr>
            <w:tcW w:w="1996" w:type="dxa"/>
            <w:tcBorders>
              <w:top w:val="single" w:sz="4" w:space="0" w:color="auto"/>
              <w:left w:val="double" w:sz="4" w:space="0" w:color="auto"/>
            </w:tcBorders>
          </w:tcPr>
          <w:p w14:paraId="00FB6703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12</w:t>
            </w:r>
          </w:p>
        </w:tc>
        <w:tc>
          <w:tcPr>
            <w:tcW w:w="1996" w:type="dxa"/>
            <w:tcBorders>
              <w:top w:val="single" w:sz="4" w:space="0" w:color="auto"/>
            </w:tcBorders>
          </w:tcPr>
          <w:p w14:paraId="47AB7C5C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1.429</w:t>
            </w:r>
          </w:p>
        </w:tc>
      </w:tr>
      <w:tr w:rsidR="008448A6" w:rsidRPr="008448A6" w14:paraId="245F5B27" w14:textId="77777777" w:rsidTr="006E2E33">
        <w:tc>
          <w:tcPr>
            <w:tcW w:w="2053" w:type="dxa"/>
          </w:tcPr>
          <w:p w14:paraId="4E59E121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2</w:t>
            </w:r>
          </w:p>
        </w:tc>
        <w:tc>
          <w:tcPr>
            <w:tcW w:w="2261" w:type="dxa"/>
            <w:tcBorders>
              <w:right w:val="double" w:sz="4" w:space="0" w:color="auto"/>
            </w:tcBorders>
          </w:tcPr>
          <w:p w14:paraId="691E7E43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1.445</w:t>
            </w:r>
          </w:p>
        </w:tc>
        <w:tc>
          <w:tcPr>
            <w:tcW w:w="1996" w:type="dxa"/>
            <w:tcBorders>
              <w:left w:val="double" w:sz="4" w:space="0" w:color="auto"/>
            </w:tcBorders>
          </w:tcPr>
          <w:p w14:paraId="51DEB0EC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13</w:t>
            </w:r>
          </w:p>
        </w:tc>
        <w:tc>
          <w:tcPr>
            <w:tcW w:w="1996" w:type="dxa"/>
          </w:tcPr>
          <w:p w14:paraId="67362CBE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1.440</w:t>
            </w:r>
          </w:p>
        </w:tc>
      </w:tr>
      <w:tr w:rsidR="008448A6" w:rsidRPr="008448A6" w14:paraId="0E818A27" w14:textId="77777777" w:rsidTr="006E2E33">
        <w:tc>
          <w:tcPr>
            <w:tcW w:w="2053" w:type="dxa"/>
          </w:tcPr>
          <w:p w14:paraId="7938B0BF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3</w:t>
            </w:r>
          </w:p>
        </w:tc>
        <w:tc>
          <w:tcPr>
            <w:tcW w:w="2261" w:type="dxa"/>
            <w:tcBorders>
              <w:right w:val="double" w:sz="4" w:space="0" w:color="auto"/>
            </w:tcBorders>
          </w:tcPr>
          <w:p w14:paraId="0EE17777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1.438</w:t>
            </w:r>
          </w:p>
        </w:tc>
        <w:tc>
          <w:tcPr>
            <w:tcW w:w="1996" w:type="dxa"/>
            <w:tcBorders>
              <w:left w:val="double" w:sz="4" w:space="0" w:color="auto"/>
            </w:tcBorders>
          </w:tcPr>
          <w:p w14:paraId="7AB0CF3E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14</w:t>
            </w:r>
          </w:p>
        </w:tc>
        <w:tc>
          <w:tcPr>
            <w:tcW w:w="1996" w:type="dxa"/>
          </w:tcPr>
          <w:p w14:paraId="6C0B7482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1.438</w:t>
            </w:r>
          </w:p>
        </w:tc>
      </w:tr>
      <w:tr w:rsidR="008448A6" w:rsidRPr="008448A6" w14:paraId="7C63F3C7" w14:textId="77777777" w:rsidTr="006E2E33">
        <w:tc>
          <w:tcPr>
            <w:tcW w:w="2053" w:type="dxa"/>
          </w:tcPr>
          <w:p w14:paraId="1A9DB570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4</w:t>
            </w:r>
          </w:p>
        </w:tc>
        <w:tc>
          <w:tcPr>
            <w:tcW w:w="2261" w:type="dxa"/>
            <w:tcBorders>
              <w:right w:val="double" w:sz="4" w:space="0" w:color="auto"/>
            </w:tcBorders>
          </w:tcPr>
          <w:p w14:paraId="2F46572A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1.435</w:t>
            </w:r>
          </w:p>
        </w:tc>
        <w:tc>
          <w:tcPr>
            <w:tcW w:w="1996" w:type="dxa"/>
            <w:tcBorders>
              <w:left w:val="double" w:sz="4" w:space="0" w:color="auto"/>
            </w:tcBorders>
          </w:tcPr>
          <w:p w14:paraId="388AB90E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15</w:t>
            </w:r>
          </w:p>
        </w:tc>
        <w:tc>
          <w:tcPr>
            <w:tcW w:w="1996" w:type="dxa"/>
          </w:tcPr>
          <w:p w14:paraId="3CEA1CE9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1.438</w:t>
            </w:r>
          </w:p>
        </w:tc>
      </w:tr>
      <w:tr w:rsidR="008448A6" w:rsidRPr="008448A6" w14:paraId="52F0C82A" w14:textId="77777777" w:rsidTr="006E2E33">
        <w:tc>
          <w:tcPr>
            <w:tcW w:w="2053" w:type="dxa"/>
          </w:tcPr>
          <w:p w14:paraId="218C1108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5</w:t>
            </w:r>
          </w:p>
        </w:tc>
        <w:tc>
          <w:tcPr>
            <w:tcW w:w="2261" w:type="dxa"/>
            <w:tcBorders>
              <w:right w:val="double" w:sz="4" w:space="0" w:color="auto"/>
            </w:tcBorders>
          </w:tcPr>
          <w:p w14:paraId="15761D93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1.436</w:t>
            </w:r>
          </w:p>
        </w:tc>
        <w:tc>
          <w:tcPr>
            <w:tcW w:w="1996" w:type="dxa"/>
            <w:tcBorders>
              <w:left w:val="double" w:sz="4" w:space="0" w:color="auto"/>
            </w:tcBorders>
          </w:tcPr>
          <w:p w14:paraId="6F5956AF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16</w:t>
            </w:r>
          </w:p>
        </w:tc>
        <w:tc>
          <w:tcPr>
            <w:tcW w:w="1996" w:type="dxa"/>
          </w:tcPr>
          <w:p w14:paraId="515F5FF3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1.440</w:t>
            </w:r>
          </w:p>
        </w:tc>
      </w:tr>
      <w:tr w:rsidR="008448A6" w:rsidRPr="008448A6" w14:paraId="50C0665C" w14:textId="77777777" w:rsidTr="006E2E33">
        <w:tc>
          <w:tcPr>
            <w:tcW w:w="2053" w:type="dxa"/>
          </w:tcPr>
          <w:p w14:paraId="7A3BD9C2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6</w:t>
            </w:r>
          </w:p>
        </w:tc>
        <w:tc>
          <w:tcPr>
            <w:tcW w:w="2261" w:type="dxa"/>
            <w:tcBorders>
              <w:right w:val="double" w:sz="4" w:space="0" w:color="auto"/>
            </w:tcBorders>
          </w:tcPr>
          <w:p w14:paraId="651DD3E5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1.446</w:t>
            </w:r>
          </w:p>
        </w:tc>
        <w:tc>
          <w:tcPr>
            <w:tcW w:w="1996" w:type="dxa"/>
            <w:tcBorders>
              <w:left w:val="double" w:sz="4" w:space="0" w:color="auto"/>
            </w:tcBorders>
          </w:tcPr>
          <w:p w14:paraId="4456F21A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17</w:t>
            </w:r>
          </w:p>
        </w:tc>
        <w:tc>
          <w:tcPr>
            <w:tcW w:w="1996" w:type="dxa"/>
          </w:tcPr>
          <w:p w14:paraId="5692973A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1.433</w:t>
            </w:r>
          </w:p>
        </w:tc>
      </w:tr>
      <w:tr w:rsidR="008448A6" w:rsidRPr="008448A6" w14:paraId="0C3CE253" w14:textId="77777777" w:rsidTr="006E2E33">
        <w:tc>
          <w:tcPr>
            <w:tcW w:w="2053" w:type="dxa"/>
          </w:tcPr>
          <w:p w14:paraId="0023AC8B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7</w:t>
            </w:r>
            <w:bookmarkStart w:id="1" w:name="_GoBack"/>
            <w:bookmarkEnd w:id="1"/>
          </w:p>
        </w:tc>
        <w:tc>
          <w:tcPr>
            <w:tcW w:w="2261" w:type="dxa"/>
            <w:tcBorders>
              <w:right w:val="double" w:sz="4" w:space="0" w:color="auto"/>
            </w:tcBorders>
          </w:tcPr>
          <w:p w14:paraId="739F1128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1.455</w:t>
            </w:r>
          </w:p>
        </w:tc>
        <w:tc>
          <w:tcPr>
            <w:tcW w:w="1996" w:type="dxa"/>
            <w:tcBorders>
              <w:left w:val="double" w:sz="4" w:space="0" w:color="auto"/>
            </w:tcBorders>
          </w:tcPr>
          <w:p w14:paraId="3862225F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18</w:t>
            </w:r>
          </w:p>
        </w:tc>
        <w:tc>
          <w:tcPr>
            <w:tcW w:w="1996" w:type="dxa"/>
          </w:tcPr>
          <w:p w14:paraId="27CD5B86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1.434</w:t>
            </w:r>
          </w:p>
        </w:tc>
      </w:tr>
      <w:tr w:rsidR="008448A6" w:rsidRPr="008448A6" w14:paraId="68657618" w14:textId="77777777" w:rsidTr="006E2E33">
        <w:tc>
          <w:tcPr>
            <w:tcW w:w="2053" w:type="dxa"/>
          </w:tcPr>
          <w:p w14:paraId="16C337F0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8</w:t>
            </w:r>
          </w:p>
        </w:tc>
        <w:tc>
          <w:tcPr>
            <w:tcW w:w="2261" w:type="dxa"/>
            <w:tcBorders>
              <w:right w:val="double" w:sz="4" w:space="0" w:color="auto"/>
            </w:tcBorders>
          </w:tcPr>
          <w:p w14:paraId="5A45A4FD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1.403</w:t>
            </w:r>
          </w:p>
        </w:tc>
        <w:tc>
          <w:tcPr>
            <w:tcW w:w="1996" w:type="dxa"/>
            <w:tcBorders>
              <w:left w:val="double" w:sz="4" w:space="0" w:color="auto"/>
            </w:tcBorders>
          </w:tcPr>
          <w:p w14:paraId="3CD75D98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19</w:t>
            </w:r>
          </w:p>
        </w:tc>
        <w:tc>
          <w:tcPr>
            <w:tcW w:w="1996" w:type="dxa"/>
          </w:tcPr>
          <w:p w14:paraId="2D2E6856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1.430</w:t>
            </w:r>
          </w:p>
        </w:tc>
      </w:tr>
      <w:tr w:rsidR="008448A6" w:rsidRPr="008448A6" w14:paraId="4A755028" w14:textId="77777777" w:rsidTr="006E2E33">
        <w:tc>
          <w:tcPr>
            <w:tcW w:w="2053" w:type="dxa"/>
          </w:tcPr>
          <w:p w14:paraId="1770622B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9</w:t>
            </w:r>
          </w:p>
        </w:tc>
        <w:tc>
          <w:tcPr>
            <w:tcW w:w="2261" w:type="dxa"/>
            <w:tcBorders>
              <w:right w:val="double" w:sz="4" w:space="0" w:color="auto"/>
            </w:tcBorders>
          </w:tcPr>
          <w:p w14:paraId="4D72D13B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1.420</w:t>
            </w:r>
          </w:p>
        </w:tc>
        <w:tc>
          <w:tcPr>
            <w:tcW w:w="1996" w:type="dxa"/>
            <w:tcBorders>
              <w:left w:val="double" w:sz="4" w:space="0" w:color="auto"/>
            </w:tcBorders>
          </w:tcPr>
          <w:p w14:paraId="48D19475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20</w:t>
            </w:r>
          </w:p>
        </w:tc>
        <w:tc>
          <w:tcPr>
            <w:tcW w:w="1996" w:type="dxa"/>
          </w:tcPr>
          <w:p w14:paraId="2B39260B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1.439</w:t>
            </w:r>
          </w:p>
        </w:tc>
      </w:tr>
      <w:tr w:rsidR="008448A6" w:rsidRPr="008448A6" w14:paraId="72F451B7" w14:textId="77777777" w:rsidTr="006E2E33">
        <w:tc>
          <w:tcPr>
            <w:tcW w:w="2053" w:type="dxa"/>
          </w:tcPr>
          <w:p w14:paraId="1190F868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10</w:t>
            </w:r>
          </w:p>
        </w:tc>
        <w:tc>
          <w:tcPr>
            <w:tcW w:w="2261" w:type="dxa"/>
            <w:tcBorders>
              <w:right w:val="double" w:sz="4" w:space="0" w:color="auto"/>
            </w:tcBorders>
          </w:tcPr>
          <w:p w14:paraId="01967A83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1.433</w:t>
            </w:r>
          </w:p>
        </w:tc>
        <w:tc>
          <w:tcPr>
            <w:tcW w:w="1996" w:type="dxa"/>
            <w:tcBorders>
              <w:left w:val="double" w:sz="4" w:space="0" w:color="auto"/>
            </w:tcBorders>
          </w:tcPr>
          <w:p w14:paraId="04E6A712" w14:textId="03AA8265" w:rsidR="008448A6" w:rsidRPr="008448A6" w:rsidRDefault="00B8325B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>
              <w:rPr>
                <w:rFonts w:ascii="Times New Roman" w:eastAsia="等线" w:hAnsi="Times New Roman" w:cs="Times New Roman"/>
              </w:rPr>
              <w:t>21</w:t>
            </w:r>
          </w:p>
        </w:tc>
        <w:tc>
          <w:tcPr>
            <w:tcW w:w="1996" w:type="dxa"/>
          </w:tcPr>
          <w:p w14:paraId="1FA408DA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1.441</w:t>
            </w:r>
          </w:p>
        </w:tc>
      </w:tr>
      <w:tr w:rsidR="008448A6" w:rsidRPr="008448A6" w14:paraId="751CDA79" w14:textId="77777777" w:rsidTr="006E2E33">
        <w:tc>
          <w:tcPr>
            <w:tcW w:w="2053" w:type="dxa"/>
            <w:tcBorders>
              <w:bottom w:val="single" w:sz="4" w:space="0" w:color="auto"/>
            </w:tcBorders>
          </w:tcPr>
          <w:p w14:paraId="21EFD514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11</w:t>
            </w:r>
          </w:p>
        </w:tc>
        <w:tc>
          <w:tcPr>
            <w:tcW w:w="2261" w:type="dxa"/>
            <w:tcBorders>
              <w:bottom w:val="single" w:sz="4" w:space="0" w:color="auto"/>
              <w:right w:val="double" w:sz="4" w:space="0" w:color="auto"/>
            </w:tcBorders>
          </w:tcPr>
          <w:p w14:paraId="08CE183E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1.456</w:t>
            </w:r>
          </w:p>
        </w:tc>
        <w:tc>
          <w:tcPr>
            <w:tcW w:w="1996" w:type="dxa"/>
            <w:tcBorders>
              <w:left w:val="double" w:sz="4" w:space="0" w:color="auto"/>
            </w:tcBorders>
          </w:tcPr>
          <w:p w14:paraId="6584A9EF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22</w:t>
            </w:r>
          </w:p>
        </w:tc>
        <w:tc>
          <w:tcPr>
            <w:tcW w:w="1996" w:type="dxa"/>
          </w:tcPr>
          <w:p w14:paraId="2D78247F" w14:textId="77777777" w:rsidR="008448A6" w:rsidRPr="008448A6" w:rsidRDefault="008448A6" w:rsidP="00983A79">
            <w:pPr>
              <w:jc w:val="center"/>
              <w:rPr>
                <w:rFonts w:ascii="Times New Roman" w:eastAsia="等线" w:hAnsi="Times New Roman" w:cs="Times New Roman"/>
              </w:rPr>
            </w:pPr>
            <w:r w:rsidRPr="008448A6">
              <w:rPr>
                <w:rFonts w:ascii="Times New Roman" w:eastAsia="等线" w:hAnsi="Times New Roman" w:cs="Times New Roman"/>
              </w:rPr>
              <w:t>1.442</w:t>
            </w:r>
          </w:p>
        </w:tc>
      </w:tr>
    </w:tbl>
    <w:p w14:paraId="6EF658F4" w14:textId="77777777" w:rsidR="008448A6" w:rsidRPr="008448A6" w:rsidRDefault="008448A6" w:rsidP="008448A6">
      <w:pPr>
        <w:jc w:val="center"/>
        <w:rPr>
          <w:rFonts w:ascii="Times New Roman" w:hAnsi="Times New Roman" w:cs="Times New Roman"/>
        </w:rPr>
      </w:pPr>
    </w:p>
    <w:p w14:paraId="7BBF725C" w14:textId="77777777" w:rsidR="008448A6" w:rsidRPr="008448A6" w:rsidRDefault="008448A6" w:rsidP="008448A6">
      <w:pPr>
        <w:rPr>
          <w:rFonts w:ascii="Times New Roman" w:hAnsi="Times New Roman" w:cs="Times New Roman"/>
        </w:rPr>
      </w:pPr>
    </w:p>
    <w:p w14:paraId="7A933F03" w14:textId="77777777" w:rsidR="008448A6" w:rsidRDefault="008448A6" w:rsidP="008448A6">
      <w:pPr>
        <w:rPr>
          <w:rFonts w:ascii="Times New Roman" w:hAnsi="Times New Roman" w:cs="Times New Roman"/>
        </w:rPr>
      </w:pPr>
    </w:p>
    <w:p w14:paraId="410051FB" w14:textId="77777777" w:rsidR="00836485" w:rsidRPr="008448A6" w:rsidRDefault="00836485" w:rsidP="008448A6">
      <w:pPr>
        <w:rPr>
          <w:rFonts w:ascii="Times New Roman" w:hAnsi="Times New Roman" w:cs="Times New Roman"/>
        </w:rPr>
      </w:pPr>
    </w:p>
    <w:p w14:paraId="7DE53F36" w14:textId="77777777" w:rsidR="008448A6" w:rsidRPr="008448A6" w:rsidRDefault="008448A6" w:rsidP="008448A6">
      <w:pPr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  <w:r w:rsidRPr="008448A6">
        <w:rPr>
          <w:rFonts w:ascii="Times New Roman" w:hAnsi="Times New Roman" w:cs="Times New Roman"/>
          <w:b/>
          <w:bCs/>
          <w:sz w:val="28"/>
          <w:szCs w:val="28"/>
        </w:rPr>
        <w:t>References</w:t>
      </w:r>
    </w:p>
    <w:p w14:paraId="29052450" w14:textId="52C051BF" w:rsidR="00B14151" w:rsidRPr="00B14151" w:rsidRDefault="00B14151" w:rsidP="00B14151">
      <w:pPr>
        <w:ind w:left="440" w:hanging="440"/>
        <w:rPr>
          <w:rFonts w:ascii="Times New Roman" w:hAnsi="Times New Roman" w:cs="Times New Roman"/>
          <w:shd w:val="pct15" w:color="auto" w:fill="FFFFFF"/>
        </w:rPr>
      </w:pPr>
      <w:r w:rsidRPr="00B14151">
        <w:rPr>
          <w:rFonts w:ascii="Times New Roman" w:hAnsi="Times New Roman" w:cs="Times New Roman"/>
          <w:shd w:val="pct15" w:color="auto" w:fill="FFFFFF"/>
        </w:rPr>
        <w:t xml:space="preserve">[1] H.B. Zhang, P.F. An, W. Zhou, </w:t>
      </w:r>
      <w:r w:rsidRPr="00B14151">
        <w:rPr>
          <w:rFonts w:ascii="Times New Roman" w:hAnsi="Times New Roman" w:cs="Times New Roman"/>
          <w:i/>
          <w:iCs/>
          <w:shd w:val="pct15" w:color="auto" w:fill="FFFFFF"/>
        </w:rPr>
        <w:t>et al.</w:t>
      </w:r>
      <w:r w:rsidRPr="00B14151">
        <w:rPr>
          <w:rFonts w:ascii="Times New Roman" w:hAnsi="Times New Roman" w:cs="Times New Roman"/>
          <w:shd w:val="pct15" w:color="auto" w:fill="FFFFFF"/>
        </w:rPr>
        <w:t xml:space="preserve">, </w:t>
      </w:r>
      <w:bookmarkStart w:id="2" w:name="OLE_LINK1"/>
      <w:r w:rsidRPr="00B14151">
        <w:rPr>
          <w:rFonts w:ascii="Times New Roman" w:hAnsi="Times New Roman" w:cs="Times New Roman"/>
          <w:shd w:val="pct15" w:color="auto" w:fill="FFFFFF"/>
        </w:rPr>
        <w:t>Dynamic traction of lattice-confined platinum atoms into mesoporous carbon matrix for hydrogen evolution reaction</w:t>
      </w:r>
      <w:bookmarkEnd w:id="2"/>
      <w:r w:rsidRPr="00B14151">
        <w:rPr>
          <w:rFonts w:ascii="Times New Roman" w:hAnsi="Times New Roman" w:cs="Times New Roman"/>
          <w:shd w:val="pct15" w:color="auto" w:fill="FFFFFF"/>
        </w:rPr>
        <w:t xml:space="preserve">, </w:t>
      </w:r>
      <w:r w:rsidRPr="00B14151">
        <w:rPr>
          <w:rFonts w:ascii="Times New Roman" w:hAnsi="Times New Roman" w:cs="Times New Roman"/>
          <w:i/>
          <w:shd w:val="pct15" w:color="auto" w:fill="FFFFFF"/>
        </w:rPr>
        <w:t>Sci</w:t>
      </w:r>
      <w:r w:rsidRPr="00B14151">
        <w:rPr>
          <w:rFonts w:ascii="Times New Roman" w:hAnsi="Times New Roman" w:cs="Times New Roman"/>
          <w:shd w:val="pct15" w:color="auto" w:fill="FFFFFF"/>
        </w:rPr>
        <w:t xml:space="preserve">. </w:t>
      </w:r>
      <w:r w:rsidRPr="00B14151">
        <w:rPr>
          <w:rFonts w:ascii="Times New Roman" w:hAnsi="Times New Roman" w:cs="Times New Roman"/>
          <w:i/>
          <w:shd w:val="pct15" w:color="auto" w:fill="FFFFFF"/>
        </w:rPr>
        <w:t>Adv</w:t>
      </w:r>
      <w:r w:rsidRPr="00B14151">
        <w:rPr>
          <w:rFonts w:ascii="Times New Roman" w:hAnsi="Times New Roman" w:cs="Times New Roman"/>
          <w:shd w:val="pct15" w:color="auto" w:fill="FFFFFF"/>
        </w:rPr>
        <w:t>., 4(2018), No. 1, art. No. eaao6657.</w:t>
      </w:r>
    </w:p>
    <w:p w14:paraId="7BF03B9E" w14:textId="2B7F05F5" w:rsidR="00B14151" w:rsidRPr="00B14151" w:rsidRDefault="00B14151" w:rsidP="00B14151">
      <w:pPr>
        <w:ind w:left="440" w:hanging="440"/>
        <w:rPr>
          <w:rFonts w:ascii="Times New Roman" w:hAnsi="Times New Roman" w:cs="Times New Roman"/>
          <w:shd w:val="pct15" w:color="auto" w:fill="FFFFFF"/>
        </w:rPr>
      </w:pPr>
      <w:r w:rsidRPr="00B14151">
        <w:rPr>
          <w:rFonts w:ascii="Times New Roman" w:hAnsi="Times New Roman" w:cs="Times New Roman"/>
          <w:shd w:val="pct15" w:color="auto" w:fill="FFFFFF"/>
        </w:rPr>
        <w:t xml:space="preserve">[2] H.Z. Yang, Z.J. Yang, D.W. Chu, </w:t>
      </w:r>
      <w:r w:rsidRPr="00B14151">
        <w:rPr>
          <w:rFonts w:ascii="Times New Roman" w:hAnsi="Times New Roman" w:cs="Times New Roman"/>
          <w:i/>
          <w:iCs/>
          <w:shd w:val="pct15" w:color="auto" w:fill="FFFFFF"/>
        </w:rPr>
        <w:t>et al.</w:t>
      </w:r>
      <w:r w:rsidRPr="00B14151">
        <w:rPr>
          <w:rFonts w:ascii="Times New Roman" w:hAnsi="Times New Roman" w:cs="Times New Roman"/>
          <w:shd w:val="pct15" w:color="auto" w:fill="FFFFFF"/>
        </w:rPr>
        <w:t xml:space="preserve">, Highly dispersed platinum deposited on nitrogen-doped vertical graphene array for efficient electrochemical hydrogen evolution, </w:t>
      </w:r>
      <w:r w:rsidRPr="00B14151">
        <w:rPr>
          <w:rFonts w:ascii="Times New Roman" w:hAnsi="Times New Roman" w:cs="Times New Roman"/>
          <w:i/>
          <w:shd w:val="pct15" w:color="auto" w:fill="FFFFFF"/>
        </w:rPr>
        <w:t>2D Mater</w:t>
      </w:r>
      <w:r w:rsidRPr="00B14151">
        <w:rPr>
          <w:rFonts w:ascii="Times New Roman" w:hAnsi="Times New Roman" w:cs="Times New Roman"/>
          <w:shd w:val="pct15" w:color="auto" w:fill="FFFFFF"/>
        </w:rPr>
        <w:t>., 9(2022), No. 4, art. No. 045011.</w:t>
      </w:r>
    </w:p>
    <w:p w14:paraId="18BF7837" w14:textId="78EB738F" w:rsidR="00B14151" w:rsidRPr="00B14151" w:rsidRDefault="00B14151" w:rsidP="00B14151">
      <w:pPr>
        <w:ind w:left="440" w:hanging="440"/>
        <w:rPr>
          <w:rFonts w:ascii="Times New Roman" w:hAnsi="Times New Roman" w:cs="Times New Roman"/>
          <w:shd w:val="pct15" w:color="auto" w:fill="FFFFFF"/>
        </w:rPr>
      </w:pPr>
      <w:r w:rsidRPr="00B14151">
        <w:rPr>
          <w:rFonts w:ascii="Times New Roman" w:hAnsi="Times New Roman" w:cs="Times New Roman"/>
          <w:shd w:val="pct15" w:color="auto" w:fill="FFFFFF"/>
        </w:rPr>
        <w:t xml:space="preserve">[3] J. Ying, G.P. Jiang, Z.P. Cano, L. Han, X.Y. Yang, and Z.W. Chen, Nitrogen-doped hollow porous carbon polyhedrons embedded with highly dispersed Pt nanoparticles as a highly efficient and stable hydrogen evolution electrocatalyst, </w:t>
      </w:r>
      <w:r w:rsidRPr="00B14151">
        <w:rPr>
          <w:rFonts w:ascii="Times New Roman" w:hAnsi="Times New Roman" w:cs="Times New Roman"/>
          <w:i/>
          <w:shd w:val="pct15" w:color="auto" w:fill="FFFFFF"/>
        </w:rPr>
        <w:t>Nano Energy</w:t>
      </w:r>
      <w:r w:rsidRPr="00B14151">
        <w:rPr>
          <w:rFonts w:ascii="Times New Roman" w:hAnsi="Times New Roman" w:cs="Times New Roman"/>
          <w:shd w:val="pct15" w:color="auto" w:fill="FFFFFF"/>
        </w:rPr>
        <w:t>, 40(2017), p. 88.</w:t>
      </w:r>
    </w:p>
    <w:p w14:paraId="621C2044" w14:textId="7B8A719D" w:rsidR="00B14151" w:rsidRPr="00B14151" w:rsidRDefault="00B14151" w:rsidP="00B14151">
      <w:pPr>
        <w:ind w:left="440" w:hanging="440"/>
        <w:rPr>
          <w:rFonts w:ascii="Times New Roman" w:hAnsi="Times New Roman" w:cs="Times New Roman"/>
          <w:shd w:val="pct15" w:color="auto" w:fill="FFFFFF"/>
        </w:rPr>
      </w:pPr>
      <w:r w:rsidRPr="00B14151">
        <w:rPr>
          <w:rFonts w:ascii="Times New Roman" w:hAnsi="Times New Roman" w:cs="Times New Roman"/>
          <w:shd w:val="pct15" w:color="auto" w:fill="FFFFFF"/>
        </w:rPr>
        <w:t xml:space="preserve">[4] T.R. Zhang, S.T. Weng, X.F. Wang, </w:t>
      </w:r>
      <w:r w:rsidRPr="00B14151">
        <w:rPr>
          <w:rFonts w:ascii="Times New Roman" w:hAnsi="Times New Roman" w:cs="Times New Roman"/>
          <w:i/>
          <w:iCs/>
          <w:shd w:val="pct15" w:color="auto" w:fill="FFFFFF"/>
        </w:rPr>
        <w:t>et al.</w:t>
      </w:r>
      <w:r w:rsidRPr="00B14151">
        <w:rPr>
          <w:rFonts w:ascii="Times New Roman" w:hAnsi="Times New Roman" w:cs="Times New Roman"/>
          <w:shd w:val="pct15" w:color="auto" w:fill="FFFFFF"/>
        </w:rPr>
        <w:t xml:space="preserve">, Platinum atomic clusters embedded in polyoxometalates-carbon black as an efficient and durable catalyst for hydrogen evolution reaction, </w:t>
      </w:r>
      <w:r w:rsidRPr="00B14151">
        <w:rPr>
          <w:rFonts w:ascii="Times New Roman" w:hAnsi="Times New Roman" w:cs="Times New Roman"/>
          <w:i/>
          <w:shd w:val="pct15" w:color="auto" w:fill="FFFFFF"/>
        </w:rPr>
        <w:t>J</w:t>
      </w:r>
      <w:r w:rsidRPr="00B14151">
        <w:rPr>
          <w:rFonts w:ascii="Times New Roman" w:hAnsi="Times New Roman" w:cs="Times New Roman"/>
          <w:shd w:val="pct15" w:color="auto" w:fill="FFFFFF"/>
        </w:rPr>
        <w:t xml:space="preserve">. </w:t>
      </w:r>
      <w:r w:rsidRPr="00B14151">
        <w:rPr>
          <w:rFonts w:ascii="Times New Roman" w:hAnsi="Times New Roman" w:cs="Times New Roman"/>
          <w:i/>
          <w:shd w:val="pct15" w:color="auto" w:fill="FFFFFF"/>
        </w:rPr>
        <w:t>Colloid Interface Sci</w:t>
      </w:r>
      <w:r w:rsidRPr="00B14151">
        <w:rPr>
          <w:rFonts w:ascii="Times New Roman" w:hAnsi="Times New Roman" w:cs="Times New Roman"/>
          <w:shd w:val="pct15" w:color="auto" w:fill="FFFFFF"/>
        </w:rPr>
        <w:t>., 624(2022), p. 704.</w:t>
      </w:r>
    </w:p>
    <w:p w14:paraId="0B80335A" w14:textId="45BEF710" w:rsidR="00B14151" w:rsidRPr="00B14151" w:rsidRDefault="00B14151" w:rsidP="00B14151">
      <w:pPr>
        <w:ind w:left="440" w:hanging="440"/>
        <w:rPr>
          <w:rFonts w:ascii="Times New Roman" w:hAnsi="Times New Roman" w:cs="Times New Roman"/>
          <w:shd w:val="pct15" w:color="auto" w:fill="FFFFFF"/>
        </w:rPr>
      </w:pPr>
      <w:bookmarkStart w:id="3" w:name="_Ref153883728"/>
      <w:bookmarkStart w:id="4" w:name="_Ref155900323"/>
      <w:r w:rsidRPr="00B14151">
        <w:rPr>
          <w:rFonts w:ascii="Times New Roman" w:hAnsi="Times New Roman" w:cs="Times New Roman"/>
          <w:shd w:val="pct15" w:color="auto" w:fill="FFFFFF"/>
        </w:rPr>
        <w:t xml:space="preserve">[5] J.L. Kang, M.J. Wang, C.B. Lu, </w:t>
      </w:r>
      <w:r w:rsidRPr="00B14151">
        <w:rPr>
          <w:rFonts w:ascii="Times New Roman" w:hAnsi="Times New Roman" w:cs="Times New Roman"/>
          <w:i/>
          <w:iCs/>
          <w:shd w:val="pct15" w:color="auto" w:fill="FFFFFF"/>
        </w:rPr>
        <w:t>et al.</w:t>
      </w:r>
      <w:r w:rsidRPr="00B14151">
        <w:rPr>
          <w:rFonts w:ascii="Times New Roman" w:hAnsi="Times New Roman" w:cs="Times New Roman"/>
          <w:shd w:val="pct15" w:color="auto" w:fill="FFFFFF"/>
        </w:rPr>
        <w:t xml:space="preserve">, Platinum atoms and nanoparticles embedded porous carbons for hydrogen evolution reaction, </w:t>
      </w:r>
      <w:r w:rsidRPr="00B14151">
        <w:rPr>
          <w:rFonts w:ascii="Times New Roman" w:hAnsi="Times New Roman" w:cs="Times New Roman"/>
          <w:i/>
          <w:shd w:val="pct15" w:color="auto" w:fill="FFFFFF"/>
        </w:rPr>
        <w:t>Materials</w:t>
      </w:r>
      <w:r w:rsidRPr="00B14151">
        <w:rPr>
          <w:rFonts w:ascii="Times New Roman" w:hAnsi="Times New Roman" w:cs="Times New Roman"/>
          <w:shd w:val="pct15" w:color="auto" w:fill="FFFFFF"/>
        </w:rPr>
        <w:t>, 13(2020), No. 7, art. No. 1513.</w:t>
      </w:r>
    </w:p>
    <w:p w14:paraId="0F4578D6" w14:textId="1FB7C3B3" w:rsidR="00B14151" w:rsidRPr="00B14151" w:rsidRDefault="00B14151" w:rsidP="00B14151">
      <w:pPr>
        <w:ind w:left="440" w:hanging="440"/>
        <w:rPr>
          <w:rFonts w:ascii="Times New Roman" w:hAnsi="Times New Roman" w:cs="Times New Roman"/>
          <w:shd w:val="pct15" w:color="auto" w:fill="FFFFFF"/>
        </w:rPr>
      </w:pPr>
      <w:r w:rsidRPr="00B14151">
        <w:rPr>
          <w:rFonts w:ascii="Times New Roman" w:hAnsi="Times New Roman" w:cs="Times New Roman"/>
          <w:shd w:val="pct15" w:color="auto" w:fill="FFFFFF"/>
        </w:rPr>
        <w:t xml:space="preserve">[6] J.S. Xu, R. Li, R.G. Zeng, </w:t>
      </w:r>
      <w:r w:rsidRPr="00B14151">
        <w:rPr>
          <w:rFonts w:ascii="Times New Roman" w:hAnsi="Times New Roman" w:cs="Times New Roman"/>
          <w:i/>
          <w:iCs/>
          <w:shd w:val="pct15" w:color="auto" w:fill="FFFFFF"/>
        </w:rPr>
        <w:t>et al.</w:t>
      </w:r>
      <w:r w:rsidRPr="00B14151">
        <w:rPr>
          <w:rFonts w:ascii="Times New Roman" w:hAnsi="Times New Roman" w:cs="Times New Roman"/>
          <w:shd w:val="pct15" w:color="auto" w:fill="FFFFFF"/>
        </w:rPr>
        <w:t xml:space="preserve">, Platinum single atoms supported on nanoarray-structured nitrogen-doped graphite foil with enhanced catalytic performance for hydrogen evolution reaction, </w:t>
      </w:r>
      <w:r w:rsidRPr="00B14151">
        <w:rPr>
          <w:rFonts w:ascii="Times New Roman" w:hAnsi="Times New Roman" w:cs="Times New Roman"/>
          <w:i/>
          <w:shd w:val="pct15" w:color="auto" w:fill="FFFFFF"/>
        </w:rPr>
        <w:t>ACS Appl</w:t>
      </w:r>
      <w:r w:rsidRPr="00B14151">
        <w:rPr>
          <w:rFonts w:ascii="Times New Roman" w:hAnsi="Times New Roman" w:cs="Times New Roman"/>
          <w:shd w:val="pct15" w:color="auto" w:fill="FFFFFF"/>
        </w:rPr>
        <w:t xml:space="preserve">. </w:t>
      </w:r>
      <w:r w:rsidRPr="00B14151">
        <w:rPr>
          <w:rFonts w:ascii="Times New Roman" w:hAnsi="Times New Roman" w:cs="Times New Roman"/>
          <w:i/>
          <w:shd w:val="pct15" w:color="auto" w:fill="FFFFFF"/>
        </w:rPr>
        <w:t>Mater</w:t>
      </w:r>
      <w:r w:rsidRPr="00B14151">
        <w:rPr>
          <w:rFonts w:ascii="Times New Roman" w:hAnsi="Times New Roman" w:cs="Times New Roman"/>
          <w:shd w:val="pct15" w:color="auto" w:fill="FFFFFF"/>
        </w:rPr>
        <w:t xml:space="preserve">. </w:t>
      </w:r>
      <w:r w:rsidRPr="00B14151">
        <w:rPr>
          <w:rFonts w:ascii="Times New Roman" w:hAnsi="Times New Roman" w:cs="Times New Roman"/>
          <w:i/>
          <w:shd w:val="pct15" w:color="auto" w:fill="FFFFFF"/>
        </w:rPr>
        <w:t>Interfaces</w:t>
      </w:r>
      <w:r w:rsidRPr="00B14151">
        <w:rPr>
          <w:rFonts w:ascii="Times New Roman" w:hAnsi="Times New Roman" w:cs="Times New Roman"/>
          <w:shd w:val="pct15" w:color="auto" w:fill="FFFFFF"/>
        </w:rPr>
        <w:t>, 12(2020), No. 34, p. 38106.</w:t>
      </w:r>
    </w:p>
    <w:p w14:paraId="6D444FD3" w14:textId="6DA76C48" w:rsidR="00B14151" w:rsidRPr="00B14151" w:rsidRDefault="00B14151" w:rsidP="00B14151">
      <w:pPr>
        <w:ind w:left="440" w:hanging="440"/>
        <w:rPr>
          <w:rFonts w:ascii="Times New Roman" w:hAnsi="Times New Roman" w:cs="Times New Roman"/>
          <w:shd w:val="pct15" w:color="auto" w:fill="FFFFFF"/>
        </w:rPr>
      </w:pPr>
      <w:bookmarkStart w:id="5" w:name="_Ref153883736"/>
      <w:bookmarkStart w:id="6" w:name="_Ref155900357"/>
      <w:bookmarkEnd w:id="3"/>
      <w:bookmarkEnd w:id="4"/>
      <w:r w:rsidRPr="00B14151">
        <w:rPr>
          <w:rFonts w:ascii="Times New Roman" w:hAnsi="Times New Roman" w:cs="Times New Roman"/>
          <w:shd w:val="pct15" w:color="auto" w:fill="FFFFFF"/>
        </w:rPr>
        <w:t xml:space="preserve">[7] J.P. Ji, Y.P. Zhang, L.B. Tang, </w:t>
      </w:r>
      <w:r w:rsidRPr="00B14151">
        <w:rPr>
          <w:rFonts w:ascii="Times New Roman" w:hAnsi="Times New Roman" w:cs="Times New Roman"/>
          <w:i/>
          <w:iCs/>
          <w:shd w:val="pct15" w:color="auto" w:fill="FFFFFF"/>
        </w:rPr>
        <w:t>et al.</w:t>
      </w:r>
      <w:r w:rsidRPr="00B14151">
        <w:rPr>
          <w:rFonts w:ascii="Times New Roman" w:hAnsi="Times New Roman" w:cs="Times New Roman"/>
          <w:shd w:val="pct15" w:color="auto" w:fill="FFFFFF"/>
        </w:rPr>
        <w:t xml:space="preserve">, Platinum single-atom and cluster anchored on functionalized MWCNTs with ultrahigh mass efficiency for electrocatalytic hydrogen evolution, </w:t>
      </w:r>
      <w:r w:rsidRPr="00B14151">
        <w:rPr>
          <w:rFonts w:ascii="Times New Roman" w:hAnsi="Times New Roman" w:cs="Times New Roman"/>
          <w:i/>
          <w:shd w:val="pct15" w:color="auto" w:fill="FFFFFF"/>
        </w:rPr>
        <w:t>Nano Energy</w:t>
      </w:r>
      <w:r w:rsidRPr="00B14151">
        <w:rPr>
          <w:rFonts w:ascii="Times New Roman" w:hAnsi="Times New Roman" w:cs="Times New Roman"/>
          <w:shd w:val="pct15" w:color="auto" w:fill="FFFFFF"/>
        </w:rPr>
        <w:t>, 63(2019), art. No. 103849.</w:t>
      </w:r>
    </w:p>
    <w:bookmarkEnd w:id="5"/>
    <w:bookmarkEnd w:id="6"/>
    <w:p w14:paraId="43871369" w14:textId="31507C91" w:rsidR="00B14151" w:rsidRPr="00B14151" w:rsidRDefault="00B14151" w:rsidP="00B14151">
      <w:pPr>
        <w:ind w:left="440" w:hanging="440"/>
        <w:rPr>
          <w:rFonts w:ascii="Times New Roman" w:hAnsi="Times New Roman" w:cs="Times New Roman"/>
          <w:shd w:val="pct15" w:color="auto" w:fill="FFFFFF"/>
        </w:rPr>
      </w:pPr>
      <w:r w:rsidRPr="00B14151">
        <w:rPr>
          <w:rFonts w:ascii="Times New Roman" w:hAnsi="Times New Roman" w:cs="Times New Roman"/>
          <w:shd w:val="pct15" w:color="auto" w:fill="FFFFFF"/>
        </w:rPr>
        <w:t xml:space="preserve">[8] Q.Q. Yan, D.X. Wu, S.Q. Chu, </w:t>
      </w:r>
      <w:r w:rsidRPr="00B14151">
        <w:rPr>
          <w:rFonts w:ascii="Times New Roman" w:hAnsi="Times New Roman" w:cs="Times New Roman"/>
          <w:i/>
          <w:iCs/>
          <w:shd w:val="pct15" w:color="auto" w:fill="FFFFFF"/>
        </w:rPr>
        <w:t>et al.</w:t>
      </w:r>
      <w:r w:rsidRPr="00B14151">
        <w:rPr>
          <w:rFonts w:ascii="Times New Roman" w:hAnsi="Times New Roman" w:cs="Times New Roman"/>
          <w:shd w:val="pct15" w:color="auto" w:fill="FFFFFF"/>
        </w:rPr>
        <w:t xml:space="preserve">, </w:t>
      </w:r>
      <w:bookmarkStart w:id="7" w:name="OLE_LINK2"/>
      <w:r w:rsidRPr="00B14151">
        <w:rPr>
          <w:rFonts w:ascii="Times New Roman" w:hAnsi="Times New Roman" w:cs="Times New Roman"/>
          <w:shd w:val="pct15" w:color="auto" w:fill="FFFFFF"/>
        </w:rPr>
        <w:t>Reversing the charge transfer between platinum and sulfur-doped carbon support for electrocatalytic hydrogen evolution</w:t>
      </w:r>
      <w:bookmarkEnd w:id="7"/>
      <w:r w:rsidRPr="00B14151">
        <w:rPr>
          <w:rFonts w:ascii="Times New Roman" w:hAnsi="Times New Roman" w:cs="Times New Roman"/>
          <w:shd w:val="pct15" w:color="auto" w:fill="FFFFFF"/>
        </w:rPr>
        <w:t xml:space="preserve">, </w:t>
      </w:r>
      <w:r w:rsidRPr="00B14151">
        <w:rPr>
          <w:rFonts w:ascii="Times New Roman" w:hAnsi="Times New Roman" w:cs="Times New Roman"/>
          <w:i/>
          <w:shd w:val="pct15" w:color="auto" w:fill="FFFFFF"/>
        </w:rPr>
        <w:t>Nat</w:t>
      </w:r>
      <w:r w:rsidRPr="00B14151">
        <w:rPr>
          <w:rFonts w:ascii="Times New Roman" w:hAnsi="Times New Roman" w:cs="Times New Roman"/>
          <w:shd w:val="pct15" w:color="auto" w:fill="FFFFFF"/>
        </w:rPr>
        <w:t xml:space="preserve">. </w:t>
      </w:r>
      <w:r w:rsidRPr="00B14151">
        <w:rPr>
          <w:rFonts w:ascii="Times New Roman" w:hAnsi="Times New Roman" w:cs="Times New Roman"/>
          <w:i/>
          <w:shd w:val="pct15" w:color="auto" w:fill="FFFFFF"/>
        </w:rPr>
        <w:t>Commun</w:t>
      </w:r>
      <w:r w:rsidRPr="00B14151">
        <w:rPr>
          <w:rFonts w:ascii="Times New Roman" w:hAnsi="Times New Roman" w:cs="Times New Roman"/>
          <w:shd w:val="pct15" w:color="auto" w:fill="FFFFFF"/>
        </w:rPr>
        <w:t>., 10(2019), No. 1, art. No. 4977.</w:t>
      </w:r>
    </w:p>
    <w:p w14:paraId="1C57B1C6" w14:textId="16C6A2D4" w:rsidR="00B14151" w:rsidRPr="00B14151" w:rsidRDefault="00B14151" w:rsidP="00B14151">
      <w:pPr>
        <w:ind w:left="440" w:hanging="440"/>
        <w:rPr>
          <w:rFonts w:ascii="Times New Roman" w:hAnsi="Times New Roman" w:cs="Times New Roman"/>
          <w:shd w:val="pct15" w:color="auto" w:fill="FFFFFF"/>
        </w:rPr>
      </w:pPr>
      <w:r w:rsidRPr="00B14151">
        <w:rPr>
          <w:rFonts w:ascii="Times New Roman" w:hAnsi="Times New Roman" w:cs="Times New Roman"/>
          <w:shd w:val="pct15" w:color="auto" w:fill="FFFFFF"/>
        </w:rPr>
        <w:t xml:space="preserve">[9] J.X. Han, C.H. Gong, C. He, P.R. He, J. Zhang, and Z.G. Zhang, Sub-1 nm Pt nanoclusters on N and P </w:t>
      </w:r>
      <w:r w:rsidRPr="00B14151">
        <w:rPr>
          <w:rFonts w:ascii="Times New Roman" w:hAnsi="Times New Roman" w:cs="Times New Roman" w:hint="eastAsia"/>
          <w:shd w:val="pct15" w:color="auto" w:fill="FFFFFF"/>
        </w:rPr>
        <w:t>c</w:t>
      </w:r>
      <w:r w:rsidRPr="00B14151">
        <w:rPr>
          <w:rFonts w:ascii="Times New Roman" w:hAnsi="Times New Roman" w:cs="Times New Roman"/>
          <w:shd w:val="pct15" w:color="auto" w:fill="FFFFFF"/>
        </w:rPr>
        <w:t xml:space="preserve">o-doped carbon nanotubes for the electrocatalytic hydrogen evolution reaction, </w:t>
      </w:r>
      <w:r w:rsidRPr="00B14151">
        <w:rPr>
          <w:rFonts w:ascii="Times New Roman" w:hAnsi="Times New Roman" w:cs="Times New Roman"/>
          <w:i/>
          <w:shd w:val="pct15" w:color="auto" w:fill="FFFFFF"/>
        </w:rPr>
        <w:t>J</w:t>
      </w:r>
      <w:r w:rsidRPr="00B14151">
        <w:rPr>
          <w:rFonts w:ascii="Times New Roman" w:hAnsi="Times New Roman" w:cs="Times New Roman"/>
          <w:shd w:val="pct15" w:color="auto" w:fill="FFFFFF"/>
        </w:rPr>
        <w:t xml:space="preserve">. </w:t>
      </w:r>
      <w:r w:rsidRPr="00B14151">
        <w:rPr>
          <w:rFonts w:ascii="Times New Roman" w:hAnsi="Times New Roman" w:cs="Times New Roman"/>
          <w:i/>
          <w:shd w:val="pct15" w:color="auto" w:fill="FFFFFF"/>
        </w:rPr>
        <w:t>Mater</w:t>
      </w:r>
      <w:r w:rsidRPr="00B14151">
        <w:rPr>
          <w:rFonts w:ascii="Times New Roman" w:hAnsi="Times New Roman" w:cs="Times New Roman"/>
          <w:shd w:val="pct15" w:color="auto" w:fill="FFFFFF"/>
        </w:rPr>
        <w:t xml:space="preserve">. </w:t>
      </w:r>
      <w:r w:rsidRPr="00B14151">
        <w:rPr>
          <w:rFonts w:ascii="Times New Roman" w:hAnsi="Times New Roman" w:cs="Times New Roman"/>
          <w:i/>
          <w:shd w:val="pct15" w:color="auto" w:fill="FFFFFF"/>
        </w:rPr>
        <w:t>Chem</w:t>
      </w:r>
      <w:r w:rsidRPr="00B14151">
        <w:rPr>
          <w:rFonts w:ascii="Times New Roman" w:hAnsi="Times New Roman" w:cs="Times New Roman"/>
          <w:shd w:val="pct15" w:color="auto" w:fill="FFFFFF"/>
        </w:rPr>
        <w:t xml:space="preserve">. </w:t>
      </w:r>
      <w:r w:rsidRPr="00B14151">
        <w:rPr>
          <w:rFonts w:ascii="Times New Roman" w:hAnsi="Times New Roman" w:cs="Times New Roman"/>
          <w:i/>
          <w:shd w:val="pct15" w:color="auto" w:fill="FFFFFF"/>
        </w:rPr>
        <w:t>A</w:t>
      </w:r>
      <w:r w:rsidRPr="00B14151">
        <w:rPr>
          <w:rFonts w:ascii="Times New Roman" w:hAnsi="Times New Roman" w:cs="Times New Roman"/>
          <w:shd w:val="pct15" w:color="auto" w:fill="FFFFFF"/>
        </w:rPr>
        <w:t>, 10(2022), No. 31, p. 16403.</w:t>
      </w:r>
    </w:p>
    <w:p w14:paraId="55607291" w14:textId="60C682ED" w:rsidR="00B14151" w:rsidRPr="00B14151" w:rsidRDefault="00B14151" w:rsidP="00B14151">
      <w:pPr>
        <w:ind w:left="440" w:hanging="440"/>
        <w:rPr>
          <w:rFonts w:ascii="Times New Roman" w:hAnsi="Times New Roman" w:cs="Times New Roman"/>
          <w:shd w:val="pct15" w:color="auto" w:fill="FFFFFF"/>
        </w:rPr>
      </w:pPr>
      <w:bookmarkStart w:id="8" w:name="_Ref153883753"/>
      <w:bookmarkStart w:id="9" w:name="_Ref155900375"/>
      <w:r w:rsidRPr="00B14151">
        <w:rPr>
          <w:rFonts w:ascii="Times New Roman" w:hAnsi="Times New Roman" w:cs="Times New Roman"/>
          <w:shd w:val="pct15" w:color="auto" w:fill="FFFFFF"/>
        </w:rPr>
        <w:t xml:space="preserve">[10] M.X. Song, Y.H. Song, H. Li, </w:t>
      </w:r>
      <w:r w:rsidRPr="00B14151">
        <w:rPr>
          <w:rFonts w:ascii="Times New Roman" w:hAnsi="Times New Roman" w:cs="Times New Roman"/>
          <w:i/>
          <w:iCs/>
          <w:shd w:val="pct15" w:color="auto" w:fill="FFFFFF"/>
        </w:rPr>
        <w:t>et al.</w:t>
      </w:r>
      <w:r w:rsidRPr="00B14151">
        <w:rPr>
          <w:rFonts w:ascii="Times New Roman" w:hAnsi="Times New Roman" w:cs="Times New Roman"/>
          <w:shd w:val="pct15" w:color="auto" w:fill="FFFFFF"/>
        </w:rPr>
        <w:t xml:space="preserve">, Sucrose leavening-induced hierarchically porous carbon enhanced the hydrogen evolution reaction performance of Pt nanoparticles, </w:t>
      </w:r>
      <w:r w:rsidRPr="00B14151">
        <w:rPr>
          <w:rFonts w:ascii="Times New Roman" w:hAnsi="Times New Roman" w:cs="Times New Roman"/>
          <w:i/>
          <w:shd w:val="pct15" w:color="auto" w:fill="FFFFFF"/>
        </w:rPr>
        <w:t>Electrochim</w:t>
      </w:r>
      <w:r w:rsidRPr="00B14151">
        <w:rPr>
          <w:rFonts w:ascii="Times New Roman" w:hAnsi="Times New Roman" w:cs="Times New Roman"/>
          <w:shd w:val="pct15" w:color="auto" w:fill="FFFFFF"/>
        </w:rPr>
        <w:t xml:space="preserve">. </w:t>
      </w:r>
      <w:r w:rsidRPr="00B14151">
        <w:rPr>
          <w:rFonts w:ascii="Times New Roman" w:hAnsi="Times New Roman" w:cs="Times New Roman"/>
          <w:i/>
          <w:shd w:val="pct15" w:color="auto" w:fill="FFFFFF"/>
        </w:rPr>
        <w:t>Acta</w:t>
      </w:r>
      <w:r w:rsidRPr="00B14151">
        <w:rPr>
          <w:rFonts w:ascii="Times New Roman" w:hAnsi="Times New Roman" w:cs="Times New Roman"/>
          <w:shd w:val="pct15" w:color="auto" w:fill="FFFFFF"/>
        </w:rPr>
        <w:t>, 320(2019), art. No. 134603.</w:t>
      </w:r>
    </w:p>
    <w:p w14:paraId="65BF4646" w14:textId="77F4AF4B" w:rsidR="00B14151" w:rsidRPr="00B14151" w:rsidRDefault="00B14151" w:rsidP="00B14151">
      <w:pPr>
        <w:ind w:left="440" w:hanging="440"/>
        <w:rPr>
          <w:rFonts w:ascii="Times New Roman" w:hAnsi="Times New Roman" w:cs="Times New Roman"/>
          <w:shd w:val="pct15" w:color="auto" w:fill="FFFFFF"/>
        </w:rPr>
      </w:pPr>
      <w:bookmarkStart w:id="10" w:name="_Ref153883761"/>
      <w:bookmarkEnd w:id="8"/>
      <w:bookmarkEnd w:id="9"/>
      <w:r w:rsidRPr="00B14151">
        <w:rPr>
          <w:rFonts w:ascii="Times New Roman" w:hAnsi="Times New Roman" w:cs="Times New Roman"/>
          <w:shd w:val="pct15" w:color="auto" w:fill="FFFFFF"/>
        </w:rPr>
        <w:t xml:space="preserve">[11] X.D. Wei and N. Li, Tungsten carbide/carbon composites coated with little platinum nano particles derived from the redox reaction between </w:t>
      </w:r>
      <w:r w:rsidRPr="00B14151">
        <w:rPr>
          <w:rFonts w:ascii="Times New Roman" w:hAnsi="Times New Roman" w:cs="Times New Roman"/>
          <w:i/>
          <w:shd w:val="pct15" w:color="auto" w:fill="FFFFFF"/>
        </w:rPr>
        <w:t>in-situ</w:t>
      </w:r>
      <w:r w:rsidRPr="00B14151">
        <w:rPr>
          <w:rFonts w:ascii="Times New Roman" w:hAnsi="Times New Roman" w:cs="Times New Roman"/>
          <w:shd w:val="pct15" w:color="auto" w:fill="FFFFFF"/>
        </w:rPr>
        <w:t xml:space="preserve"> synthesized WC</w:t>
      </w:r>
      <w:r w:rsidRPr="00B14151">
        <w:rPr>
          <w:rFonts w:ascii="Times New Roman" w:hAnsi="Times New Roman" w:cs="Times New Roman"/>
          <w:shd w:val="pct15" w:color="auto" w:fill="FFFFFF"/>
          <w:vertAlign w:val="subscript"/>
        </w:rPr>
        <w:t>1−</w:t>
      </w:r>
      <w:r w:rsidRPr="00B14151">
        <w:rPr>
          <w:rFonts w:ascii="Times New Roman" w:hAnsi="Times New Roman" w:cs="Times New Roman"/>
          <w:i/>
          <w:shd w:val="pct15" w:color="auto" w:fill="FFFFFF"/>
          <w:vertAlign w:val="subscript"/>
        </w:rPr>
        <w:t>x</w:t>
      </w:r>
      <w:r w:rsidRPr="00B14151">
        <w:rPr>
          <w:rFonts w:ascii="Times New Roman" w:hAnsi="Times New Roman" w:cs="Times New Roman"/>
          <w:shd w:val="pct15" w:color="auto" w:fill="FFFFFF"/>
        </w:rPr>
        <w:t xml:space="preserve"> and chloroplatinic acid as the electrocatalyst for hydrogen evolution reaction, </w:t>
      </w:r>
      <w:r w:rsidRPr="00B14151">
        <w:rPr>
          <w:rFonts w:ascii="Times New Roman" w:hAnsi="Times New Roman" w:cs="Times New Roman"/>
          <w:i/>
          <w:shd w:val="pct15" w:color="auto" w:fill="FFFFFF"/>
        </w:rPr>
        <w:t>Appl</w:t>
      </w:r>
      <w:r w:rsidRPr="00B14151">
        <w:rPr>
          <w:rFonts w:ascii="Times New Roman" w:hAnsi="Times New Roman" w:cs="Times New Roman"/>
          <w:shd w:val="pct15" w:color="auto" w:fill="FFFFFF"/>
        </w:rPr>
        <w:t xml:space="preserve">. </w:t>
      </w:r>
      <w:r w:rsidRPr="00B14151">
        <w:rPr>
          <w:rFonts w:ascii="Times New Roman" w:hAnsi="Times New Roman" w:cs="Times New Roman"/>
          <w:i/>
          <w:shd w:val="pct15" w:color="auto" w:fill="FFFFFF"/>
        </w:rPr>
        <w:t>Surf</w:t>
      </w:r>
      <w:r w:rsidRPr="00B14151">
        <w:rPr>
          <w:rFonts w:ascii="Times New Roman" w:hAnsi="Times New Roman" w:cs="Times New Roman"/>
          <w:shd w:val="pct15" w:color="auto" w:fill="FFFFFF"/>
        </w:rPr>
        <w:t xml:space="preserve">. </w:t>
      </w:r>
      <w:r w:rsidRPr="00B14151">
        <w:rPr>
          <w:rFonts w:ascii="Times New Roman" w:hAnsi="Times New Roman" w:cs="Times New Roman"/>
          <w:i/>
          <w:shd w:val="pct15" w:color="auto" w:fill="FFFFFF"/>
        </w:rPr>
        <w:t>Sci</w:t>
      </w:r>
      <w:r w:rsidRPr="00B14151">
        <w:rPr>
          <w:rFonts w:ascii="Times New Roman" w:hAnsi="Times New Roman" w:cs="Times New Roman"/>
          <w:shd w:val="pct15" w:color="auto" w:fill="FFFFFF"/>
        </w:rPr>
        <w:t>., 463(2019), p. 1154.</w:t>
      </w:r>
    </w:p>
    <w:p w14:paraId="42BB7BA9" w14:textId="3D636BFE" w:rsidR="00B14151" w:rsidRPr="00B14151" w:rsidRDefault="00B14151" w:rsidP="00B14151">
      <w:pPr>
        <w:ind w:left="440" w:hanging="440"/>
        <w:rPr>
          <w:rFonts w:ascii="Times New Roman" w:hAnsi="Times New Roman" w:cs="Times New Roman"/>
          <w:shd w:val="pct15" w:color="auto" w:fill="FFFFFF"/>
        </w:rPr>
      </w:pPr>
      <w:r w:rsidRPr="00B14151">
        <w:rPr>
          <w:rFonts w:ascii="Times New Roman" w:hAnsi="Times New Roman" w:cs="Times New Roman"/>
          <w:shd w:val="pct15" w:color="auto" w:fill="FFFFFF"/>
        </w:rPr>
        <w:t xml:space="preserve">[12] X.R. Liu, K.J. Wang, Y.C. Li, </w:t>
      </w:r>
      <w:r w:rsidRPr="00B14151">
        <w:rPr>
          <w:rFonts w:ascii="Times New Roman" w:hAnsi="Times New Roman" w:cs="Times New Roman"/>
          <w:i/>
          <w:iCs/>
          <w:shd w:val="pct15" w:color="auto" w:fill="FFFFFF"/>
        </w:rPr>
        <w:t>et al.</w:t>
      </w:r>
      <w:r w:rsidRPr="00B14151">
        <w:rPr>
          <w:rFonts w:ascii="Times New Roman" w:hAnsi="Times New Roman" w:cs="Times New Roman"/>
          <w:shd w:val="pct15" w:color="auto" w:fill="FFFFFF"/>
        </w:rPr>
        <w:t xml:space="preserve">, Ultrafine Pt nanoparticles embedded in defective porous carbon for efficient hydrogen evolution reaction, </w:t>
      </w:r>
      <w:r w:rsidRPr="00B14151">
        <w:rPr>
          <w:rFonts w:ascii="Times New Roman" w:hAnsi="Times New Roman" w:cs="Times New Roman"/>
          <w:i/>
          <w:shd w:val="pct15" w:color="auto" w:fill="FFFFFF"/>
        </w:rPr>
        <w:t>J</w:t>
      </w:r>
      <w:r w:rsidRPr="00B14151">
        <w:rPr>
          <w:rFonts w:ascii="Times New Roman" w:hAnsi="Times New Roman" w:cs="Times New Roman"/>
          <w:shd w:val="pct15" w:color="auto" w:fill="FFFFFF"/>
        </w:rPr>
        <w:t xml:space="preserve">. </w:t>
      </w:r>
      <w:r w:rsidRPr="00B14151">
        <w:rPr>
          <w:rFonts w:ascii="Times New Roman" w:hAnsi="Times New Roman" w:cs="Times New Roman"/>
          <w:i/>
          <w:shd w:val="pct15" w:color="auto" w:fill="FFFFFF"/>
        </w:rPr>
        <w:t>Alloys Compd</w:t>
      </w:r>
      <w:r w:rsidRPr="00B14151">
        <w:rPr>
          <w:rFonts w:ascii="Times New Roman" w:hAnsi="Times New Roman" w:cs="Times New Roman"/>
          <w:shd w:val="pct15" w:color="auto" w:fill="FFFFFF"/>
        </w:rPr>
        <w:t>., 968(2023), art. No. 171970.</w:t>
      </w:r>
    </w:p>
    <w:p w14:paraId="391D1F05" w14:textId="30B2E38D" w:rsidR="00B14151" w:rsidRPr="00B14151" w:rsidRDefault="00B14151" w:rsidP="00B14151">
      <w:pPr>
        <w:ind w:left="440" w:hanging="440"/>
        <w:rPr>
          <w:rFonts w:ascii="Times New Roman" w:hAnsi="Times New Roman" w:cs="Times New Roman"/>
          <w:shd w:val="pct15" w:color="auto" w:fill="FFFFFF"/>
        </w:rPr>
      </w:pPr>
      <w:bookmarkStart w:id="11" w:name="_Ref153883782"/>
      <w:bookmarkEnd w:id="10"/>
      <w:r w:rsidRPr="00B14151">
        <w:rPr>
          <w:rFonts w:ascii="Times New Roman" w:hAnsi="Times New Roman" w:cs="Times New Roman"/>
          <w:shd w:val="pct15" w:color="auto" w:fill="FFFFFF"/>
        </w:rPr>
        <w:t xml:space="preserve">[13] W.W. Zhong, W.G. Tu, Z.P. Wang, </w:t>
      </w:r>
      <w:r w:rsidRPr="00B14151">
        <w:rPr>
          <w:rFonts w:ascii="Times New Roman" w:hAnsi="Times New Roman" w:cs="Times New Roman"/>
          <w:i/>
          <w:iCs/>
          <w:shd w:val="pct15" w:color="auto" w:fill="FFFFFF"/>
        </w:rPr>
        <w:t>et al.</w:t>
      </w:r>
      <w:r w:rsidRPr="00B14151">
        <w:rPr>
          <w:rFonts w:ascii="Times New Roman" w:hAnsi="Times New Roman" w:cs="Times New Roman"/>
          <w:shd w:val="pct15" w:color="auto" w:fill="FFFFFF"/>
        </w:rPr>
        <w:t xml:space="preserve">, Ultralow-temperature assisted synthesis of single platinum atoms anchored on carbon nanotubes for efficiently electrocatalytic acidic hydrogen evolution, </w:t>
      </w:r>
      <w:r w:rsidRPr="00B14151">
        <w:rPr>
          <w:rFonts w:ascii="Times New Roman" w:hAnsi="Times New Roman" w:cs="Times New Roman"/>
          <w:i/>
          <w:shd w:val="pct15" w:color="auto" w:fill="FFFFFF"/>
        </w:rPr>
        <w:t>J</w:t>
      </w:r>
      <w:r w:rsidRPr="00B14151">
        <w:rPr>
          <w:rFonts w:ascii="Times New Roman" w:hAnsi="Times New Roman" w:cs="Times New Roman"/>
          <w:shd w:val="pct15" w:color="auto" w:fill="FFFFFF"/>
        </w:rPr>
        <w:t xml:space="preserve">. </w:t>
      </w:r>
      <w:r w:rsidRPr="00B14151">
        <w:rPr>
          <w:rFonts w:ascii="Times New Roman" w:hAnsi="Times New Roman" w:cs="Times New Roman"/>
          <w:i/>
          <w:shd w:val="pct15" w:color="auto" w:fill="FFFFFF"/>
        </w:rPr>
        <w:t>Energy Chem</w:t>
      </w:r>
      <w:r w:rsidRPr="00B14151">
        <w:rPr>
          <w:rFonts w:ascii="Times New Roman" w:hAnsi="Times New Roman" w:cs="Times New Roman"/>
          <w:shd w:val="pct15" w:color="auto" w:fill="FFFFFF"/>
        </w:rPr>
        <w:t>., 51(2020), p. 280.</w:t>
      </w:r>
    </w:p>
    <w:p w14:paraId="68D85561" w14:textId="7DD90C6A" w:rsidR="00B14151" w:rsidRPr="00B14151" w:rsidRDefault="00B14151" w:rsidP="00B14151">
      <w:pPr>
        <w:ind w:left="440" w:hanging="440"/>
        <w:rPr>
          <w:rFonts w:ascii="Times New Roman" w:hAnsi="Times New Roman" w:cs="Times New Roman"/>
          <w:shd w:val="pct15" w:color="auto" w:fill="FFFFFF"/>
        </w:rPr>
      </w:pPr>
      <w:r w:rsidRPr="00B14151">
        <w:rPr>
          <w:rFonts w:ascii="Times New Roman" w:hAnsi="Times New Roman" w:cs="Times New Roman"/>
          <w:shd w:val="pct15" w:color="auto" w:fill="FFFFFF"/>
        </w:rPr>
        <w:t xml:space="preserve">[14] H.H. Wei, H.B. Wu, K. Huang, </w:t>
      </w:r>
      <w:r w:rsidRPr="00B14151">
        <w:rPr>
          <w:rFonts w:ascii="Times New Roman" w:hAnsi="Times New Roman" w:cs="Times New Roman"/>
          <w:i/>
          <w:iCs/>
          <w:shd w:val="pct15" w:color="auto" w:fill="FFFFFF"/>
        </w:rPr>
        <w:t>et al.</w:t>
      </w:r>
      <w:r w:rsidRPr="00B14151">
        <w:rPr>
          <w:rFonts w:ascii="Times New Roman" w:hAnsi="Times New Roman" w:cs="Times New Roman"/>
          <w:shd w:val="pct15" w:color="auto" w:fill="FFFFFF"/>
        </w:rPr>
        <w:t xml:space="preserve">, Ultralow-temperature photochemical synthesis of atomically dispersed Pt catalysts for the hydrogen evolution reaction, </w:t>
      </w:r>
      <w:r w:rsidRPr="00B14151">
        <w:rPr>
          <w:rFonts w:ascii="Times New Roman" w:hAnsi="Times New Roman" w:cs="Times New Roman"/>
          <w:i/>
          <w:shd w:val="pct15" w:color="auto" w:fill="FFFFFF"/>
        </w:rPr>
        <w:t>Chem</w:t>
      </w:r>
      <w:r w:rsidRPr="00B14151">
        <w:rPr>
          <w:rFonts w:ascii="Times New Roman" w:hAnsi="Times New Roman" w:cs="Times New Roman"/>
          <w:shd w:val="pct15" w:color="auto" w:fill="FFFFFF"/>
        </w:rPr>
        <w:t xml:space="preserve">. </w:t>
      </w:r>
      <w:r w:rsidRPr="00B14151">
        <w:rPr>
          <w:rFonts w:ascii="Times New Roman" w:hAnsi="Times New Roman" w:cs="Times New Roman"/>
          <w:i/>
          <w:shd w:val="pct15" w:color="auto" w:fill="FFFFFF"/>
        </w:rPr>
        <w:t>Sci</w:t>
      </w:r>
      <w:r w:rsidRPr="00B14151">
        <w:rPr>
          <w:rFonts w:ascii="Times New Roman" w:hAnsi="Times New Roman" w:cs="Times New Roman"/>
          <w:shd w:val="pct15" w:color="auto" w:fill="FFFFFF"/>
        </w:rPr>
        <w:t xml:space="preserve">., 10(2019), </w:t>
      </w:r>
      <w:r w:rsidRPr="00B14151">
        <w:rPr>
          <w:rFonts w:ascii="Times New Roman" w:hAnsi="Times New Roman" w:cs="Times New Roman"/>
          <w:shd w:val="pct15" w:color="auto" w:fill="FFFFFF"/>
        </w:rPr>
        <w:lastRenderedPageBreak/>
        <w:t>No. 9, p. 2830.</w:t>
      </w:r>
    </w:p>
    <w:bookmarkEnd w:id="11"/>
    <w:p w14:paraId="7AD467F7" w14:textId="1A214595" w:rsidR="00B14151" w:rsidRPr="00B14151" w:rsidRDefault="00B14151" w:rsidP="00B14151">
      <w:pPr>
        <w:ind w:left="440" w:hanging="440"/>
        <w:rPr>
          <w:rFonts w:ascii="Times New Roman" w:hAnsi="Times New Roman" w:cs="Times New Roman"/>
          <w:shd w:val="pct15" w:color="auto" w:fill="FFFFFF"/>
        </w:rPr>
      </w:pPr>
      <w:r w:rsidRPr="00B14151">
        <w:rPr>
          <w:rFonts w:ascii="Times New Roman" w:hAnsi="Times New Roman" w:cs="Times New Roman"/>
          <w:shd w:val="pct15" w:color="auto" w:fill="FFFFFF"/>
        </w:rPr>
        <w:t xml:space="preserve">[15] X.Y. Zhou, Q.H. Zhang, X.S. Luo, </w:t>
      </w:r>
      <w:r w:rsidRPr="00B14151">
        <w:rPr>
          <w:rFonts w:ascii="Times New Roman" w:hAnsi="Times New Roman" w:cs="Times New Roman"/>
          <w:i/>
          <w:iCs/>
          <w:shd w:val="pct15" w:color="auto" w:fill="FFFFFF"/>
        </w:rPr>
        <w:t>et al.</w:t>
      </w:r>
      <w:r w:rsidRPr="00B14151">
        <w:rPr>
          <w:rFonts w:ascii="Times New Roman" w:hAnsi="Times New Roman" w:cs="Times New Roman"/>
          <w:shd w:val="pct15" w:color="auto" w:fill="FFFFFF"/>
        </w:rPr>
        <w:t>, Drop-coated C</w:t>
      </w:r>
      <w:r w:rsidRPr="00B14151">
        <w:rPr>
          <w:rFonts w:ascii="Times New Roman" w:hAnsi="Times New Roman" w:cs="Times New Roman"/>
          <w:shd w:val="pct15" w:color="auto" w:fill="FFFFFF"/>
          <w:vertAlign w:val="subscript"/>
        </w:rPr>
        <w:t>2</w:t>
      </w:r>
      <w:r w:rsidRPr="00B14151">
        <w:rPr>
          <w:rFonts w:ascii="Times New Roman" w:hAnsi="Times New Roman" w:cs="Times New Roman"/>
          <w:shd w:val="pct15" w:color="auto" w:fill="FFFFFF"/>
        </w:rPr>
        <w:t xml:space="preserve">N electrode for hydrogen evolution reaction, </w:t>
      </w:r>
      <w:r w:rsidRPr="00B14151">
        <w:rPr>
          <w:rFonts w:ascii="Times New Roman" w:hAnsi="Times New Roman" w:cs="Times New Roman"/>
          <w:i/>
          <w:shd w:val="pct15" w:color="auto" w:fill="FFFFFF"/>
        </w:rPr>
        <w:t>Mater</w:t>
      </w:r>
      <w:r w:rsidRPr="00B14151">
        <w:rPr>
          <w:rFonts w:ascii="Times New Roman" w:hAnsi="Times New Roman" w:cs="Times New Roman"/>
          <w:shd w:val="pct15" w:color="auto" w:fill="FFFFFF"/>
        </w:rPr>
        <w:t xml:space="preserve">. </w:t>
      </w:r>
      <w:r w:rsidRPr="00B14151">
        <w:rPr>
          <w:rFonts w:ascii="Times New Roman" w:hAnsi="Times New Roman" w:cs="Times New Roman"/>
          <w:i/>
          <w:shd w:val="pct15" w:color="auto" w:fill="FFFFFF"/>
        </w:rPr>
        <w:t>Lett</w:t>
      </w:r>
      <w:r w:rsidRPr="00B14151">
        <w:rPr>
          <w:rFonts w:ascii="Times New Roman" w:hAnsi="Times New Roman" w:cs="Times New Roman"/>
          <w:shd w:val="pct15" w:color="auto" w:fill="FFFFFF"/>
        </w:rPr>
        <w:t>., 309(2022), art. No. 131428.</w:t>
      </w:r>
    </w:p>
    <w:p w14:paraId="02305D7D" w14:textId="107FCEB2" w:rsidR="00B14151" w:rsidRPr="00B14151" w:rsidRDefault="00B14151" w:rsidP="00B14151">
      <w:pPr>
        <w:ind w:left="440" w:hanging="440"/>
        <w:rPr>
          <w:rFonts w:ascii="Times New Roman" w:hAnsi="Times New Roman" w:cs="Times New Roman"/>
          <w:shd w:val="pct15" w:color="auto" w:fill="FFFFFF"/>
        </w:rPr>
      </w:pPr>
      <w:r w:rsidRPr="00B14151">
        <w:rPr>
          <w:rFonts w:ascii="Times New Roman" w:hAnsi="Times New Roman" w:cs="Times New Roman"/>
          <w:shd w:val="pct15" w:color="auto" w:fill="FFFFFF"/>
        </w:rPr>
        <w:t xml:space="preserve">[16] M. Tavakkoli, N. Holmberg, R. Kronberg, </w:t>
      </w:r>
      <w:r w:rsidRPr="00B14151">
        <w:rPr>
          <w:rFonts w:ascii="Times New Roman" w:hAnsi="Times New Roman" w:cs="Times New Roman"/>
          <w:i/>
          <w:iCs/>
          <w:shd w:val="pct15" w:color="auto" w:fill="FFFFFF"/>
        </w:rPr>
        <w:t>et al.</w:t>
      </w:r>
      <w:r w:rsidRPr="00B14151">
        <w:rPr>
          <w:rFonts w:ascii="Times New Roman" w:hAnsi="Times New Roman" w:cs="Times New Roman"/>
          <w:shd w:val="pct15" w:color="auto" w:fill="FFFFFF"/>
        </w:rPr>
        <w:t xml:space="preserve">, Electrochemical activation of single-walled carbon nanotubes with pseudo-atomic-scale platinum for the hydrogen evolution reaction, </w:t>
      </w:r>
      <w:r w:rsidRPr="00B14151">
        <w:rPr>
          <w:rFonts w:ascii="Times New Roman" w:hAnsi="Times New Roman" w:cs="Times New Roman"/>
          <w:i/>
          <w:shd w:val="pct15" w:color="auto" w:fill="FFFFFF"/>
        </w:rPr>
        <w:t>ACS Catal</w:t>
      </w:r>
      <w:r w:rsidRPr="00B14151">
        <w:rPr>
          <w:rFonts w:ascii="Times New Roman" w:hAnsi="Times New Roman" w:cs="Times New Roman"/>
          <w:shd w:val="pct15" w:color="auto" w:fill="FFFFFF"/>
        </w:rPr>
        <w:t>., 7(2017), No. 5, p. 3121.</w:t>
      </w:r>
    </w:p>
    <w:p w14:paraId="7102A074" w14:textId="28B6BBED" w:rsidR="00B14151" w:rsidRPr="00B14151" w:rsidRDefault="00B14151" w:rsidP="00B14151">
      <w:pPr>
        <w:ind w:left="440" w:hanging="440"/>
        <w:rPr>
          <w:rFonts w:ascii="Times New Roman" w:hAnsi="Times New Roman" w:cs="Times New Roman"/>
          <w:shd w:val="pct15" w:color="auto" w:fill="FFFFFF"/>
        </w:rPr>
      </w:pPr>
      <w:r w:rsidRPr="00B14151">
        <w:rPr>
          <w:rFonts w:ascii="Times New Roman" w:hAnsi="Times New Roman" w:cs="Times New Roman"/>
          <w:shd w:val="pct15" w:color="auto" w:fill="FFFFFF"/>
        </w:rPr>
        <w:t xml:space="preserve">[17] X.X. Lin, A.J. Wang, K.M. Fang, J.H. Yuan, and J.J. Feng, One-pot seedless aqueous synthesis of reduced graphene oxide (rGO)-supported core–shell Pt@Pd nanoflowers as advanced catalysts for oxygen reduction and hydrogen evolution, </w:t>
      </w:r>
      <w:r w:rsidRPr="00B14151">
        <w:rPr>
          <w:rFonts w:ascii="Times New Roman" w:hAnsi="Times New Roman" w:cs="Times New Roman"/>
          <w:i/>
          <w:shd w:val="pct15" w:color="auto" w:fill="FFFFFF"/>
        </w:rPr>
        <w:t>ACS Sustainable Chem</w:t>
      </w:r>
      <w:r w:rsidRPr="00B14151">
        <w:rPr>
          <w:rFonts w:ascii="Times New Roman" w:hAnsi="Times New Roman" w:cs="Times New Roman"/>
          <w:shd w:val="pct15" w:color="auto" w:fill="FFFFFF"/>
        </w:rPr>
        <w:t xml:space="preserve">. </w:t>
      </w:r>
      <w:r w:rsidRPr="00B14151">
        <w:rPr>
          <w:rFonts w:ascii="Times New Roman" w:hAnsi="Times New Roman" w:cs="Times New Roman"/>
          <w:i/>
          <w:shd w:val="pct15" w:color="auto" w:fill="FFFFFF"/>
        </w:rPr>
        <w:t>Eng</w:t>
      </w:r>
      <w:r w:rsidRPr="00B14151">
        <w:rPr>
          <w:rFonts w:ascii="Times New Roman" w:hAnsi="Times New Roman" w:cs="Times New Roman"/>
          <w:shd w:val="pct15" w:color="auto" w:fill="FFFFFF"/>
        </w:rPr>
        <w:t>., 5(2017), No. 10, p. 8675.</w:t>
      </w:r>
    </w:p>
    <w:p w14:paraId="5A4591A8" w14:textId="77777777" w:rsidR="002B4EE3" w:rsidRDefault="00B14151" w:rsidP="002B4EE3">
      <w:pPr>
        <w:ind w:left="440" w:hanging="440"/>
        <w:rPr>
          <w:rFonts w:ascii="Times New Roman" w:hAnsi="Times New Roman" w:cs="Times New Roman"/>
          <w:shd w:val="pct15" w:color="auto" w:fill="FFFFFF"/>
        </w:rPr>
      </w:pPr>
      <w:r w:rsidRPr="00B14151">
        <w:rPr>
          <w:rFonts w:ascii="Times New Roman" w:hAnsi="Times New Roman" w:cs="Times New Roman"/>
          <w:shd w:val="pct15" w:color="auto" w:fill="FFFFFF"/>
        </w:rPr>
        <w:t xml:space="preserve">[18] H. Xiao, M. Bai, M. Zhao, </w:t>
      </w:r>
      <w:r w:rsidRPr="00B14151">
        <w:rPr>
          <w:rFonts w:ascii="Times New Roman" w:hAnsi="Times New Roman" w:cs="Times New Roman"/>
          <w:i/>
          <w:iCs/>
          <w:shd w:val="pct15" w:color="auto" w:fill="FFFFFF"/>
        </w:rPr>
        <w:t>et al.</w:t>
      </w:r>
      <w:r w:rsidRPr="00B14151">
        <w:rPr>
          <w:rFonts w:ascii="Times New Roman" w:hAnsi="Times New Roman" w:cs="Times New Roman"/>
          <w:shd w:val="pct15" w:color="auto" w:fill="FFFFFF"/>
        </w:rPr>
        <w:t xml:space="preserve">, Interfacial carbon dots introduced distribution-structure modulation of Pt loading on graphene towards enhanced electrocatalytic hydrogen evolution reaction, </w:t>
      </w:r>
      <w:r w:rsidRPr="00B14151">
        <w:rPr>
          <w:rFonts w:ascii="Times New Roman" w:hAnsi="Times New Roman" w:cs="Times New Roman"/>
          <w:i/>
          <w:shd w:val="pct15" w:color="auto" w:fill="FFFFFF"/>
        </w:rPr>
        <w:t>J</w:t>
      </w:r>
      <w:r w:rsidRPr="00B14151">
        <w:rPr>
          <w:rFonts w:ascii="Times New Roman" w:hAnsi="Times New Roman" w:cs="Times New Roman"/>
          <w:shd w:val="pct15" w:color="auto" w:fill="FFFFFF"/>
        </w:rPr>
        <w:t xml:space="preserve">. </w:t>
      </w:r>
      <w:r w:rsidRPr="00B14151">
        <w:rPr>
          <w:rFonts w:ascii="Times New Roman" w:hAnsi="Times New Roman" w:cs="Times New Roman"/>
          <w:i/>
          <w:shd w:val="pct15" w:color="auto" w:fill="FFFFFF"/>
        </w:rPr>
        <w:t>Colloid Interface Sci</w:t>
      </w:r>
      <w:r w:rsidRPr="00B14151">
        <w:rPr>
          <w:rFonts w:ascii="Times New Roman" w:hAnsi="Times New Roman" w:cs="Times New Roman"/>
          <w:shd w:val="pct15" w:color="auto" w:fill="FFFFFF"/>
        </w:rPr>
        <w:t>., 656(2024), p. 214.</w:t>
      </w:r>
    </w:p>
    <w:p w14:paraId="46105E77" w14:textId="2B53B078" w:rsidR="00F05502" w:rsidRPr="00B14151" w:rsidRDefault="00B14151" w:rsidP="002B4EE3">
      <w:pPr>
        <w:ind w:left="440" w:hanging="440"/>
        <w:rPr>
          <w:rFonts w:ascii="Times New Roman" w:hAnsi="Times New Roman" w:cs="Times New Roman"/>
          <w:shd w:val="pct15" w:color="auto" w:fill="FFFFFF"/>
        </w:rPr>
      </w:pPr>
      <w:r w:rsidRPr="00B14151">
        <w:rPr>
          <w:rFonts w:ascii="Times New Roman" w:hAnsi="Times New Roman" w:cs="Times New Roman"/>
          <w:shd w:val="pct15" w:color="auto" w:fill="FFFFFF"/>
        </w:rPr>
        <w:t xml:space="preserve">[19] M.N. Elsodany, M.A.A. Rahim, N.H. Shalaby, and M.A. Sultan, Nickel and/or platinum modified crystalline silicon–carbon composites and their electrochemical </w:t>
      </w:r>
      <w:r w:rsidR="007F39D5" w:rsidRPr="00B14151">
        <w:rPr>
          <w:rFonts w:ascii="Times New Roman" w:hAnsi="Times New Roman" w:cs="Times New Roman"/>
          <w:shd w:val="pct15" w:color="auto" w:fill="FFFFFF"/>
        </w:rPr>
        <w:t>behavior</w:t>
      </w:r>
      <w:r w:rsidRPr="00B14151">
        <w:rPr>
          <w:rFonts w:ascii="Times New Roman" w:hAnsi="Times New Roman" w:cs="Times New Roman"/>
          <w:shd w:val="pct15" w:color="auto" w:fill="FFFFFF"/>
        </w:rPr>
        <w:t xml:space="preserve"> towards the hydrogen evolution reaction, </w:t>
      </w:r>
      <w:r w:rsidRPr="00B14151">
        <w:rPr>
          <w:rFonts w:ascii="Times New Roman" w:hAnsi="Times New Roman" w:cs="Times New Roman"/>
          <w:i/>
          <w:shd w:val="pct15" w:color="auto" w:fill="FFFFFF"/>
        </w:rPr>
        <w:t>J</w:t>
      </w:r>
      <w:r w:rsidRPr="00B14151">
        <w:rPr>
          <w:rFonts w:ascii="Times New Roman" w:hAnsi="Times New Roman" w:cs="Times New Roman"/>
          <w:shd w:val="pct15" w:color="auto" w:fill="FFFFFF"/>
        </w:rPr>
        <w:t xml:space="preserve">. </w:t>
      </w:r>
      <w:r w:rsidRPr="00B14151">
        <w:rPr>
          <w:rFonts w:ascii="Times New Roman" w:hAnsi="Times New Roman" w:cs="Times New Roman"/>
          <w:i/>
          <w:shd w:val="pct15" w:color="auto" w:fill="FFFFFF"/>
        </w:rPr>
        <w:t>Appl</w:t>
      </w:r>
      <w:r w:rsidRPr="00B14151">
        <w:rPr>
          <w:rFonts w:ascii="Times New Roman" w:hAnsi="Times New Roman" w:cs="Times New Roman"/>
          <w:shd w:val="pct15" w:color="auto" w:fill="FFFFFF"/>
        </w:rPr>
        <w:t xml:space="preserve">. </w:t>
      </w:r>
      <w:r w:rsidRPr="00B14151">
        <w:rPr>
          <w:rFonts w:ascii="Times New Roman" w:hAnsi="Times New Roman" w:cs="Times New Roman"/>
          <w:i/>
          <w:shd w:val="pct15" w:color="auto" w:fill="FFFFFF"/>
        </w:rPr>
        <w:t>Electrochem</w:t>
      </w:r>
      <w:r w:rsidRPr="00B14151">
        <w:rPr>
          <w:rFonts w:ascii="Times New Roman" w:hAnsi="Times New Roman" w:cs="Times New Roman"/>
          <w:shd w:val="pct15" w:color="auto" w:fill="FFFFFF"/>
        </w:rPr>
        <w:t>., 54(2024), No. 3, p. 531.</w:t>
      </w:r>
    </w:p>
    <w:sectPr w:rsidR="00F05502" w:rsidRPr="00B14151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cr="http://schemas.microsoft.com/office/comments/2020/reactions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cr w16du wp14">
  <w16cex:commentExtensible w16cex:durableId="2728CB63" w16cex:dateUtc="2024-09-23T03:11:00Z"/>
  <w16cex:commentExtensible w16cex:durableId="4A0D091B" w16cex:dateUtc="2024-09-23T02:31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16cid:commentId w16cid:paraId="68BF20ED" w16cid:durableId="70A619B2"/>
  <w16cid:commentId w16cid:paraId="71E8D7A2" w16cid:durableId="2728CB63"/>
  <w16cid:commentId w16cid:paraId="3D9695D5" w16cid:durableId="42C41D45"/>
  <w16cid:commentId w16cid:paraId="7F35F539" w16cid:durableId="4A0D091B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5E7F0E9" w14:textId="77777777" w:rsidR="007E764B" w:rsidRDefault="007E764B" w:rsidP="008448A6">
      <w:r>
        <w:separator/>
      </w:r>
    </w:p>
  </w:endnote>
  <w:endnote w:type="continuationSeparator" w:id="0">
    <w:p w14:paraId="3F64A72C" w14:textId="77777777" w:rsidR="007E764B" w:rsidRDefault="007E764B" w:rsidP="008448A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317E9E3" w14:textId="77777777" w:rsidR="007E764B" w:rsidRDefault="007E764B" w:rsidP="008448A6">
      <w:r>
        <w:separator/>
      </w:r>
    </w:p>
  </w:footnote>
  <w:footnote w:type="continuationSeparator" w:id="0">
    <w:p w14:paraId="5005A93B" w14:textId="77777777" w:rsidR="007E764B" w:rsidRDefault="007E764B" w:rsidP="008448A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69B7F1B"/>
    <w:multiLevelType w:val="hybridMultilevel"/>
    <w:tmpl w:val="793C6868"/>
    <w:lvl w:ilvl="0" w:tplc="FFFFFFFF">
      <w:start w:val="1"/>
      <w:numFmt w:val="decimal"/>
      <w:lvlText w:val="[%1]."/>
      <w:lvlJc w:val="left"/>
      <w:pPr>
        <w:ind w:left="440" w:hanging="440"/>
      </w:pPr>
      <w:rPr>
        <w:rFonts w:hint="default"/>
      </w:rPr>
    </w:lvl>
    <w:lvl w:ilvl="1" w:tplc="FFFFFFFF" w:tentative="1">
      <w:start w:val="1"/>
      <w:numFmt w:val="lowerLetter"/>
      <w:lvlText w:val="%2)"/>
      <w:lvlJc w:val="left"/>
      <w:pPr>
        <w:ind w:left="880" w:hanging="440"/>
      </w:pPr>
    </w:lvl>
    <w:lvl w:ilvl="2" w:tplc="FFFFFFFF" w:tentative="1">
      <w:start w:val="1"/>
      <w:numFmt w:val="lowerRoman"/>
      <w:lvlText w:val="%3."/>
      <w:lvlJc w:val="righ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lowerLetter"/>
      <w:lvlText w:val="%5)"/>
      <w:lvlJc w:val="left"/>
      <w:pPr>
        <w:ind w:left="2200" w:hanging="440"/>
      </w:pPr>
    </w:lvl>
    <w:lvl w:ilvl="5" w:tplc="FFFFFFFF" w:tentative="1">
      <w:start w:val="1"/>
      <w:numFmt w:val="lowerRoman"/>
      <w:lvlText w:val="%6."/>
      <w:lvlJc w:val="righ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lowerLetter"/>
      <w:lvlText w:val="%8)"/>
      <w:lvlJc w:val="left"/>
      <w:pPr>
        <w:ind w:left="3520" w:hanging="440"/>
      </w:pPr>
    </w:lvl>
    <w:lvl w:ilvl="8" w:tplc="FFFFFFFF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" w15:restartNumberingAfterBreak="0">
    <w:nsid w:val="29C240AF"/>
    <w:multiLevelType w:val="hybridMultilevel"/>
    <w:tmpl w:val="793C6868"/>
    <w:lvl w:ilvl="0" w:tplc="1AA81B94">
      <w:start w:val="1"/>
      <w:numFmt w:val="decimal"/>
      <w:lvlText w:val="[%1]."/>
      <w:lvlJc w:val="left"/>
      <w:pPr>
        <w:ind w:left="440" w:hanging="44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2" w15:restartNumberingAfterBreak="0">
    <w:nsid w:val="61134F12"/>
    <w:multiLevelType w:val="multilevel"/>
    <w:tmpl w:val="2692213E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sz w:val="28"/>
        <w:szCs w:val="28"/>
      </w:rPr>
    </w:lvl>
    <w:lvl w:ilvl="1">
      <w:start w:val="1"/>
      <w:numFmt w:val="decimal"/>
      <w:isLgl/>
      <w:lvlText w:val="%1.%2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957EA"/>
    <w:rsid w:val="00020F12"/>
    <w:rsid w:val="00070020"/>
    <w:rsid w:val="000F7DC8"/>
    <w:rsid w:val="00136CEF"/>
    <w:rsid w:val="00205C59"/>
    <w:rsid w:val="00270D1A"/>
    <w:rsid w:val="00270D25"/>
    <w:rsid w:val="002B4EE3"/>
    <w:rsid w:val="00323026"/>
    <w:rsid w:val="00350931"/>
    <w:rsid w:val="00367D4E"/>
    <w:rsid w:val="003B6CD0"/>
    <w:rsid w:val="0043190A"/>
    <w:rsid w:val="005004E7"/>
    <w:rsid w:val="0057584A"/>
    <w:rsid w:val="005F189C"/>
    <w:rsid w:val="006468CA"/>
    <w:rsid w:val="006613BF"/>
    <w:rsid w:val="00686ACA"/>
    <w:rsid w:val="006E2E33"/>
    <w:rsid w:val="006F1107"/>
    <w:rsid w:val="007C19C2"/>
    <w:rsid w:val="007E764B"/>
    <w:rsid w:val="007F39D5"/>
    <w:rsid w:val="0080748A"/>
    <w:rsid w:val="00836485"/>
    <w:rsid w:val="008448A6"/>
    <w:rsid w:val="00860FD2"/>
    <w:rsid w:val="008802A4"/>
    <w:rsid w:val="00917AE4"/>
    <w:rsid w:val="009524B3"/>
    <w:rsid w:val="0097682E"/>
    <w:rsid w:val="00983A79"/>
    <w:rsid w:val="00A6228C"/>
    <w:rsid w:val="00A8645D"/>
    <w:rsid w:val="00A957EA"/>
    <w:rsid w:val="00AA18E0"/>
    <w:rsid w:val="00AB5AE4"/>
    <w:rsid w:val="00AF1B19"/>
    <w:rsid w:val="00B079FF"/>
    <w:rsid w:val="00B113BE"/>
    <w:rsid w:val="00B14151"/>
    <w:rsid w:val="00B22E89"/>
    <w:rsid w:val="00B8325B"/>
    <w:rsid w:val="00C17C19"/>
    <w:rsid w:val="00C505D4"/>
    <w:rsid w:val="00CC7137"/>
    <w:rsid w:val="00D60D30"/>
    <w:rsid w:val="00D70C6F"/>
    <w:rsid w:val="00D80D43"/>
    <w:rsid w:val="00DD41B0"/>
    <w:rsid w:val="00DD7DBB"/>
    <w:rsid w:val="00E711E7"/>
    <w:rsid w:val="00EE515A"/>
    <w:rsid w:val="00F05502"/>
    <w:rsid w:val="00F22AEB"/>
    <w:rsid w:val="00F333E6"/>
    <w:rsid w:val="00F82B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30C9F64"/>
  <w15:docId w15:val="{514CF7D6-1F57-41CC-AE09-76D0FBA945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 w:qFormat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448A6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8448A6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2E74B5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448A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448A6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448A6"/>
    <w:pPr>
      <w:keepNext/>
      <w:keepLines/>
      <w:spacing w:before="80" w:after="40"/>
      <w:outlineLvl w:val="3"/>
    </w:pPr>
    <w:rPr>
      <w:rFonts w:cstheme="majorBidi"/>
      <w:color w:val="2E74B5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448A6"/>
    <w:pPr>
      <w:keepNext/>
      <w:keepLines/>
      <w:spacing w:before="80" w:after="40"/>
      <w:outlineLvl w:val="4"/>
    </w:pPr>
    <w:rPr>
      <w:rFonts w:cstheme="majorBidi"/>
      <w:color w:val="2E74B5" w:themeColor="accent1" w:themeShade="BF"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448A6"/>
    <w:pPr>
      <w:keepNext/>
      <w:keepLines/>
      <w:spacing w:before="40"/>
      <w:outlineLvl w:val="5"/>
    </w:pPr>
    <w:rPr>
      <w:rFonts w:cstheme="majorBidi"/>
      <w:b/>
      <w:bCs/>
      <w:color w:val="2E74B5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448A6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448A6"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448A6"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448A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8448A6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8448A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8448A6"/>
    <w:rPr>
      <w:sz w:val="18"/>
      <w:szCs w:val="18"/>
    </w:rPr>
  </w:style>
  <w:style w:type="character" w:customStyle="1" w:styleId="10">
    <w:name w:val="标题 1 字符"/>
    <w:basedOn w:val="a0"/>
    <w:link w:val="1"/>
    <w:uiPriority w:val="9"/>
    <w:rsid w:val="008448A6"/>
    <w:rPr>
      <w:rFonts w:asciiTheme="majorHAnsi" w:eastAsiaTheme="majorEastAsia" w:hAnsiTheme="majorHAnsi" w:cstheme="majorBidi"/>
      <w:color w:val="2E74B5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8448A6"/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8448A6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8448A6"/>
    <w:rPr>
      <w:rFonts w:cstheme="majorBidi"/>
      <w:color w:val="2E74B5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8448A6"/>
    <w:rPr>
      <w:rFonts w:cstheme="majorBidi"/>
      <w:color w:val="2E74B5" w:themeColor="accent1" w:themeShade="BF"/>
      <w:sz w:val="24"/>
      <w:szCs w:val="24"/>
    </w:rPr>
  </w:style>
  <w:style w:type="character" w:customStyle="1" w:styleId="60">
    <w:name w:val="标题 6 字符"/>
    <w:basedOn w:val="a0"/>
    <w:link w:val="6"/>
    <w:uiPriority w:val="9"/>
    <w:semiHidden/>
    <w:rsid w:val="008448A6"/>
    <w:rPr>
      <w:rFonts w:cstheme="majorBidi"/>
      <w:b/>
      <w:bCs/>
      <w:color w:val="2E74B5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8448A6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8448A6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8448A6"/>
    <w:rPr>
      <w:rFonts w:eastAsiaTheme="majorEastAsia" w:cstheme="majorBidi"/>
      <w:color w:val="595959" w:themeColor="text1" w:themeTint="A6"/>
    </w:rPr>
  </w:style>
  <w:style w:type="paragraph" w:styleId="a7">
    <w:name w:val="Title"/>
    <w:basedOn w:val="a"/>
    <w:next w:val="a"/>
    <w:link w:val="a8"/>
    <w:uiPriority w:val="10"/>
    <w:qFormat/>
    <w:rsid w:val="008448A6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8">
    <w:name w:val="标题 字符"/>
    <w:basedOn w:val="a0"/>
    <w:link w:val="a7"/>
    <w:uiPriority w:val="10"/>
    <w:rsid w:val="008448A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9">
    <w:name w:val="Subtitle"/>
    <w:basedOn w:val="a"/>
    <w:next w:val="a"/>
    <w:link w:val="aa"/>
    <w:uiPriority w:val="11"/>
    <w:qFormat/>
    <w:rsid w:val="008448A6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a">
    <w:name w:val="副标题 字符"/>
    <w:basedOn w:val="a0"/>
    <w:link w:val="a9"/>
    <w:uiPriority w:val="11"/>
    <w:rsid w:val="008448A6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b">
    <w:name w:val="Quote"/>
    <w:basedOn w:val="a"/>
    <w:next w:val="a"/>
    <w:link w:val="ac"/>
    <w:uiPriority w:val="29"/>
    <w:qFormat/>
    <w:rsid w:val="008448A6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c">
    <w:name w:val="引用 字符"/>
    <w:basedOn w:val="a0"/>
    <w:link w:val="ab"/>
    <w:uiPriority w:val="29"/>
    <w:rsid w:val="008448A6"/>
    <w:rPr>
      <w:i/>
      <w:iCs/>
      <w:color w:val="404040" w:themeColor="text1" w:themeTint="BF"/>
    </w:rPr>
  </w:style>
  <w:style w:type="paragraph" w:styleId="ad">
    <w:name w:val="List Paragraph"/>
    <w:basedOn w:val="a"/>
    <w:link w:val="ae"/>
    <w:uiPriority w:val="34"/>
    <w:qFormat/>
    <w:rsid w:val="008448A6"/>
    <w:pPr>
      <w:ind w:left="720"/>
      <w:contextualSpacing/>
    </w:pPr>
  </w:style>
  <w:style w:type="character" w:styleId="af">
    <w:name w:val="Intense Emphasis"/>
    <w:basedOn w:val="a0"/>
    <w:uiPriority w:val="21"/>
    <w:qFormat/>
    <w:rsid w:val="008448A6"/>
    <w:rPr>
      <w:i/>
      <w:iCs/>
      <w:color w:val="2E74B5" w:themeColor="accent1" w:themeShade="BF"/>
    </w:rPr>
  </w:style>
  <w:style w:type="paragraph" w:styleId="af0">
    <w:name w:val="Intense Quote"/>
    <w:basedOn w:val="a"/>
    <w:next w:val="a"/>
    <w:link w:val="af1"/>
    <w:uiPriority w:val="30"/>
    <w:qFormat/>
    <w:rsid w:val="008448A6"/>
    <w:pPr>
      <w:pBdr>
        <w:top w:val="single" w:sz="4" w:space="10" w:color="2E74B5" w:themeColor="accent1" w:themeShade="BF"/>
        <w:bottom w:val="single" w:sz="4" w:space="10" w:color="2E74B5" w:themeColor="accent1" w:themeShade="BF"/>
      </w:pBdr>
      <w:spacing w:before="360" w:after="360"/>
      <w:ind w:left="864" w:right="864"/>
      <w:jc w:val="center"/>
    </w:pPr>
    <w:rPr>
      <w:i/>
      <w:iCs/>
      <w:color w:val="2E74B5" w:themeColor="accent1" w:themeShade="BF"/>
    </w:rPr>
  </w:style>
  <w:style w:type="character" w:customStyle="1" w:styleId="af1">
    <w:name w:val="明显引用 字符"/>
    <w:basedOn w:val="a0"/>
    <w:link w:val="af0"/>
    <w:uiPriority w:val="30"/>
    <w:rsid w:val="008448A6"/>
    <w:rPr>
      <w:i/>
      <w:iCs/>
      <w:color w:val="2E74B5" w:themeColor="accent1" w:themeShade="BF"/>
    </w:rPr>
  </w:style>
  <w:style w:type="character" w:styleId="af2">
    <w:name w:val="Intense Reference"/>
    <w:basedOn w:val="a0"/>
    <w:uiPriority w:val="32"/>
    <w:qFormat/>
    <w:rsid w:val="008448A6"/>
    <w:rPr>
      <w:b/>
      <w:bCs/>
      <w:smallCaps/>
      <w:color w:val="2E74B5" w:themeColor="accent1" w:themeShade="BF"/>
      <w:spacing w:val="5"/>
    </w:rPr>
  </w:style>
  <w:style w:type="character" w:customStyle="1" w:styleId="11">
    <w:name w:val="页眉 字符1"/>
    <w:basedOn w:val="a0"/>
    <w:uiPriority w:val="99"/>
    <w:rsid w:val="008448A6"/>
    <w:rPr>
      <w:sz w:val="18"/>
      <w:szCs w:val="18"/>
    </w:rPr>
  </w:style>
  <w:style w:type="character" w:customStyle="1" w:styleId="ae">
    <w:name w:val="列出段落 字符"/>
    <w:basedOn w:val="a0"/>
    <w:link w:val="ad"/>
    <w:uiPriority w:val="34"/>
    <w:rsid w:val="008448A6"/>
  </w:style>
  <w:style w:type="paragraph" w:customStyle="1" w:styleId="EndNoteBibliography">
    <w:name w:val="EndNote Bibliography"/>
    <w:basedOn w:val="a"/>
    <w:link w:val="EndNoteBibliography0"/>
    <w:rsid w:val="008448A6"/>
    <w:pPr>
      <w:jc w:val="left"/>
    </w:pPr>
    <w:rPr>
      <w:rFonts w:ascii="等线" w:eastAsia="等线" w:hAnsi="等线"/>
      <w:noProof/>
      <w:sz w:val="20"/>
    </w:rPr>
  </w:style>
  <w:style w:type="character" w:customStyle="1" w:styleId="EndNoteBibliography0">
    <w:name w:val="EndNote Bibliography 字符"/>
    <w:basedOn w:val="a0"/>
    <w:link w:val="EndNoteBibliography"/>
    <w:rsid w:val="008448A6"/>
    <w:rPr>
      <w:rFonts w:ascii="等线" w:eastAsia="等线" w:hAnsi="等线"/>
      <w:noProof/>
      <w:sz w:val="20"/>
    </w:rPr>
  </w:style>
  <w:style w:type="table" w:styleId="af3">
    <w:name w:val="Table Grid"/>
    <w:basedOn w:val="a1"/>
    <w:uiPriority w:val="39"/>
    <w:rsid w:val="008448A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4">
    <w:name w:val="caption"/>
    <w:basedOn w:val="a"/>
    <w:next w:val="a"/>
    <w:uiPriority w:val="35"/>
    <w:unhideWhenUsed/>
    <w:qFormat/>
    <w:rsid w:val="008448A6"/>
    <w:rPr>
      <w:rFonts w:asciiTheme="majorHAnsi" w:eastAsia="黑体" w:hAnsiTheme="majorHAnsi" w:cstheme="majorBidi"/>
      <w:sz w:val="20"/>
      <w:szCs w:val="20"/>
    </w:rPr>
  </w:style>
  <w:style w:type="character" w:styleId="af5">
    <w:name w:val="Hyperlink"/>
    <w:basedOn w:val="a0"/>
    <w:uiPriority w:val="99"/>
    <w:unhideWhenUsed/>
    <w:rsid w:val="008448A6"/>
    <w:rPr>
      <w:color w:val="0563C1" w:themeColor="hyperlink"/>
      <w:u w:val="single"/>
    </w:rPr>
  </w:style>
  <w:style w:type="paragraph" w:styleId="af6">
    <w:name w:val="Balloon Text"/>
    <w:basedOn w:val="a"/>
    <w:link w:val="af7"/>
    <w:uiPriority w:val="99"/>
    <w:semiHidden/>
    <w:unhideWhenUsed/>
    <w:rsid w:val="008448A6"/>
    <w:rPr>
      <w:sz w:val="18"/>
      <w:szCs w:val="18"/>
    </w:rPr>
  </w:style>
  <w:style w:type="character" w:customStyle="1" w:styleId="af7">
    <w:name w:val="批注框文本 字符"/>
    <w:basedOn w:val="a0"/>
    <w:link w:val="af6"/>
    <w:uiPriority w:val="99"/>
    <w:semiHidden/>
    <w:rsid w:val="008448A6"/>
    <w:rPr>
      <w:sz w:val="18"/>
      <w:szCs w:val="18"/>
    </w:rPr>
  </w:style>
  <w:style w:type="paragraph" w:customStyle="1" w:styleId="af8">
    <w:name w:val="英文版页眉"/>
    <w:basedOn w:val="a"/>
    <w:autoRedefine/>
    <w:rsid w:val="008448A6"/>
    <w:pPr>
      <w:spacing w:line="300" w:lineRule="auto"/>
      <w:jc w:val="left"/>
    </w:pPr>
    <w:rPr>
      <w:rFonts w:ascii="Times New Roman" w:eastAsia="宋体" w:hAnsi="Times New Roman" w:cs="Times New Roman"/>
      <w:b/>
      <w:kern w:val="0"/>
      <w:sz w:val="18"/>
      <w:szCs w:val="18"/>
    </w:rPr>
  </w:style>
  <w:style w:type="paragraph" w:styleId="af9">
    <w:name w:val="Revision"/>
    <w:hidden/>
    <w:uiPriority w:val="99"/>
    <w:semiHidden/>
    <w:rsid w:val="008448A6"/>
  </w:style>
  <w:style w:type="character" w:styleId="afa">
    <w:name w:val="annotation reference"/>
    <w:basedOn w:val="a0"/>
    <w:uiPriority w:val="99"/>
    <w:semiHidden/>
    <w:unhideWhenUsed/>
    <w:rsid w:val="008448A6"/>
    <w:rPr>
      <w:sz w:val="16"/>
      <w:szCs w:val="16"/>
    </w:rPr>
  </w:style>
  <w:style w:type="paragraph" w:styleId="afb">
    <w:name w:val="annotation text"/>
    <w:basedOn w:val="a"/>
    <w:link w:val="afc"/>
    <w:unhideWhenUsed/>
    <w:qFormat/>
    <w:rsid w:val="008448A6"/>
    <w:rPr>
      <w:sz w:val="20"/>
      <w:szCs w:val="20"/>
    </w:rPr>
  </w:style>
  <w:style w:type="character" w:customStyle="1" w:styleId="afc">
    <w:name w:val="批注文字 字符"/>
    <w:basedOn w:val="a0"/>
    <w:link w:val="afb"/>
    <w:qFormat/>
    <w:rsid w:val="008448A6"/>
    <w:rPr>
      <w:sz w:val="20"/>
      <w:szCs w:val="20"/>
    </w:rPr>
  </w:style>
  <w:style w:type="paragraph" w:styleId="afd">
    <w:name w:val="annotation subject"/>
    <w:basedOn w:val="afb"/>
    <w:next w:val="afb"/>
    <w:link w:val="afe"/>
    <w:uiPriority w:val="99"/>
    <w:semiHidden/>
    <w:unhideWhenUsed/>
    <w:rsid w:val="008448A6"/>
    <w:rPr>
      <w:b/>
      <w:bCs/>
    </w:rPr>
  </w:style>
  <w:style w:type="character" w:customStyle="1" w:styleId="afe">
    <w:name w:val="批注主题 字符"/>
    <w:basedOn w:val="afc"/>
    <w:link w:val="afd"/>
    <w:uiPriority w:val="99"/>
    <w:semiHidden/>
    <w:rsid w:val="008448A6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tiff"/><Relationship Id="rId18" Type="http://schemas.openxmlformats.org/officeDocument/2006/relationships/image" Target="media/image11.tiff"/><Relationship Id="rId26" Type="http://schemas.openxmlformats.org/officeDocument/2006/relationships/image" Target="media/image19.tiff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tiff"/><Relationship Id="rId7" Type="http://schemas.openxmlformats.org/officeDocument/2006/relationships/hyperlink" Target="mailto:minx@cugb.edu.cn(X" TargetMode="External"/><Relationship Id="rId2" Type="http://schemas.openxmlformats.org/officeDocument/2006/relationships/styles" Target="styles.xml"/><Relationship Id="rId16" Type="http://schemas.openxmlformats.org/officeDocument/2006/relationships/image" Target="media/image9.tiff"/><Relationship Id="rId20" Type="http://schemas.openxmlformats.org/officeDocument/2006/relationships/image" Target="media/image13.tiff"/><Relationship Id="rId29" Type="http://schemas.openxmlformats.org/officeDocument/2006/relationships/image" Target="media/image22.tiff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tiff"/><Relationship Id="rId32" Type="http://schemas.openxmlformats.org/officeDocument/2006/relationships/image" Target="media/image25.tiff"/><Relationship Id="rId37" Type="http://schemas.openxmlformats.org/officeDocument/2006/relationships/image" Target="media/image30.jpe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tiff"/><Relationship Id="rId23" Type="http://schemas.openxmlformats.org/officeDocument/2006/relationships/image" Target="media/image16.tiff"/><Relationship Id="rId28" Type="http://schemas.openxmlformats.org/officeDocument/2006/relationships/image" Target="media/image21.tiff"/><Relationship Id="rId36" Type="http://schemas.openxmlformats.org/officeDocument/2006/relationships/image" Target="media/image29.tiff"/><Relationship Id="rId10" Type="http://schemas.openxmlformats.org/officeDocument/2006/relationships/image" Target="media/image3.tiff"/><Relationship Id="rId19" Type="http://schemas.openxmlformats.org/officeDocument/2006/relationships/image" Target="media/image12.tiff"/><Relationship Id="rId31" Type="http://schemas.openxmlformats.org/officeDocument/2006/relationships/image" Target="media/image24.tiff"/><Relationship Id="rId44" Type="http://schemas.microsoft.com/office/2016/09/relationships/commentsIds" Target="commentsIds.xml"/><Relationship Id="rId4" Type="http://schemas.openxmlformats.org/officeDocument/2006/relationships/webSettings" Target="webSettings.xml"/><Relationship Id="rId9" Type="http://schemas.openxmlformats.org/officeDocument/2006/relationships/image" Target="media/image2.tiff"/><Relationship Id="rId14" Type="http://schemas.openxmlformats.org/officeDocument/2006/relationships/image" Target="media/image7.tiff"/><Relationship Id="rId22" Type="http://schemas.openxmlformats.org/officeDocument/2006/relationships/image" Target="media/image15.tiff"/><Relationship Id="rId27" Type="http://schemas.openxmlformats.org/officeDocument/2006/relationships/image" Target="media/image20.tiff"/><Relationship Id="rId30" Type="http://schemas.openxmlformats.org/officeDocument/2006/relationships/image" Target="media/image23.tiff"/><Relationship Id="rId35" Type="http://schemas.openxmlformats.org/officeDocument/2006/relationships/image" Target="media/image28.tiff"/><Relationship Id="rId43" Type="http://schemas.microsoft.com/office/2018/08/relationships/commentsExtensible" Target="commentsExtensible.xml"/><Relationship Id="rId8" Type="http://schemas.openxmlformats.org/officeDocument/2006/relationships/image" Target="media/image1.tiff"/><Relationship Id="rId3" Type="http://schemas.openxmlformats.org/officeDocument/2006/relationships/settings" Target="settings.xml"/><Relationship Id="rId12" Type="http://schemas.openxmlformats.org/officeDocument/2006/relationships/image" Target="media/image5.tiff"/><Relationship Id="rId17" Type="http://schemas.openxmlformats.org/officeDocument/2006/relationships/image" Target="media/image10.tiff"/><Relationship Id="rId25" Type="http://schemas.openxmlformats.org/officeDocument/2006/relationships/image" Target="media/image18.tiff"/><Relationship Id="rId33" Type="http://schemas.openxmlformats.org/officeDocument/2006/relationships/image" Target="media/image26.tiff"/><Relationship Id="rId38" Type="http://schemas.openxmlformats.org/officeDocument/2006/relationships/image" Target="media/image31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18</Pages>
  <Words>1640</Words>
  <Characters>9354</Characters>
  <Application>Microsoft Office Word</Application>
  <DocSecurity>0</DocSecurity>
  <Lines>77</Lines>
  <Paragraphs>21</Paragraphs>
  <ScaleCrop>false</ScaleCrop>
  <Company>Organization</Company>
  <LinksUpToDate>false</LinksUpToDate>
  <CharactersWithSpaces>10973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5</cp:revision>
  <dcterms:created xsi:type="dcterms:W3CDTF">2024-09-25T08:37:00Z</dcterms:created>
  <dcterms:modified xsi:type="dcterms:W3CDTF">2024-10-11T08:59:00Z</dcterms:modified>
</cp:coreProperties>
</file>