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D695F" w14:textId="4147EFBE" w:rsidR="00F76755" w:rsidRPr="0040676B" w:rsidRDefault="00F14D2F" w:rsidP="00F14D2F">
      <w:pPr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  <w:r w:rsidRPr="0040676B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Supplementary Information</w:t>
      </w:r>
    </w:p>
    <w:p w14:paraId="1DC0C35A" w14:textId="77777777" w:rsidR="00FF7BC9" w:rsidRPr="0040676B" w:rsidRDefault="00FF7BC9" w:rsidP="00FF7BC9">
      <w:pPr>
        <w:spacing w:beforeLines="50" w:before="156" w:after="240" w:line="480" w:lineRule="auto"/>
        <w:rPr>
          <w:rFonts w:ascii="Times New Roman" w:hAnsi="Times New Roman" w:cs="Times New Roman"/>
          <w:b/>
          <w:bCs/>
          <w:sz w:val="32"/>
          <w:szCs w:val="28"/>
        </w:rPr>
      </w:pPr>
      <w:proofErr w:type="spellStart"/>
      <w:r w:rsidRPr="0040676B">
        <w:rPr>
          <w:rFonts w:ascii="Times New Roman" w:hAnsi="Times New Roman" w:cs="Times New Roman"/>
          <w:b/>
          <w:bCs/>
          <w:sz w:val="32"/>
          <w:szCs w:val="28"/>
        </w:rPr>
        <w:t>TiN</w:t>
      </w:r>
      <w:proofErr w:type="spellEnd"/>
      <w:r w:rsidRPr="0040676B">
        <w:rPr>
          <w:rFonts w:ascii="Times New Roman" w:hAnsi="Times New Roman" w:cs="Times New Roman"/>
          <w:b/>
          <w:bCs/>
          <w:sz w:val="32"/>
          <w:szCs w:val="28"/>
        </w:rPr>
        <w:t>/Fe</w:t>
      </w:r>
      <w:r w:rsidRPr="0040676B">
        <w:rPr>
          <w:rFonts w:ascii="Times New Roman" w:hAnsi="Times New Roman" w:cs="Times New Roman"/>
          <w:b/>
          <w:bCs/>
          <w:sz w:val="32"/>
          <w:szCs w:val="28"/>
          <w:vertAlign w:val="subscript"/>
        </w:rPr>
        <w:t>2</w:t>
      </w:r>
      <w:r w:rsidRPr="0040676B">
        <w:rPr>
          <w:rFonts w:ascii="Times New Roman" w:hAnsi="Times New Roman" w:cs="Times New Roman"/>
          <w:b/>
          <w:bCs/>
          <w:sz w:val="32"/>
          <w:szCs w:val="28"/>
        </w:rPr>
        <w:t>N/C composite with stable and broadband high-temperature microwave absorption</w:t>
      </w:r>
    </w:p>
    <w:p w14:paraId="07131E8D" w14:textId="77777777" w:rsidR="00FF7BC9" w:rsidRPr="0040676B" w:rsidRDefault="00FF7BC9" w:rsidP="00FF7BC9">
      <w:pPr>
        <w:spacing w:beforeLines="50" w:before="156" w:line="480" w:lineRule="auto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Yahong</w:t>
      </w:r>
      <w:proofErr w:type="spellEnd"/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Zhang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proofErr w:type="gramStart"/>
      <w:r w:rsidRPr="004067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,2</w:t>
      </w:r>
      <w:proofErr w:type="gramEnd"/>
      <w:r w:rsidRPr="004067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)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Yi Zhang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1)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Huimin</w:t>
      </w:r>
      <w:proofErr w:type="spellEnd"/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Liu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1)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Dan Li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1)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Yibo</w:t>
      </w:r>
      <w:proofErr w:type="spellEnd"/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Wang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2)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Chunchao</w:t>
      </w:r>
      <w:proofErr w:type="spellEnd"/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Xu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2)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bookmarkStart w:id="0" w:name="_Hlk168425942"/>
      <w:proofErr w:type="spellStart"/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Yuping</w:t>
      </w:r>
      <w:proofErr w:type="spellEnd"/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Tian</w:t>
      </w:r>
      <w:bookmarkEnd w:id="0"/>
      <w:r w:rsidRPr="004067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1)</w:t>
      </w:r>
      <w:r w:rsidRPr="0040676B">
        <w:rPr>
          <w:rFonts w:ascii="Times New Roman" w:eastAsia="MS Gothic" w:hAnsi="Times New Roman" w:cs="Times New Roman"/>
          <w:color w:val="000000" w:themeColor="text1"/>
          <w:sz w:val="20"/>
          <w:szCs w:val="20"/>
          <w:vertAlign w:val="superscript"/>
        </w:rPr>
        <w:sym w:font="Wingdings" w:char="F02A"/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bookmarkStart w:id="1" w:name="_Hlk168426038"/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and Hongjie Meng</w:t>
      </w:r>
      <w:bookmarkEnd w:id="1"/>
      <w:r w:rsidRPr="004067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3),</w:t>
      </w:r>
      <w:r w:rsidRPr="0040676B">
        <w:rPr>
          <w:rFonts w:ascii="Times New Roman" w:eastAsia="MS Gothic" w:hAnsi="Times New Roman" w:cs="Times New Roman"/>
          <w:color w:val="000000" w:themeColor="text1"/>
          <w:sz w:val="20"/>
          <w:szCs w:val="20"/>
          <w:vertAlign w:val="superscript"/>
        </w:rPr>
        <w:sym w:font="Wingdings" w:char="F02A"/>
      </w:r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14:paraId="0387CC50" w14:textId="77777777" w:rsidR="00FF7BC9" w:rsidRPr="0040676B" w:rsidRDefault="00FF7BC9" w:rsidP="00FF7BC9">
      <w:pPr>
        <w:pStyle w:val="BCAuthorAddress"/>
        <w:jc w:val="both"/>
        <w:rPr>
          <w:rFonts w:ascii="Times New Roman" w:hAnsi="Times New Roman"/>
          <w:color w:val="000000" w:themeColor="text1"/>
          <w:sz w:val="20"/>
          <w:lang w:eastAsia="zh-CN"/>
        </w:rPr>
      </w:pPr>
      <w:r w:rsidRPr="0040676B">
        <w:rPr>
          <w:rFonts w:ascii="Times New Roman" w:hAnsi="Times New Roman"/>
          <w:color w:val="000000" w:themeColor="text1"/>
          <w:sz w:val="20"/>
        </w:rPr>
        <w:t>1) College of Chemistry and Molecular Sciences, Henan University, Kaifeng 475004, China</w:t>
      </w:r>
    </w:p>
    <w:p w14:paraId="0BB5B850" w14:textId="77777777" w:rsidR="00FF7BC9" w:rsidRPr="0040676B" w:rsidRDefault="00FF7BC9" w:rsidP="00FF7BC9">
      <w:pPr>
        <w:pStyle w:val="BCAuthorAddress"/>
        <w:jc w:val="both"/>
        <w:rPr>
          <w:rFonts w:ascii="Times New Roman" w:hAnsi="Times New Roman"/>
          <w:color w:val="000000" w:themeColor="text1"/>
          <w:sz w:val="20"/>
        </w:rPr>
      </w:pPr>
      <w:r w:rsidRPr="0040676B">
        <w:rPr>
          <w:rFonts w:ascii="Times New Roman" w:hAnsi="Times New Roman"/>
          <w:color w:val="000000" w:themeColor="text1"/>
          <w:sz w:val="20"/>
          <w:lang w:eastAsia="zh-CN"/>
        </w:rPr>
        <w:t>2</w:t>
      </w:r>
      <w:r w:rsidRPr="0040676B">
        <w:rPr>
          <w:rFonts w:ascii="Times New Roman" w:hAnsi="Times New Roman"/>
          <w:color w:val="000000" w:themeColor="text1"/>
          <w:sz w:val="20"/>
        </w:rPr>
        <w:t>)</w:t>
      </w:r>
      <w:r w:rsidRPr="0040676B">
        <w:rPr>
          <w:rFonts w:ascii="Times New Roman" w:hAnsi="Times New Roman"/>
          <w:color w:val="000000" w:themeColor="text1"/>
          <w:sz w:val="20"/>
          <w:lang w:eastAsia="zh-CN"/>
        </w:rPr>
        <w:t xml:space="preserve"> </w:t>
      </w:r>
      <w:r w:rsidRPr="0040676B">
        <w:rPr>
          <w:rFonts w:ascii="Times New Roman" w:hAnsi="Times New Roman"/>
          <w:color w:val="000000" w:themeColor="text1"/>
          <w:sz w:val="20"/>
        </w:rPr>
        <w:t xml:space="preserve">Key Laboratory of Micro-Nano Materials for Energy Storage and Conversion of Henan Province, Institute of Surface Micro and Nano Materials, College of Chemical and Materials Engineering, </w:t>
      </w:r>
      <w:bookmarkStart w:id="2" w:name="_GoBack"/>
      <w:bookmarkEnd w:id="2"/>
      <w:proofErr w:type="spellStart"/>
      <w:r w:rsidRPr="0040676B">
        <w:rPr>
          <w:rFonts w:ascii="Times New Roman" w:hAnsi="Times New Roman"/>
          <w:color w:val="000000" w:themeColor="text1"/>
          <w:sz w:val="20"/>
        </w:rPr>
        <w:t>Xuchang</w:t>
      </w:r>
      <w:proofErr w:type="spellEnd"/>
      <w:r w:rsidRPr="0040676B">
        <w:rPr>
          <w:rFonts w:ascii="Times New Roman" w:hAnsi="Times New Roman"/>
          <w:color w:val="000000" w:themeColor="text1"/>
          <w:sz w:val="20"/>
        </w:rPr>
        <w:t xml:space="preserve"> University, </w:t>
      </w:r>
      <w:proofErr w:type="spellStart"/>
      <w:r w:rsidRPr="0040676B">
        <w:rPr>
          <w:rFonts w:ascii="Times New Roman" w:hAnsi="Times New Roman"/>
          <w:color w:val="000000" w:themeColor="text1"/>
          <w:sz w:val="20"/>
        </w:rPr>
        <w:t>Xuchang</w:t>
      </w:r>
      <w:proofErr w:type="spellEnd"/>
      <w:r w:rsidRPr="0040676B">
        <w:rPr>
          <w:rFonts w:ascii="Times New Roman" w:hAnsi="Times New Roman"/>
          <w:color w:val="000000" w:themeColor="text1"/>
          <w:sz w:val="20"/>
        </w:rPr>
        <w:t xml:space="preserve"> 461000, China</w:t>
      </w:r>
    </w:p>
    <w:p w14:paraId="556C7EB9" w14:textId="77777777" w:rsidR="00FF7BC9" w:rsidRPr="0040676B" w:rsidRDefault="00FF7BC9" w:rsidP="00FF7BC9">
      <w:pPr>
        <w:pStyle w:val="BCAuthorAddress"/>
        <w:jc w:val="both"/>
        <w:rPr>
          <w:rStyle w:val="hps"/>
          <w:rFonts w:ascii="Times New Roman" w:hAnsi="Times New Roman"/>
          <w:color w:val="000000" w:themeColor="text1"/>
          <w:sz w:val="20"/>
          <w:lang w:eastAsia="zh-CN"/>
        </w:rPr>
      </w:pPr>
      <w:r w:rsidRPr="0040676B">
        <w:rPr>
          <w:rFonts w:ascii="Times New Roman" w:hAnsi="Times New Roman"/>
          <w:color w:val="000000" w:themeColor="text1"/>
          <w:sz w:val="20"/>
          <w:lang w:eastAsia="zh-CN"/>
        </w:rPr>
        <w:t>3</w:t>
      </w:r>
      <w:r w:rsidRPr="0040676B">
        <w:rPr>
          <w:rFonts w:ascii="Times New Roman" w:hAnsi="Times New Roman"/>
          <w:color w:val="000000" w:themeColor="text1"/>
          <w:sz w:val="20"/>
        </w:rPr>
        <w:t>)</w:t>
      </w:r>
      <w:r w:rsidRPr="0040676B">
        <w:rPr>
          <w:rFonts w:ascii="Times New Roman" w:hAnsi="Times New Roman"/>
          <w:color w:val="000000" w:themeColor="text1"/>
          <w:sz w:val="20"/>
          <w:lang w:eastAsia="zh-CN"/>
        </w:rPr>
        <w:t xml:space="preserve"> </w:t>
      </w:r>
      <w:r w:rsidRPr="0040676B">
        <w:rPr>
          <w:rFonts w:ascii="Times New Roman" w:hAnsi="Times New Roman"/>
          <w:color w:val="000000" w:themeColor="text1"/>
          <w:sz w:val="20"/>
        </w:rPr>
        <w:t>School of Energy Science and Technology, Henan University, Zhengzhou 450046, China</w:t>
      </w:r>
    </w:p>
    <w:p w14:paraId="3E4658BF" w14:textId="77777777" w:rsidR="00FF7BC9" w:rsidRPr="0040676B" w:rsidRDefault="00FF7BC9" w:rsidP="00FF7BC9">
      <w:pPr>
        <w:autoSpaceDE w:val="0"/>
        <w:autoSpaceDN w:val="0"/>
        <w:spacing w:line="480" w:lineRule="auto"/>
        <w:rPr>
          <w:rStyle w:val="hps"/>
          <w:rFonts w:ascii="Times New Roman" w:hAnsi="Times New Roman" w:cs="Times New Roman"/>
          <w:color w:val="000000" w:themeColor="text1"/>
          <w:szCs w:val="21"/>
        </w:rPr>
      </w:pPr>
      <w:r w:rsidRPr="0040676B">
        <w:rPr>
          <w:rFonts w:ascii="Times New Roman" w:eastAsia="MS Gothic" w:hAnsi="Times New Roman" w:cs="Times New Roman"/>
          <w:color w:val="000000" w:themeColor="text1"/>
          <w:sz w:val="20"/>
          <w:szCs w:val="20"/>
        </w:rPr>
        <w:sym w:font="Wingdings" w:char="F02A"/>
      </w:r>
      <w:r w:rsidRPr="0040676B">
        <w:rPr>
          <w:rStyle w:val="hps"/>
          <w:rFonts w:ascii="Times New Roman" w:hAnsi="Times New Roman" w:cs="Times New Roman"/>
          <w:color w:val="000000" w:themeColor="text1"/>
          <w:szCs w:val="21"/>
        </w:rPr>
        <w:t xml:space="preserve">Corresponding authors: </w:t>
      </w:r>
      <w:proofErr w:type="spellStart"/>
      <w:r w:rsidRPr="0040676B">
        <w:rPr>
          <w:rStyle w:val="hps"/>
          <w:rFonts w:ascii="Times New Roman" w:hAnsi="Times New Roman" w:cs="Times New Roman"/>
          <w:color w:val="000000" w:themeColor="text1"/>
          <w:szCs w:val="21"/>
        </w:rPr>
        <w:t>Yuping</w:t>
      </w:r>
      <w:proofErr w:type="spellEnd"/>
      <w:r w:rsidRPr="0040676B">
        <w:rPr>
          <w:rStyle w:val="hps"/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Pr="0040676B">
        <w:rPr>
          <w:rStyle w:val="hps"/>
          <w:rFonts w:ascii="Times New Roman" w:hAnsi="Times New Roman" w:cs="Times New Roman"/>
          <w:color w:val="000000" w:themeColor="text1"/>
          <w:szCs w:val="21"/>
        </w:rPr>
        <w:t>Tian  E</w:t>
      </w:r>
      <w:proofErr w:type="gramEnd"/>
      <w:r w:rsidRPr="0040676B">
        <w:rPr>
          <w:rStyle w:val="hps"/>
          <w:rFonts w:ascii="Times New Roman" w:hAnsi="Times New Roman" w:cs="Times New Roman"/>
          <w:color w:val="000000" w:themeColor="text1"/>
          <w:szCs w:val="21"/>
        </w:rPr>
        <w:t>-mail</w:t>
      </w:r>
      <w:r w:rsidRPr="0040676B">
        <w:rPr>
          <w:rStyle w:val="hps"/>
          <w:rFonts w:ascii="Times New Roman" w:hAnsi="Times New Roman" w:cs="Times New Roman"/>
          <w:szCs w:val="21"/>
        </w:rPr>
        <w:t xml:space="preserve">: </w:t>
      </w:r>
      <w:hyperlink r:id="rId7" w:history="1">
        <w:r w:rsidRPr="0040676B">
          <w:rPr>
            <w:rStyle w:val="a7"/>
            <w:rFonts w:ascii="Times New Roman" w:hAnsi="Times New Roman" w:cs="Times New Roman"/>
            <w:color w:val="auto"/>
            <w:szCs w:val="21"/>
            <w:u w:val="none"/>
          </w:rPr>
          <w:t>tianyuping@vip.henu.edu.cn</w:t>
        </w:r>
      </w:hyperlink>
      <w:r w:rsidRPr="0040676B">
        <w:rPr>
          <w:rStyle w:val="hps"/>
          <w:rFonts w:ascii="Times New Roman" w:hAnsi="Times New Roman" w:cs="Times New Roman"/>
          <w:szCs w:val="21"/>
        </w:rPr>
        <w:t>;</w:t>
      </w:r>
      <w:r w:rsidRPr="0040676B">
        <w:rPr>
          <w:rStyle w:val="hps"/>
          <w:rFonts w:ascii="Times New Roman" w:hAnsi="Times New Roman" w:cs="Times New Roman"/>
          <w:color w:val="000000" w:themeColor="text1"/>
          <w:szCs w:val="21"/>
        </w:rPr>
        <w:t xml:space="preserve">   Hongjie </w:t>
      </w:r>
      <w:proofErr w:type="spellStart"/>
      <w:r w:rsidRPr="0040676B">
        <w:rPr>
          <w:rStyle w:val="hps"/>
          <w:rFonts w:ascii="Times New Roman" w:hAnsi="Times New Roman" w:cs="Times New Roman"/>
          <w:color w:val="000000" w:themeColor="text1"/>
          <w:szCs w:val="21"/>
        </w:rPr>
        <w:t>Meng</w:t>
      </w:r>
      <w:proofErr w:type="spellEnd"/>
      <w:r w:rsidRPr="0040676B">
        <w:rPr>
          <w:rStyle w:val="hps"/>
          <w:rFonts w:ascii="Times New Roman" w:hAnsi="Times New Roman" w:cs="Times New Roman"/>
          <w:color w:val="000000" w:themeColor="text1"/>
          <w:szCs w:val="21"/>
        </w:rPr>
        <w:t xml:space="preserve">      E-mail: </w:t>
      </w:r>
      <w:hyperlink r:id="rId8" w:history="1">
        <w:r w:rsidRPr="0040676B">
          <w:rPr>
            <w:rStyle w:val="a7"/>
            <w:rFonts w:ascii="Times New Roman" w:hAnsi="Times New Roman" w:cs="Times New Roman"/>
            <w:szCs w:val="21"/>
          </w:rPr>
          <w:t>menghongjie@sjtu.edu.cn</w:t>
        </w:r>
      </w:hyperlink>
      <w:r w:rsidRPr="0040676B">
        <w:rPr>
          <w:rStyle w:val="hps"/>
          <w:rFonts w:ascii="Times New Roman" w:hAnsi="Times New Roman" w:cs="Times New Roman"/>
          <w:color w:val="000000" w:themeColor="text1"/>
          <w:szCs w:val="21"/>
        </w:rPr>
        <w:t>.</w:t>
      </w:r>
    </w:p>
    <w:p w14:paraId="7A830266" w14:textId="747FBDE7" w:rsidR="00F538D8" w:rsidRPr="0040676B" w:rsidRDefault="00F538D8" w:rsidP="00F538D8">
      <w:pPr>
        <w:jc w:val="center"/>
        <w:rPr>
          <w:rFonts w:ascii="Times New Roman" w:hAnsi="Times New Roman" w:cs="Times New Roman"/>
        </w:rPr>
      </w:pPr>
      <w:r w:rsidRPr="0040676B">
        <w:rPr>
          <w:rFonts w:ascii="Times New Roman" w:hAnsi="Times New Roman" w:cs="Times New Roman"/>
          <w:noProof/>
        </w:rPr>
        <w:drawing>
          <wp:inline distT="0" distB="0" distL="0" distR="0" wp14:anchorId="0E068248" wp14:editId="03435563">
            <wp:extent cx="3600000" cy="2420122"/>
            <wp:effectExtent l="0" t="0" r="635" b="0"/>
            <wp:docPr id="13490096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0" t="3402" r="8982" b="28373"/>
                    <a:stretch/>
                  </pic:blipFill>
                  <pic:spPr bwMode="auto">
                    <a:xfrm>
                      <a:off x="0" y="0"/>
                      <a:ext cx="3600000" cy="242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5D8020" w14:textId="436497F0" w:rsidR="00F538D8" w:rsidRPr="0040676B" w:rsidRDefault="00F538D8" w:rsidP="00F14D2F">
      <w:pPr>
        <w:jc w:val="center"/>
        <w:rPr>
          <w:rFonts w:ascii="Times New Roman" w:hAnsi="Times New Roman" w:cs="Times New Roman"/>
        </w:rPr>
      </w:pPr>
      <w:proofErr w:type="gramStart"/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Fig.</w:t>
      </w:r>
      <w:proofErr w:type="gramEnd"/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S1. </w:t>
      </w:r>
      <w:r w:rsidR="00F14D2F"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The optical photograph of the</w:t>
      </w:r>
      <w:r w:rsidRPr="0040676B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r w:rsidR="0060499E"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</w:rPr>
        <w:t>test samples (22.86 mm × 10.16 mm × 3.00 mm)</w:t>
      </w:r>
    </w:p>
    <w:p w14:paraId="4585D5BF" w14:textId="42BF237D" w:rsidR="00F538D8" w:rsidRPr="0040676B" w:rsidRDefault="00E654BD">
      <w:pPr>
        <w:rPr>
          <w:rFonts w:ascii="Times New Roman" w:hAnsi="Times New Roman" w:cs="Times New Roman"/>
        </w:rPr>
      </w:pPr>
      <w:r w:rsidRPr="0040676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A8A320C" wp14:editId="5EAFF39B">
            <wp:extent cx="5259705" cy="3606165"/>
            <wp:effectExtent l="0" t="0" r="0" b="0"/>
            <wp:docPr id="9581364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38453" w14:textId="46DBD049" w:rsidR="001B0CC5" w:rsidRPr="0040676B" w:rsidRDefault="001B0CC5" w:rsidP="00213823">
      <w:p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proofErr w:type="gramStart"/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Fig.</w:t>
      </w:r>
      <w:proofErr w:type="gramEnd"/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S2. </w:t>
      </w:r>
      <w:r w:rsidR="00F14D2F"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The relative permeability (</w:t>
      </w:r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μ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′ and </w:t>
      </w:r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μ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″) and magnetic loss tangent (tan</w:t>
      </w:r>
      <w:r w:rsidRPr="004067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sym w:font="Symbol" w:char="F064"/>
      </w:r>
      <w:r w:rsidRPr="0040676B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bscript"/>
        </w:rPr>
        <w:t>M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) of the</w:t>
      </w:r>
      <w:r w:rsidRPr="0040676B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spellStart"/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</w:rPr>
        <w:t>TiN</w:t>
      </w:r>
      <w:proofErr w:type="spellEnd"/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</w:rPr>
        <w:t>/Fe</w:t>
      </w:r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</w:rPr>
        <w:t>N/C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composite: (a)</w:t>
      </w:r>
      <w:r w:rsidR="001B6FB9"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(d)</w:t>
      </w:r>
      <w:r w:rsidR="001B6FB9"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, and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(g) </w:t>
      </w:r>
      <w:proofErr w:type="spellStart"/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</w:rPr>
        <w:t>TiN</w:t>
      </w:r>
      <w:proofErr w:type="spellEnd"/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</w:rPr>
        <w:t>/Fe</w:t>
      </w:r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</w:rPr>
        <w:t>N/C</w:t>
      </w:r>
      <w:r w:rsidRPr="0040676B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-7, 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(b)</w:t>
      </w:r>
      <w:r w:rsidR="001B6FB9"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(e)</w:t>
      </w:r>
      <w:r w:rsidR="001B6FB9"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, and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(h) </w:t>
      </w:r>
      <w:proofErr w:type="spellStart"/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</w:rPr>
        <w:t>TiN</w:t>
      </w:r>
      <w:proofErr w:type="spellEnd"/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</w:rPr>
        <w:t>/Fe</w:t>
      </w:r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</w:rPr>
        <w:t>N/C</w:t>
      </w:r>
      <w:r w:rsidRPr="0040676B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-15, 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(c)</w:t>
      </w:r>
      <w:r w:rsidR="001B6FB9"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(f)</w:t>
      </w:r>
      <w:r w:rsidR="001B6FB9"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, and</w:t>
      </w:r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proofErr w:type="spellEnd"/>
      <w:r w:rsidRPr="004067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proofErr w:type="spellStart"/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</w:rPr>
        <w:t>TiN</w:t>
      </w:r>
      <w:proofErr w:type="spellEnd"/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</w:rPr>
        <w:t>/Fe</w:t>
      </w:r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Pr="0040676B">
        <w:rPr>
          <w:rStyle w:val="hps"/>
          <w:rFonts w:ascii="Times New Roman" w:hAnsi="Times New Roman" w:cs="Times New Roman"/>
          <w:color w:val="000000" w:themeColor="text1"/>
          <w:sz w:val="20"/>
          <w:szCs w:val="20"/>
        </w:rPr>
        <w:t>N/C</w:t>
      </w:r>
      <w:r w:rsidRPr="0040676B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-23</w:t>
      </w:r>
    </w:p>
    <w:sectPr w:rsidR="001B0CC5" w:rsidRPr="0040676B" w:rsidSect="00F14D2F">
      <w:head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C03D5" w14:textId="77777777" w:rsidR="00F75A76" w:rsidRDefault="00F75A76" w:rsidP="001B0CC5">
      <w:r>
        <w:separator/>
      </w:r>
    </w:p>
  </w:endnote>
  <w:endnote w:type="continuationSeparator" w:id="0">
    <w:p w14:paraId="67F86A7E" w14:textId="77777777" w:rsidR="00F75A76" w:rsidRDefault="00F75A76" w:rsidP="001B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E9936" w14:textId="77777777" w:rsidR="00F75A76" w:rsidRDefault="00F75A76" w:rsidP="001B0CC5">
      <w:r>
        <w:separator/>
      </w:r>
    </w:p>
  </w:footnote>
  <w:footnote w:type="continuationSeparator" w:id="0">
    <w:p w14:paraId="5391C6D3" w14:textId="77777777" w:rsidR="00F75A76" w:rsidRDefault="00F75A76" w:rsidP="001B0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530A5" w14:textId="77777777" w:rsidR="00F14D2F" w:rsidRPr="00F14D2F" w:rsidRDefault="00F14D2F" w:rsidP="00F14D2F">
    <w:pPr>
      <w:pStyle w:val="a6"/>
    </w:pPr>
    <w:bookmarkStart w:id="3" w:name="_Hlk62484402"/>
    <w:bookmarkStart w:id="4" w:name="_Hlk62484403"/>
    <w:r w:rsidRPr="00F14D2F">
      <w:t>International Journal of Minerals, Metallurgy and Materials</w:t>
    </w:r>
  </w:p>
  <w:p w14:paraId="69F7DFE3" w14:textId="77777777" w:rsidR="00F14D2F" w:rsidRPr="00F14D2F" w:rsidRDefault="00F14D2F" w:rsidP="00F14D2F">
    <w:pPr>
      <w:pStyle w:val="a6"/>
    </w:pPr>
    <w:r w:rsidRPr="00F14D2F">
      <w:t>Accepted manuscript, https://doi.org/10.1007/s12613-024-2972-y</w:t>
    </w:r>
  </w:p>
  <w:p w14:paraId="41A9E9B3" w14:textId="08D20B48" w:rsidR="00F14D2F" w:rsidRPr="00F14D2F" w:rsidRDefault="00F14D2F" w:rsidP="00F14D2F">
    <w:pPr>
      <w:pStyle w:val="a3"/>
      <w:jc w:val="left"/>
      <w:rPr>
        <w:rFonts w:ascii="Times New Roman" w:hAnsi="Times New Roman" w:cs="Times New Roman"/>
      </w:rPr>
    </w:pPr>
    <w:r w:rsidRPr="00F14D2F">
      <w:rPr>
        <w:rFonts w:ascii="Times New Roman" w:hAnsi="Times New Roman" w:cs="Times New Roman"/>
        <w:b/>
        <w:sz w:val="15"/>
        <w:szCs w:val="15"/>
      </w:rPr>
      <w:t>© University of Science and Technology Beijing 202</w:t>
    </w:r>
    <w:bookmarkEnd w:id="3"/>
    <w:bookmarkEnd w:id="4"/>
    <w:r w:rsidRPr="00F14D2F">
      <w:rPr>
        <w:rFonts w:ascii="Times New Roman" w:hAnsi="Times New Roman" w:cs="Times New Roman"/>
        <w:b/>
        <w:sz w:val="15"/>
        <w:szCs w:val="15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FC"/>
    <w:rsid w:val="001A0FE1"/>
    <w:rsid w:val="001B0CC5"/>
    <w:rsid w:val="001B6FB9"/>
    <w:rsid w:val="00213823"/>
    <w:rsid w:val="002274DA"/>
    <w:rsid w:val="0027304A"/>
    <w:rsid w:val="0040011B"/>
    <w:rsid w:val="0040676B"/>
    <w:rsid w:val="004A10C8"/>
    <w:rsid w:val="0060499E"/>
    <w:rsid w:val="00864C98"/>
    <w:rsid w:val="008A6FA7"/>
    <w:rsid w:val="00B61B8D"/>
    <w:rsid w:val="00C913D6"/>
    <w:rsid w:val="00CA20B9"/>
    <w:rsid w:val="00CF68FC"/>
    <w:rsid w:val="00D961EF"/>
    <w:rsid w:val="00E565D3"/>
    <w:rsid w:val="00E654BD"/>
    <w:rsid w:val="00F14D2F"/>
    <w:rsid w:val="00F41E23"/>
    <w:rsid w:val="00F538D8"/>
    <w:rsid w:val="00F65F3A"/>
    <w:rsid w:val="00F75A76"/>
    <w:rsid w:val="00F76755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E2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C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CC5"/>
    <w:rPr>
      <w:sz w:val="18"/>
      <w:szCs w:val="18"/>
    </w:rPr>
  </w:style>
  <w:style w:type="character" w:customStyle="1" w:styleId="hps">
    <w:name w:val="hps"/>
    <w:basedOn w:val="a0"/>
    <w:qFormat/>
    <w:rsid w:val="001B0CC5"/>
  </w:style>
  <w:style w:type="paragraph" w:styleId="a5">
    <w:name w:val="Balloon Text"/>
    <w:basedOn w:val="a"/>
    <w:link w:val="Char1"/>
    <w:uiPriority w:val="99"/>
    <w:semiHidden/>
    <w:unhideWhenUsed/>
    <w:rsid w:val="00F14D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4D2F"/>
    <w:rPr>
      <w:sz w:val="18"/>
      <w:szCs w:val="18"/>
    </w:rPr>
  </w:style>
  <w:style w:type="paragraph" w:customStyle="1" w:styleId="a6">
    <w:name w:val="英文版页眉"/>
    <w:basedOn w:val="a"/>
    <w:autoRedefine/>
    <w:rsid w:val="00F14D2F"/>
    <w:pPr>
      <w:spacing w:line="300" w:lineRule="auto"/>
      <w:jc w:val="left"/>
    </w:pPr>
    <w:rPr>
      <w:rFonts w:ascii="Times New Roman" w:eastAsia="宋体" w:hAnsi="Times New Roman" w:cs="Times New Roman"/>
      <w:b/>
      <w:kern w:val="0"/>
      <w:sz w:val="18"/>
      <w:szCs w:val="18"/>
      <w14:ligatures w14:val="none"/>
    </w:rPr>
  </w:style>
  <w:style w:type="character" w:styleId="a7">
    <w:name w:val="Hyperlink"/>
    <w:uiPriority w:val="99"/>
    <w:unhideWhenUsed/>
    <w:rsid w:val="00FF7BC9"/>
    <w:rPr>
      <w:color w:val="35A1D4"/>
      <w:u w:val="single"/>
    </w:rPr>
  </w:style>
  <w:style w:type="paragraph" w:customStyle="1" w:styleId="BCAuthorAddress">
    <w:name w:val="BC_Author_Address"/>
    <w:basedOn w:val="a"/>
    <w:next w:val="a"/>
    <w:rsid w:val="00FF7BC9"/>
    <w:pPr>
      <w:widowControl/>
      <w:spacing w:after="240" w:line="480" w:lineRule="auto"/>
      <w:jc w:val="center"/>
    </w:pPr>
    <w:rPr>
      <w:rFonts w:ascii="Times" w:hAnsi="Times" w:cs="Times New Roman"/>
      <w:kern w:val="0"/>
      <w:sz w:val="24"/>
      <w:szCs w:val="20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C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CC5"/>
    <w:rPr>
      <w:sz w:val="18"/>
      <w:szCs w:val="18"/>
    </w:rPr>
  </w:style>
  <w:style w:type="character" w:customStyle="1" w:styleId="hps">
    <w:name w:val="hps"/>
    <w:basedOn w:val="a0"/>
    <w:qFormat/>
    <w:rsid w:val="001B0CC5"/>
  </w:style>
  <w:style w:type="paragraph" w:styleId="a5">
    <w:name w:val="Balloon Text"/>
    <w:basedOn w:val="a"/>
    <w:link w:val="Char1"/>
    <w:uiPriority w:val="99"/>
    <w:semiHidden/>
    <w:unhideWhenUsed/>
    <w:rsid w:val="00F14D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4D2F"/>
    <w:rPr>
      <w:sz w:val="18"/>
      <w:szCs w:val="18"/>
    </w:rPr>
  </w:style>
  <w:style w:type="paragraph" w:customStyle="1" w:styleId="a6">
    <w:name w:val="英文版页眉"/>
    <w:basedOn w:val="a"/>
    <w:autoRedefine/>
    <w:rsid w:val="00F14D2F"/>
    <w:pPr>
      <w:spacing w:line="300" w:lineRule="auto"/>
      <w:jc w:val="left"/>
    </w:pPr>
    <w:rPr>
      <w:rFonts w:ascii="Times New Roman" w:eastAsia="宋体" w:hAnsi="Times New Roman" w:cs="Times New Roman"/>
      <w:b/>
      <w:kern w:val="0"/>
      <w:sz w:val="18"/>
      <w:szCs w:val="18"/>
      <w14:ligatures w14:val="none"/>
    </w:rPr>
  </w:style>
  <w:style w:type="character" w:styleId="a7">
    <w:name w:val="Hyperlink"/>
    <w:uiPriority w:val="99"/>
    <w:unhideWhenUsed/>
    <w:rsid w:val="00FF7BC9"/>
    <w:rPr>
      <w:color w:val="35A1D4"/>
      <w:u w:val="single"/>
    </w:rPr>
  </w:style>
  <w:style w:type="paragraph" w:customStyle="1" w:styleId="BCAuthorAddress">
    <w:name w:val="BC_Author_Address"/>
    <w:basedOn w:val="a"/>
    <w:next w:val="a"/>
    <w:rsid w:val="00FF7BC9"/>
    <w:pPr>
      <w:widowControl/>
      <w:spacing w:after="240" w:line="480" w:lineRule="auto"/>
      <w:jc w:val="center"/>
    </w:pPr>
    <w:rPr>
      <w:rFonts w:ascii="Times" w:hAnsi="Times" w:cs="Times New Roman"/>
      <w:kern w:val="0"/>
      <w:sz w:val="24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hongjie@sjt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anyuping@vip.henu.edu.c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春朝 徐</dc:creator>
  <cp:lastModifiedBy>Xg</cp:lastModifiedBy>
  <cp:revision>3</cp:revision>
  <dcterms:created xsi:type="dcterms:W3CDTF">2024-08-23T23:35:00Z</dcterms:created>
  <dcterms:modified xsi:type="dcterms:W3CDTF">2024-08-27T00:39:00Z</dcterms:modified>
</cp:coreProperties>
</file>