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30" w:rsidRDefault="00E00930" w:rsidP="00E00930">
      <w:pPr>
        <w:pStyle w:val="2"/>
        <w:rPr>
          <w:rFonts w:eastAsiaTheme="minorEastAsia"/>
        </w:rPr>
      </w:pPr>
      <w:r>
        <w:rPr>
          <w:rFonts w:eastAsiaTheme="minorEastAsia"/>
        </w:rPr>
        <w:t xml:space="preserve">Supplementary </w:t>
      </w:r>
      <w:r w:rsidR="00044218">
        <w:rPr>
          <w:rFonts w:eastAsiaTheme="minorEastAsia" w:hint="eastAsia"/>
        </w:rPr>
        <w:t>I</w:t>
      </w:r>
      <w:r>
        <w:rPr>
          <w:rFonts w:eastAsiaTheme="minorEastAsia"/>
        </w:rPr>
        <w:t>nformation</w:t>
      </w:r>
    </w:p>
    <w:p w:rsidR="002A5EB1" w:rsidRDefault="002A5EB1" w:rsidP="002A5EB1">
      <w:pPr>
        <w:ind w:firstLineChars="0" w:firstLine="0"/>
        <w:jc w:val="center"/>
        <w:rPr>
          <w:rFonts w:eastAsia="宋体"/>
          <w:b/>
          <w:bCs/>
          <w:sz w:val="28"/>
          <w:szCs w:val="28"/>
        </w:rPr>
      </w:pPr>
      <w:bookmarkStart w:id="0" w:name="_Hlk133609851"/>
      <w:bookmarkStart w:id="1" w:name="_Hlk125980762"/>
      <w:bookmarkEnd w:id="0"/>
      <w:r>
        <w:rPr>
          <w:rFonts w:eastAsia="宋体"/>
          <w:b/>
          <w:bCs/>
          <w:sz w:val="28"/>
          <w:szCs w:val="28"/>
        </w:rPr>
        <w:t xml:space="preserve">Highly dispersed </w:t>
      </w:r>
      <w:proofErr w:type="spellStart"/>
      <w:r>
        <w:rPr>
          <w:rFonts w:eastAsia="宋体"/>
          <w:b/>
          <w:bCs/>
          <w:sz w:val="28"/>
          <w:szCs w:val="28"/>
        </w:rPr>
        <w:t>NiMo@rGO</w:t>
      </w:r>
      <w:proofErr w:type="spellEnd"/>
      <w:r>
        <w:rPr>
          <w:rFonts w:eastAsia="宋体"/>
          <w:b/>
          <w:bCs/>
          <w:sz w:val="28"/>
          <w:szCs w:val="28"/>
        </w:rPr>
        <w:t xml:space="preserve"> </w:t>
      </w:r>
      <w:proofErr w:type="spellStart"/>
      <w:r>
        <w:rPr>
          <w:rFonts w:eastAsia="宋体"/>
          <w:b/>
          <w:bCs/>
          <w:sz w:val="28"/>
          <w:szCs w:val="28"/>
        </w:rPr>
        <w:t>nanocomposite</w:t>
      </w:r>
      <w:proofErr w:type="spellEnd"/>
      <w:r>
        <w:rPr>
          <w:rFonts w:eastAsia="宋体"/>
          <w:b/>
          <w:bCs/>
          <w:sz w:val="28"/>
          <w:szCs w:val="28"/>
        </w:rPr>
        <w:t xml:space="preserve"> catalysts fabricated by</w:t>
      </w:r>
      <w:bookmarkStart w:id="2" w:name="_Hlk125883199"/>
      <w:r>
        <w:rPr>
          <w:rFonts w:eastAsia="宋体"/>
          <w:b/>
          <w:bCs/>
          <w:sz w:val="28"/>
          <w:szCs w:val="28"/>
        </w:rPr>
        <w:t xml:space="preserve"> </w:t>
      </w:r>
      <w:bookmarkStart w:id="3" w:name="_Hlk125837111"/>
      <w:r>
        <w:rPr>
          <w:rFonts w:eastAsia="宋体"/>
          <w:b/>
          <w:bCs/>
          <w:sz w:val="28"/>
          <w:szCs w:val="28"/>
        </w:rPr>
        <w:t>a two-step hydrothermal method</w:t>
      </w:r>
      <w:bookmarkEnd w:id="2"/>
      <w:bookmarkEnd w:id="3"/>
      <w:r>
        <w:rPr>
          <w:rFonts w:eastAsia="宋体"/>
          <w:b/>
          <w:bCs/>
          <w:sz w:val="28"/>
          <w:szCs w:val="28"/>
        </w:rPr>
        <w:t xml:space="preserve"> </w:t>
      </w:r>
      <w:bookmarkEnd w:id="1"/>
      <w:r>
        <w:rPr>
          <w:rFonts w:eastAsia="宋体"/>
          <w:b/>
          <w:bCs/>
          <w:sz w:val="28"/>
          <w:szCs w:val="28"/>
        </w:rPr>
        <w:t>for hydrogen evolution</w:t>
      </w:r>
    </w:p>
    <w:p w:rsidR="002A5EB1" w:rsidRDefault="002A5EB1" w:rsidP="002A5EB1">
      <w:pPr>
        <w:pStyle w:val="2"/>
        <w:rPr>
          <w:rFonts w:eastAsia="宋体"/>
          <w:i/>
          <w:iCs/>
        </w:rPr>
      </w:pPr>
      <w:proofErr w:type="spellStart"/>
      <w:r>
        <w:rPr>
          <w:rFonts w:eastAsia="宋体"/>
          <w:b w:val="0"/>
          <w:bCs w:val="0"/>
          <w:i/>
          <w:iCs/>
        </w:rPr>
        <w:t>Duanhao</w:t>
      </w:r>
      <w:proofErr w:type="spellEnd"/>
      <w:r>
        <w:rPr>
          <w:rFonts w:eastAsia="宋体"/>
          <w:b w:val="0"/>
          <w:bCs w:val="0"/>
          <w:i/>
          <w:iCs/>
        </w:rPr>
        <w:t xml:space="preserve"> Cao</w:t>
      </w:r>
      <w:r w:rsidRPr="00817052">
        <w:rPr>
          <w:rFonts w:eastAsia="宋体"/>
          <w:b w:val="0"/>
          <w:bCs w:val="0"/>
          <w:iCs/>
        </w:rPr>
        <w:t xml:space="preserve">, </w:t>
      </w:r>
      <w:proofErr w:type="spellStart"/>
      <w:r>
        <w:rPr>
          <w:rFonts w:eastAsia="宋体"/>
          <w:b w:val="0"/>
          <w:bCs w:val="0"/>
          <w:i/>
          <w:iCs/>
        </w:rPr>
        <w:t>Xiaofeng</w:t>
      </w:r>
      <w:proofErr w:type="spellEnd"/>
      <w:r>
        <w:rPr>
          <w:rFonts w:eastAsia="宋体"/>
          <w:b w:val="0"/>
          <w:bCs w:val="0"/>
          <w:i/>
          <w:iCs/>
        </w:rPr>
        <w:t xml:space="preserve"> Ma</w:t>
      </w:r>
      <w:r w:rsidRPr="00817052">
        <w:rPr>
          <w:rFonts w:eastAsia="宋体"/>
          <w:b w:val="0"/>
          <w:bCs w:val="0"/>
          <w:iCs/>
        </w:rPr>
        <w:t xml:space="preserve">, </w:t>
      </w:r>
      <w:proofErr w:type="spellStart"/>
      <w:r>
        <w:rPr>
          <w:rFonts w:eastAsia="宋体"/>
          <w:b w:val="0"/>
          <w:bCs w:val="0"/>
          <w:i/>
          <w:iCs/>
        </w:rPr>
        <w:t>Yipeng</w:t>
      </w:r>
      <w:proofErr w:type="spellEnd"/>
      <w:r>
        <w:rPr>
          <w:rFonts w:eastAsia="宋体"/>
          <w:b w:val="0"/>
          <w:bCs w:val="0"/>
          <w:i/>
          <w:iCs/>
        </w:rPr>
        <w:t xml:space="preserve"> Zhang</w:t>
      </w:r>
      <w:r w:rsidRPr="00817052">
        <w:rPr>
          <w:rFonts w:eastAsia="宋体"/>
          <w:b w:val="0"/>
          <w:bCs w:val="0"/>
          <w:iCs/>
        </w:rPr>
        <w:t xml:space="preserve">, </w:t>
      </w:r>
      <w:r>
        <w:rPr>
          <w:rFonts w:eastAsia="宋体"/>
          <w:b w:val="0"/>
          <w:bCs w:val="0"/>
          <w:i/>
          <w:iCs/>
        </w:rPr>
        <w:t>La Ta</w:t>
      </w:r>
      <w:r w:rsidRPr="00817052">
        <w:rPr>
          <w:rFonts w:eastAsia="宋体"/>
          <w:b w:val="0"/>
          <w:bCs w:val="0"/>
          <w:iCs/>
        </w:rPr>
        <w:t xml:space="preserve">, </w:t>
      </w:r>
      <w:proofErr w:type="spellStart"/>
      <w:r>
        <w:rPr>
          <w:rFonts w:eastAsia="宋体"/>
          <w:b w:val="0"/>
          <w:bCs w:val="0"/>
          <w:i/>
          <w:iCs/>
        </w:rPr>
        <w:t>Yakun</w:t>
      </w:r>
      <w:proofErr w:type="spellEnd"/>
      <w:r>
        <w:rPr>
          <w:rFonts w:eastAsia="宋体"/>
          <w:b w:val="0"/>
          <w:bCs w:val="0"/>
          <w:i/>
          <w:iCs/>
        </w:rPr>
        <w:t xml:space="preserve"> Yang</w:t>
      </w:r>
      <w:r w:rsidRPr="00817052">
        <w:rPr>
          <w:rFonts w:eastAsia="宋体"/>
          <w:b w:val="0"/>
          <w:bCs w:val="0"/>
          <w:iCs/>
        </w:rPr>
        <w:t xml:space="preserve">, </w:t>
      </w:r>
      <w:r>
        <w:rPr>
          <w:rFonts w:eastAsia="宋体"/>
          <w:b w:val="0"/>
          <w:bCs w:val="0"/>
          <w:i/>
          <w:iCs/>
        </w:rPr>
        <w:t xml:space="preserve">Chao </w:t>
      </w:r>
      <w:proofErr w:type="spellStart"/>
      <w:r>
        <w:rPr>
          <w:rFonts w:eastAsia="宋体"/>
          <w:b w:val="0"/>
          <w:bCs w:val="0"/>
          <w:i/>
          <w:iCs/>
        </w:rPr>
        <w:t>Xu</w:t>
      </w:r>
      <w:proofErr w:type="spellEnd"/>
      <w:r w:rsidRPr="00817052">
        <w:rPr>
          <w:rFonts w:eastAsia="黑体" w:cs="Times New Roman"/>
          <w:szCs w:val="20"/>
          <w:vertAlign w:val="superscript"/>
        </w:rPr>
        <w:sym w:font="Wingdings" w:char="F02A"/>
      </w:r>
      <w:r w:rsidRPr="00817052">
        <w:rPr>
          <w:rFonts w:eastAsia="宋体"/>
          <w:b w:val="0"/>
          <w:bCs w:val="0"/>
          <w:iCs/>
        </w:rPr>
        <w:t xml:space="preserve">, </w:t>
      </w:r>
      <w:proofErr w:type="spellStart"/>
      <w:r>
        <w:rPr>
          <w:rFonts w:eastAsia="宋体"/>
          <w:b w:val="0"/>
          <w:bCs w:val="0"/>
          <w:i/>
          <w:iCs/>
        </w:rPr>
        <w:t>Feng</w:t>
      </w:r>
      <w:proofErr w:type="spellEnd"/>
      <w:r>
        <w:rPr>
          <w:rFonts w:eastAsia="宋体"/>
          <w:b w:val="0"/>
          <w:bCs w:val="0"/>
          <w:i/>
          <w:iCs/>
        </w:rPr>
        <w:t xml:space="preserve"> Ye</w:t>
      </w:r>
      <w:r w:rsidRPr="00817052">
        <w:rPr>
          <w:rFonts w:eastAsia="宋体"/>
          <w:b w:val="0"/>
          <w:bCs w:val="0"/>
          <w:iCs/>
        </w:rPr>
        <w:t xml:space="preserve">, </w:t>
      </w:r>
      <w:r>
        <w:rPr>
          <w:rFonts w:eastAsia="宋体" w:hint="eastAsia"/>
          <w:b w:val="0"/>
          <w:bCs w:val="0"/>
          <w:i/>
          <w:iCs/>
        </w:rPr>
        <w:t>and</w:t>
      </w:r>
      <w:r>
        <w:rPr>
          <w:rFonts w:eastAsia="宋体"/>
          <w:b w:val="0"/>
          <w:bCs w:val="0"/>
          <w:i/>
          <w:iCs/>
        </w:rPr>
        <w:t xml:space="preserve"> </w:t>
      </w:r>
      <w:proofErr w:type="spellStart"/>
      <w:r>
        <w:rPr>
          <w:rFonts w:eastAsia="宋体"/>
          <w:b w:val="0"/>
          <w:bCs w:val="0"/>
          <w:i/>
          <w:iCs/>
        </w:rPr>
        <w:t>Jianguo</w:t>
      </w:r>
      <w:proofErr w:type="spellEnd"/>
      <w:r>
        <w:rPr>
          <w:rFonts w:eastAsia="宋体"/>
          <w:b w:val="0"/>
          <w:bCs w:val="0"/>
          <w:i/>
          <w:iCs/>
        </w:rPr>
        <w:t xml:space="preserve"> Liu</w:t>
      </w:r>
    </w:p>
    <w:p w:rsidR="002A5EB1" w:rsidRDefault="002A5EB1" w:rsidP="002A5EB1">
      <w:pPr>
        <w:spacing w:line="360" w:lineRule="auto"/>
        <w:ind w:firstLineChars="0" w:firstLine="0"/>
        <w:rPr>
          <w:rFonts w:eastAsia="宋体"/>
          <w:i/>
          <w:iCs/>
        </w:rPr>
      </w:pPr>
      <w:bookmarkStart w:id="4" w:name="_Hlk125980919"/>
      <w:r>
        <w:rPr>
          <w:rFonts w:eastAsia="宋体"/>
        </w:rPr>
        <w:t>School of Energy Power and Mechanical Engineering, North China Electric Power University, Beijing 102206</w:t>
      </w:r>
      <w:bookmarkEnd w:id="4"/>
      <w:r>
        <w:rPr>
          <w:rFonts w:eastAsia="宋体"/>
        </w:rPr>
        <w:t>, China</w:t>
      </w:r>
    </w:p>
    <w:p w:rsidR="002A5EB1" w:rsidRDefault="002A5EB1" w:rsidP="002A5EB1">
      <w:pPr>
        <w:spacing w:line="360" w:lineRule="auto"/>
        <w:ind w:firstLineChars="0" w:firstLine="0"/>
        <w:jc w:val="left"/>
        <w:rPr>
          <w:rFonts w:eastAsia="宋体" w:cs="Times New Roman"/>
          <w:kern w:val="0"/>
          <w:szCs w:val="24"/>
        </w:rPr>
      </w:pPr>
      <w:r w:rsidRPr="00817052">
        <w:rPr>
          <w:rFonts w:eastAsia="宋体" w:cs="Times New Roman"/>
          <w:szCs w:val="24"/>
        </w:rPr>
        <w:sym w:font="Wingdings" w:char="F02A"/>
      </w:r>
      <w:r>
        <w:rPr>
          <w:rFonts w:eastAsia="宋体" w:cs="Times New Roman"/>
          <w:szCs w:val="24"/>
        </w:rPr>
        <w:t xml:space="preserve"> Corresponding author: Chao Xu</w:t>
      </w:r>
      <w:r>
        <w:rPr>
          <w:rFonts w:eastAsia="宋体" w:cs="Times New Roman" w:hint="eastAsia"/>
          <w:sz w:val="18"/>
          <w:szCs w:val="18"/>
        </w:rPr>
        <w:t xml:space="preserve"> </w:t>
      </w:r>
      <w:r>
        <w:rPr>
          <w:rFonts w:eastAsia="宋体" w:cs="Times New Roman"/>
          <w:sz w:val="18"/>
          <w:szCs w:val="18"/>
        </w:rPr>
        <w:t xml:space="preserve">     </w:t>
      </w:r>
      <w:r>
        <w:rPr>
          <w:rFonts w:eastAsia="宋体" w:cs="Times New Roman"/>
          <w:kern w:val="0"/>
          <w:szCs w:val="24"/>
        </w:rPr>
        <w:t xml:space="preserve">E-mail: </w:t>
      </w:r>
      <w:r w:rsidRPr="00817052">
        <w:rPr>
          <w:rFonts w:eastAsia="宋体" w:cs="Times New Roman"/>
          <w:kern w:val="0"/>
          <w:szCs w:val="24"/>
        </w:rPr>
        <w:t>mechxu@ncepu.edu.cn</w:t>
      </w:r>
      <w:bookmarkStart w:id="5" w:name="_GoBack"/>
      <w:bookmarkEnd w:id="5"/>
    </w:p>
    <w:p w:rsidR="002A5EB1" w:rsidRPr="002A5EB1" w:rsidRDefault="002A5EB1" w:rsidP="002A5EB1">
      <w:pPr>
        <w:ind w:firstLine="200"/>
        <w:rPr>
          <w:rFonts w:eastAsiaTheme="minorEastAsia"/>
        </w:rPr>
      </w:pPr>
    </w:p>
    <w:p w:rsidR="00E00930" w:rsidRDefault="00E00930" w:rsidP="00E00930">
      <w:pPr>
        <w:spacing w:line="360" w:lineRule="auto"/>
        <w:ind w:firstLineChars="0" w:firstLine="0"/>
        <w:jc w:val="center"/>
        <w:rPr>
          <w:rFonts w:eastAsia="等线" w:cs="Times New Roman"/>
          <w:b/>
          <w:szCs w:val="20"/>
        </w:rPr>
      </w:pPr>
      <w:r>
        <w:rPr>
          <w:rFonts w:eastAsia="等线" w:cs="Times New Roman"/>
          <w:b/>
          <w:szCs w:val="20"/>
        </w:rPr>
        <w:t>Table S1. E</w:t>
      </w:r>
      <w:r w:rsidR="00376820">
        <w:rPr>
          <w:rFonts w:eastAsia="等线" w:cs="Times New Roman"/>
          <w:b/>
          <w:szCs w:val="20"/>
        </w:rPr>
        <w:t>DS elemental data of NiMo@rGO-1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E00930" w:rsidTr="001127AF">
        <w:tc>
          <w:tcPr>
            <w:tcW w:w="41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Element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0930" w:rsidRDefault="00E00930" w:rsidP="00D3281A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 xml:space="preserve">Mass </w:t>
            </w:r>
            <w:r w:rsidR="00D3281A">
              <w:rPr>
                <w:rFonts w:eastAsia="等线"/>
              </w:rPr>
              <w:t>f</w:t>
            </w:r>
            <w:r>
              <w:rPr>
                <w:rFonts w:eastAsia="等线"/>
              </w:rPr>
              <w:t>raction</w:t>
            </w:r>
            <w:r w:rsidR="00D3281A">
              <w:rPr>
                <w:rFonts w:eastAsia="等线"/>
              </w:rPr>
              <w:t xml:space="preserve"> </w:t>
            </w:r>
            <w:r>
              <w:rPr>
                <w:rFonts w:eastAsia="等线"/>
              </w:rPr>
              <w:t>/</w:t>
            </w:r>
            <w:r w:rsidR="00D3281A">
              <w:rPr>
                <w:rFonts w:eastAsia="等线"/>
              </w:rPr>
              <w:t xml:space="preserve"> </w:t>
            </w:r>
            <w:proofErr w:type="spellStart"/>
            <w:r>
              <w:rPr>
                <w:rFonts w:eastAsia="等线"/>
              </w:rPr>
              <w:t>wt</w:t>
            </w:r>
            <w:proofErr w:type="spellEnd"/>
            <w:r>
              <w:rPr>
                <w:rFonts w:eastAsia="等线"/>
              </w:rPr>
              <w:t>%</w:t>
            </w:r>
          </w:p>
        </w:tc>
      </w:tr>
      <w:tr w:rsidR="00E00930" w:rsidTr="001127AF">
        <w:tc>
          <w:tcPr>
            <w:tcW w:w="4153" w:type="dxa"/>
            <w:tcBorders>
              <w:top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C</w:t>
            </w:r>
          </w:p>
        </w:tc>
        <w:tc>
          <w:tcPr>
            <w:tcW w:w="4153" w:type="dxa"/>
            <w:tcBorders>
              <w:top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Theme="minorEastAsia"/>
              </w:rPr>
              <w:t>37.97</w:t>
            </w:r>
          </w:p>
        </w:tc>
      </w:tr>
      <w:tr w:rsidR="00E00930" w:rsidTr="001127AF"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O</w:t>
            </w:r>
          </w:p>
        </w:tc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Theme="minorEastAsia"/>
              </w:rPr>
              <w:t>16.22</w:t>
            </w:r>
          </w:p>
        </w:tc>
      </w:tr>
      <w:tr w:rsidR="00E00930" w:rsidTr="001127AF"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Ni</w:t>
            </w:r>
          </w:p>
        </w:tc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Theme="minorEastAsia"/>
              </w:rPr>
              <w:t>42.49</w:t>
            </w:r>
          </w:p>
        </w:tc>
      </w:tr>
      <w:tr w:rsidR="00E00930" w:rsidTr="001127AF">
        <w:tc>
          <w:tcPr>
            <w:tcW w:w="4153" w:type="dxa"/>
            <w:tcBorders>
              <w:bottom w:val="single" w:sz="12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Mo</w:t>
            </w:r>
          </w:p>
        </w:tc>
        <w:tc>
          <w:tcPr>
            <w:tcW w:w="4153" w:type="dxa"/>
            <w:tcBorders>
              <w:bottom w:val="single" w:sz="12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Theme="minorEastAsia"/>
              </w:rPr>
              <w:t>3.32</w:t>
            </w:r>
          </w:p>
        </w:tc>
      </w:tr>
    </w:tbl>
    <w:p w:rsidR="00E00930" w:rsidRDefault="00E00930" w:rsidP="00E00930">
      <w:pPr>
        <w:ind w:firstLineChars="0" w:firstLine="0"/>
        <w:rPr>
          <w:rFonts w:eastAsiaTheme="minorEastAsia"/>
        </w:rPr>
      </w:pPr>
    </w:p>
    <w:p w:rsidR="00E00930" w:rsidRDefault="00E00930" w:rsidP="00E00930">
      <w:pPr>
        <w:spacing w:line="360" w:lineRule="auto"/>
        <w:ind w:firstLineChars="0" w:firstLine="0"/>
        <w:jc w:val="center"/>
        <w:rPr>
          <w:rFonts w:eastAsia="等线" w:cs="Times New Roman"/>
          <w:b/>
          <w:szCs w:val="20"/>
        </w:rPr>
      </w:pPr>
      <w:bookmarkStart w:id="6" w:name="_Hlk134395859"/>
      <w:r>
        <w:rPr>
          <w:rFonts w:eastAsia="等线" w:cs="Times New Roman"/>
          <w:b/>
          <w:szCs w:val="20"/>
        </w:rPr>
        <w:t xml:space="preserve">Table S2. </w:t>
      </w:r>
      <w:bookmarkStart w:id="7" w:name="_Hlk133756075"/>
      <w:r>
        <w:rPr>
          <w:rFonts w:eastAsia="等线" w:cs="Times New Roman"/>
          <w:b/>
          <w:szCs w:val="20"/>
        </w:rPr>
        <w:t>EDS elemental data of nanoparticles on the surface of NiMo@rGO-1</w:t>
      </w:r>
      <w:bookmarkEnd w:id="7"/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E00930" w:rsidTr="001127AF">
        <w:tc>
          <w:tcPr>
            <w:tcW w:w="41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bookmarkStart w:id="8" w:name="_Hlk134394755"/>
            <w:r>
              <w:rPr>
                <w:rFonts w:eastAsia="等线"/>
              </w:rPr>
              <w:t>Element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0930" w:rsidRDefault="00E00930" w:rsidP="005C77E9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 xml:space="preserve">Mass </w:t>
            </w:r>
            <w:r w:rsidR="005C77E9">
              <w:rPr>
                <w:rFonts w:eastAsia="等线"/>
              </w:rPr>
              <w:t>f</w:t>
            </w:r>
            <w:r>
              <w:rPr>
                <w:rFonts w:eastAsia="等线"/>
              </w:rPr>
              <w:t>raction</w:t>
            </w:r>
            <w:r w:rsidR="005C77E9">
              <w:rPr>
                <w:rFonts w:eastAsia="等线"/>
              </w:rPr>
              <w:t xml:space="preserve"> </w:t>
            </w:r>
            <w:r>
              <w:rPr>
                <w:rFonts w:eastAsia="等线"/>
              </w:rPr>
              <w:t>/</w:t>
            </w:r>
            <w:r w:rsidR="005C77E9">
              <w:rPr>
                <w:rFonts w:eastAsia="等线"/>
              </w:rPr>
              <w:t xml:space="preserve"> </w:t>
            </w:r>
            <w:proofErr w:type="spellStart"/>
            <w:r>
              <w:rPr>
                <w:rFonts w:eastAsia="等线"/>
              </w:rPr>
              <w:t>wt</w:t>
            </w:r>
            <w:proofErr w:type="spellEnd"/>
            <w:r>
              <w:rPr>
                <w:rFonts w:eastAsia="等线"/>
              </w:rPr>
              <w:t>%</w:t>
            </w:r>
          </w:p>
        </w:tc>
      </w:tr>
      <w:tr w:rsidR="00E00930" w:rsidTr="001127AF">
        <w:tc>
          <w:tcPr>
            <w:tcW w:w="4153" w:type="dxa"/>
            <w:tcBorders>
              <w:top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C</w:t>
            </w:r>
          </w:p>
        </w:tc>
        <w:tc>
          <w:tcPr>
            <w:tcW w:w="4153" w:type="dxa"/>
            <w:tcBorders>
              <w:top w:val="single" w:sz="4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2.39</w:t>
            </w:r>
          </w:p>
        </w:tc>
      </w:tr>
      <w:tr w:rsidR="00E00930" w:rsidTr="001127AF"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O</w:t>
            </w:r>
          </w:p>
        </w:tc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4.37</w:t>
            </w:r>
          </w:p>
        </w:tc>
      </w:tr>
      <w:tr w:rsidR="00E00930" w:rsidTr="001127AF"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Ni</w:t>
            </w:r>
          </w:p>
        </w:tc>
        <w:tc>
          <w:tcPr>
            <w:tcW w:w="4153" w:type="dxa"/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86.65</w:t>
            </w:r>
          </w:p>
        </w:tc>
      </w:tr>
      <w:tr w:rsidR="00E00930" w:rsidTr="001127AF">
        <w:tc>
          <w:tcPr>
            <w:tcW w:w="4153" w:type="dxa"/>
            <w:tcBorders>
              <w:bottom w:val="single" w:sz="12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Mo</w:t>
            </w:r>
          </w:p>
        </w:tc>
        <w:tc>
          <w:tcPr>
            <w:tcW w:w="4153" w:type="dxa"/>
            <w:tcBorders>
              <w:bottom w:val="single" w:sz="12" w:space="0" w:color="auto"/>
            </w:tcBorders>
            <w:vAlign w:val="center"/>
          </w:tcPr>
          <w:p w:rsidR="00E00930" w:rsidRDefault="00E00930" w:rsidP="001127AF">
            <w:pPr>
              <w:spacing w:line="360" w:lineRule="auto"/>
              <w:ind w:firstLineChars="0" w:firstLine="0"/>
              <w:jc w:val="center"/>
              <w:rPr>
                <w:rFonts w:eastAsia="等线"/>
              </w:rPr>
            </w:pPr>
            <w:r>
              <w:rPr>
                <w:rFonts w:eastAsia="等线"/>
              </w:rPr>
              <w:t>6.59</w:t>
            </w:r>
          </w:p>
        </w:tc>
      </w:tr>
      <w:bookmarkEnd w:id="6"/>
      <w:bookmarkEnd w:id="8"/>
    </w:tbl>
    <w:p w:rsidR="00E00930" w:rsidRDefault="00E00930" w:rsidP="00E00930">
      <w:pPr>
        <w:ind w:firstLineChars="0" w:firstLine="0"/>
        <w:rPr>
          <w:rFonts w:eastAsiaTheme="minorEastAsia"/>
        </w:rPr>
      </w:pPr>
    </w:p>
    <w:p w:rsidR="00E00930" w:rsidRDefault="00E00930" w:rsidP="00E00930">
      <w:pPr>
        <w:ind w:firstLineChars="0" w:firstLine="0"/>
        <w:jc w:val="center"/>
        <w:rPr>
          <w:rFonts w:eastAsiaTheme="minorEastAsia"/>
          <w:b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4E8B77D5" wp14:editId="5781169F">
            <wp:extent cx="5069840" cy="1453515"/>
            <wp:effectExtent l="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>Fig. S1. Digital photographs of catalysts (a) NiMo@rGO-1, (b) NiMo@rGO-2</w:t>
      </w:r>
      <w:r w:rsidR="00BA66CC">
        <w:rPr>
          <w:rFonts w:eastAsiaTheme="minorEastAsia"/>
          <w:b/>
        </w:rPr>
        <w:t>,</w:t>
      </w:r>
      <w:r>
        <w:rPr>
          <w:rFonts w:eastAsiaTheme="minorEastAsia"/>
          <w:b/>
        </w:rPr>
        <w:t xml:space="preserve"> and (c) NiMo@rGO-3.</w:t>
      </w:r>
    </w:p>
    <w:p w:rsidR="00E00930" w:rsidRDefault="00E00930" w:rsidP="00E00930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E4DAF5A" wp14:editId="554CBE26">
            <wp:extent cx="4449445" cy="2974975"/>
            <wp:effectExtent l="0" t="0" r="825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 xml:space="preserve">Fig. S2. SEM images of </w:t>
      </w:r>
      <w:proofErr w:type="spellStart"/>
      <w:r>
        <w:rPr>
          <w:rFonts w:eastAsiaTheme="minorEastAsia"/>
          <w:b/>
        </w:rPr>
        <w:t>Ni@rGO</w:t>
      </w:r>
      <w:proofErr w:type="spellEnd"/>
      <w:r w:rsidR="00D3281A">
        <w:rPr>
          <w:rFonts w:eastAsiaTheme="minorEastAsia"/>
          <w:b/>
        </w:rPr>
        <w:t xml:space="preserve">: </w:t>
      </w:r>
      <w:r>
        <w:rPr>
          <w:rFonts w:eastAsiaTheme="minorEastAsia"/>
          <w:b/>
        </w:rPr>
        <w:t>(a) 250× magnification</w:t>
      </w:r>
      <w:r w:rsidR="00D3281A">
        <w:rPr>
          <w:rFonts w:eastAsiaTheme="minorEastAsia"/>
          <w:b/>
        </w:rPr>
        <w:t>;</w:t>
      </w:r>
      <w:r>
        <w:rPr>
          <w:rFonts w:eastAsiaTheme="minorEastAsia"/>
          <w:b/>
        </w:rPr>
        <w:t xml:space="preserve"> (b) 5000× magnification</w:t>
      </w:r>
      <w:r w:rsidR="00D3281A">
        <w:rPr>
          <w:rFonts w:eastAsiaTheme="minorEastAsia"/>
          <w:b/>
        </w:rPr>
        <w:t>;</w:t>
      </w:r>
      <w:r>
        <w:rPr>
          <w:rFonts w:eastAsiaTheme="minorEastAsia"/>
          <w:b/>
        </w:rPr>
        <w:t xml:space="preserve"> (c) 50000× magnification.</w:t>
      </w:r>
    </w:p>
    <w:p w:rsidR="00E00930" w:rsidRDefault="00E00930" w:rsidP="00E00930">
      <w:pPr>
        <w:ind w:firstLineChars="0" w:firstLine="0"/>
        <w:rPr>
          <w:rFonts w:eastAsiaTheme="minorEastAsia"/>
        </w:rPr>
      </w:pPr>
    </w:p>
    <w:p w:rsidR="00E00930" w:rsidRDefault="00E00930" w:rsidP="00E00930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7C27A951" wp14:editId="18978FC0">
            <wp:extent cx="4333240" cy="4483100"/>
            <wp:effectExtent l="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 xml:space="preserve">Fig. S3. EDS mappings of NiMo@rGO-1 at 50000× magnification. </w:t>
      </w:r>
    </w:p>
    <w:p w:rsidR="00E00930" w:rsidRDefault="00E00930" w:rsidP="00E00930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/>
        </w:rPr>
        <w:object w:dxaOrig="4350" w:dyaOrig="3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4pt;height:185.15pt" o:ole="">
            <v:imagedata r:id="rId10" o:title=""/>
          </v:shape>
          <o:OLEObject Type="Embed" ProgID="Origin95.Graph" ShapeID="_x0000_i1025" DrawAspect="Content" ObjectID="_1759992463" r:id="rId11"/>
        </w:object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 xml:space="preserve">Fig. S4. Raman spectrum of </w:t>
      </w:r>
      <w:bookmarkStart w:id="9" w:name="OLE_LINK49"/>
      <w:bookmarkStart w:id="10" w:name="OLE_LINK50"/>
      <w:r>
        <w:rPr>
          <w:rFonts w:eastAsiaTheme="minorEastAsia"/>
          <w:b/>
        </w:rPr>
        <w:t>NiMo@rGO-1</w:t>
      </w:r>
      <w:bookmarkEnd w:id="9"/>
      <w:bookmarkEnd w:id="10"/>
      <w:r>
        <w:rPr>
          <w:rFonts w:eastAsiaTheme="minorEastAsia"/>
          <w:b/>
        </w:rPr>
        <w:t>.</w:t>
      </w:r>
    </w:p>
    <w:p w:rsidR="00E00930" w:rsidRDefault="00E00930" w:rsidP="00E00930">
      <w:pPr>
        <w:ind w:firstLineChars="0" w:firstLine="0"/>
        <w:jc w:val="center"/>
        <w:rPr>
          <w:rFonts w:eastAsiaTheme="minorEastAsia"/>
          <w:b/>
        </w:rPr>
      </w:pPr>
      <w:r>
        <w:rPr>
          <w:rFonts w:eastAsiaTheme="minorEastAsia"/>
        </w:rPr>
        <w:object w:dxaOrig="8280" w:dyaOrig="6990">
          <v:shape id="_x0000_i1026" type="#_x0000_t75" style="width:414.25pt;height:349.7pt" o:ole="">
            <v:imagedata r:id="rId12" o:title=""/>
          </v:shape>
          <o:OLEObject Type="Embed" ProgID="Origin95.Graph" ShapeID="_x0000_i1026" DrawAspect="Content" ObjectID="_1759992464" r:id="rId13"/>
        </w:object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>Fig. S5. CV curves of the catalysts at scan rates ranging from 10 to 50 mV</w:t>
      </w:r>
      <w:r w:rsidR="005B51BE" w:rsidRPr="00D129A7">
        <w:rPr>
          <w:rFonts w:eastAsiaTheme="minorEastAsia" w:cs="Times New Roman"/>
          <w:b/>
        </w:rPr>
        <w:t>·</w:t>
      </w:r>
      <w:r>
        <w:rPr>
          <w:rFonts w:eastAsiaTheme="minorEastAsia"/>
          <w:b/>
        </w:rPr>
        <w:t>s</w:t>
      </w:r>
      <w:r>
        <w:rPr>
          <w:rFonts w:eastAsiaTheme="minorEastAsia"/>
          <w:b/>
          <w:vertAlign w:val="superscript"/>
        </w:rPr>
        <w:t>−1</w:t>
      </w:r>
      <w:r w:rsidR="005B51BE" w:rsidRPr="005B51BE">
        <w:rPr>
          <w:rFonts w:eastAsiaTheme="minorEastAsia" w:hint="eastAsia"/>
          <w:b/>
        </w:rPr>
        <w:t>:</w:t>
      </w:r>
      <w:r>
        <w:rPr>
          <w:rFonts w:eastAsiaTheme="minorEastAsia"/>
          <w:b/>
        </w:rPr>
        <w:t xml:space="preserve"> (a) NiMo@rGO-1, (b) NiMo@rGO-2, (c) NiMo@rGO-3, and (d) </w:t>
      </w:r>
      <w:proofErr w:type="spellStart"/>
      <w:r>
        <w:rPr>
          <w:rFonts w:eastAsiaTheme="minorEastAsia"/>
          <w:b/>
        </w:rPr>
        <w:t>Ni@rGO</w:t>
      </w:r>
      <w:proofErr w:type="spellEnd"/>
      <w:r>
        <w:rPr>
          <w:rFonts w:eastAsiaTheme="minorEastAsia"/>
          <w:b/>
        </w:rPr>
        <w:t>.</w:t>
      </w:r>
    </w:p>
    <w:p w:rsidR="00E00930" w:rsidRDefault="00E00930" w:rsidP="00E00930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9726E07" wp14:editId="05F3BBA4">
            <wp:extent cx="4394835" cy="2974975"/>
            <wp:effectExtent l="0" t="0" r="5715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30" w:rsidRDefault="00E00930" w:rsidP="00E00930">
      <w:pPr>
        <w:ind w:firstLineChars="0" w:firstLine="0"/>
        <w:rPr>
          <w:rFonts w:eastAsiaTheme="minorEastAsia"/>
          <w:b/>
        </w:rPr>
      </w:pPr>
      <w:r>
        <w:rPr>
          <w:rFonts w:eastAsiaTheme="minorEastAsia"/>
          <w:b/>
        </w:rPr>
        <w:t xml:space="preserve">Fig. S6. SEM images of </w:t>
      </w:r>
      <w:proofErr w:type="spellStart"/>
      <w:r>
        <w:rPr>
          <w:rFonts w:eastAsiaTheme="minorEastAsia"/>
          <w:b/>
        </w:rPr>
        <w:t>NiMo</w:t>
      </w:r>
      <w:proofErr w:type="spellEnd"/>
      <w:r>
        <w:rPr>
          <w:rFonts w:eastAsiaTheme="minorEastAsia"/>
          <w:b/>
        </w:rPr>
        <w:t xml:space="preserve"> particles at 50000× magnification</w:t>
      </w:r>
      <w:r w:rsidR="00EA6BD3">
        <w:rPr>
          <w:rFonts w:eastAsiaTheme="minorEastAsia" w:hint="eastAsia"/>
          <w:b/>
        </w:rPr>
        <w:t>:</w:t>
      </w:r>
      <w:r>
        <w:rPr>
          <w:rFonts w:eastAsiaTheme="minorEastAsia"/>
          <w:b/>
        </w:rPr>
        <w:t xml:space="preserve"> (a) NiMo-1, (b) NiMo-2</w:t>
      </w:r>
      <w:r w:rsidR="00EA6BD3">
        <w:rPr>
          <w:rFonts w:eastAsiaTheme="minorEastAsia"/>
          <w:b/>
        </w:rPr>
        <w:t>,</w:t>
      </w:r>
      <w:r>
        <w:rPr>
          <w:rFonts w:eastAsiaTheme="minorEastAsia"/>
          <w:b/>
        </w:rPr>
        <w:t xml:space="preserve"> and (c) </w:t>
      </w:r>
      <w:r>
        <w:rPr>
          <w:rFonts w:eastAsiaTheme="minorEastAsia"/>
          <w:b/>
        </w:rPr>
        <w:lastRenderedPageBreak/>
        <w:t>NiMo-3</w:t>
      </w:r>
      <w:r w:rsidRPr="00A849F1">
        <w:rPr>
          <w:rFonts w:eastAsiaTheme="minorEastAsia"/>
          <w:b/>
        </w:rPr>
        <w:t>.</w:t>
      </w:r>
    </w:p>
    <w:p w:rsidR="00E00930" w:rsidRDefault="00E00930" w:rsidP="00E00930">
      <w:pPr>
        <w:ind w:firstLineChars="0" w:firstLine="0"/>
        <w:jc w:val="center"/>
        <w:rPr>
          <w:rFonts w:eastAsiaTheme="minorEastAsia"/>
        </w:rPr>
      </w:pPr>
      <w:r>
        <w:object w:dxaOrig="8310" w:dyaOrig="6930">
          <v:shape id="_x0000_i1027" type="#_x0000_t75" style="width:415.65pt;height:346.45pt" o:ole="">
            <v:imagedata r:id="rId15" o:title=""/>
          </v:shape>
          <o:OLEObject Type="Embed" ProgID="Origin95.Graph" ShapeID="_x0000_i1027" DrawAspect="Content" ObjectID="_1759992465" r:id="rId16"/>
        </w:object>
      </w:r>
    </w:p>
    <w:p w:rsidR="00E00930" w:rsidRDefault="00E00930" w:rsidP="00E00930">
      <w:pPr>
        <w:ind w:firstLineChars="0" w:firstLine="0"/>
        <w:rPr>
          <w:rFonts w:eastAsiaTheme="minorEastAsia"/>
        </w:rPr>
      </w:pPr>
      <w:r>
        <w:rPr>
          <w:rFonts w:eastAsiaTheme="minorEastAsia"/>
          <w:b/>
        </w:rPr>
        <w:t xml:space="preserve">Fig. S7. HER performance of NiMo@rGO-1, NiMo-1, and </w:t>
      </w:r>
      <w:proofErr w:type="spellStart"/>
      <w:r>
        <w:rPr>
          <w:rFonts w:eastAsiaTheme="minorEastAsia"/>
          <w:b/>
        </w:rPr>
        <w:t>rGO</w:t>
      </w:r>
      <w:proofErr w:type="spellEnd"/>
      <w:r>
        <w:rPr>
          <w:rFonts w:eastAsiaTheme="minorEastAsia"/>
          <w:b/>
        </w:rPr>
        <w:t xml:space="preserve"> aerogel</w:t>
      </w:r>
      <w:r w:rsidR="00BA3B6D">
        <w:rPr>
          <w:rFonts w:eastAsiaTheme="minorEastAsia"/>
          <w:b/>
        </w:rPr>
        <w:t>:</w:t>
      </w:r>
      <w:r>
        <w:rPr>
          <w:rFonts w:eastAsiaTheme="minorEastAsia"/>
          <w:b/>
        </w:rPr>
        <w:t xml:space="preserve"> (a) LSV curves and (b) EIS of the materials</w:t>
      </w:r>
      <w:r w:rsidR="00BA3B6D">
        <w:rPr>
          <w:rFonts w:eastAsiaTheme="minorEastAsia"/>
          <w:b/>
        </w:rPr>
        <w:t>;</w:t>
      </w:r>
      <w:r>
        <w:rPr>
          <w:rFonts w:eastAsiaTheme="minorEastAsia"/>
          <w:b/>
        </w:rPr>
        <w:t xml:space="preserve"> (c) CV curves of NiMo-1 and (d) </w:t>
      </w:r>
      <w:proofErr w:type="spellStart"/>
      <w:r>
        <w:rPr>
          <w:rFonts w:eastAsiaTheme="minorEastAsia"/>
          <w:b/>
        </w:rPr>
        <w:t>rGO</w:t>
      </w:r>
      <w:proofErr w:type="spellEnd"/>
      <w:r>
        <w:rPr>
          <w:rFonts w:eastAsiaTheme="minorEastAsia"/>
          <w:b/>
        </w:rPr>
        <w:t xml:space="preserve"> aerogel.</w:t>
      </w:r>
    </w:p>
    <w:p w:rsidR="00615DB6" w:rsidRPr="00E00930" w:rsidRDefault="00615DB6">
      <w:pPr>
        <w:ind w:firstLine="200"/>
      </w:pPr>
    </w:p>
    <w:sectPr w:rsidR="00615DB6" w:rsidRPr="00E009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776" w:rsidRDefault="000F2776" w:rsidP="00E00930">
      <w:pPr>
        <w:spacing w:line="240" w:lineRule="auto"/>
        <w:ind w:firstLine="200"/>
      </w:pPr>
      <w:r>
        <w:separator/>
      </w:r>
    </w:p>
  </w:endnote>
  <w:endnote w:type="continuationSeparator" w:id="0">
    <w:p w:rsidR="000F2776" w:rsidRDefault="000F2776" w:rsidP="00E00930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8F" w:rsidRDefault="000F2776">
    <w:pPr>
      <w:pStyle w:val="a4"/>
      <w:ind w:firstLine="1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2654629"/>
    </w:sdtPr>
    <w:sdtEndPr/>
    <w:sdtContent>
      <w:p w:rsidR="003A628F" w:rsidRDefault="00840814">
        <w:pPr>
          <w:pStyle w:val="a4"/>
          <w:ind w:firstLine="1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4D9" w:rsidRPr="001814D9">
          <w:rPr>
            <w:noProof/>
            <w:lang w:val="zh-CN"/>
          </w:rPr>
          <w:t>2</w:t>
        </w:r>
        <w:r>
          <w:fldChar w:fldCharType="end"/>
        </w:r>
      </w:p>
    </w:sdtContent>
  </w:sdt>
  <w:p w:rsidR="003A628F" w:rsidRDefault="000F2776">
    <w:pPr>
      <w:pStyle w:val="a4"/>
      <w:ind w:firstLine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8F" w:rsidRDefault="000F2776">
    <w:pPr>
      <w:pStyle w:val="a4"/>
      <w:ind w:firstLine="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776" w:rsidRDefault="000F2776" w:rsidP="00E00930">
      <w:pPr>
        <w:spacing w:line="240" w:lineRule="auto"/>
        <w:ind w:firstLine="200"/>
      </w:pPr>
      <w:r>
        <w:separator/>
      </w:r>
    </w:p>
  </w:footnote>
  <w:footnote w:type="continuationSeparator" w:id="0">
    <w:p w:rsidR="000F2776" w:rsidRDefault="000F2776" w:rsidP="00E00930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8F" w:rsidRDefault="000F2776">
    <w:pPr>
      <w:pStyle w:val="a3"/>
      <w:ind w:firstLine="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8F" w:rsidRDefault="000F2776">
    <w:pPr>
      <w:pStyle w:val="a3"/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8F" w:rsidRDefault="000F2776">
    <w:pPr>
      <w:pStyle w:val="a3"/>
      <w:ind w:firstLine="1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23"/>
    <w:rsid w:val="000032DD"/>
    <w:rsid w:val="00044218"/>
    <w:rsid w:val="000F2776"/>
    <w:rsid w:val="001814D9"/>
    <w:rsid w:val="00227899"/>
    <w:rsid w:val="002A5EB1"/>
    <w:rsid w:val="00376820"/>
    <w:rsid w:val="00424065"/>
    <w:rsid w:val="0053376D"/>
    <w:rsid w:val="005B51BE"/>
    <w:rsid w:val="005C77E9"/>
    <w:rsid w:val="00615DB6"/>
    <w:rsid w:val="00765A23"/>
    <w:rsid w:val="00784C7D"/>
    <w:rsid w:val="00840814"/>
    <w:rsid w:val="00A849F1"/>
    <w:rsid w:val="00AE153B"/>
    <w:rsid w:val="00BA3B6D"/>
    <w:rsid w:val="00BA66CC"/>
    <w:rsid w:val="00D3281A"/>
    <w:rsid w:val="00D720BA"/>
    <w:rsid w:val="00E00930"/>
    <w:rsid w:val="00EA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930"/>
    <w:pPr>
      <w:widowControl w:val="0"/>
      <w:spacing w:line="480" w:lineRule="auto"/>
      <w:ind w:firstLineChars="100" w:firstLine="100"/>
      <w:jc w:val="both"/>
    </w:pPr>
    <w:rPr>
      <w:rFonts w:ascii="Times New Roman" w:eastAsia="Times New Roman" w:hAnsi="Times New Roman"/>
      <w:sz w:val="20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0930"/>
    <w:pPr>
      <w:keepNext/>
      <w:keepLines/>
      <w:spacing w:before="260" w:after="260" w:line="360" w:lineRule="auto"/>
      <w:ind w:firstLineChars="0" w:firstLine="0"/>
      <w:outlineLvl w:val="1"/>
    </w:pPr>
    <w:rPr>
      <w:rFonts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0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09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0930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093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0930"/>
    <w:rPr>
      <w:rFonts w:ascii="Times New Roman" w:eastAsia="Times New Roman" w:hAnsi="Times New Roman" w:cstheme="majorBidi"/>
      <w:b/>
      <w:bCs/>
      <w:sz w:val="20"/>
      <w:szCs w:val="32"/>
    </w:rPr>
  </w:style>
  <w:style w:type="table" w:styleId="a5">
    <w:name w:val="Table Grid"/>
    <w:basedOn w:val="a1"/>
    <w:uiPriority w:val="39"/>
    <w:rsid w:val="00E0093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uiPriority w:val="39"/>
    <w:rsid w:val="00E0093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英文版页眉"/>
    <w:basedOn w:val="a"/>
    <w:rsid w:val="00E00930"/>
    <w:pPr>
      <w:spacing w:line="300" w:lineRule="auto"/>
      <w:ind w:firstLineChars="0" w:firstLine="0"/>
      <w:jc w:val="left"/>
    </w:pPr>
    <w:rPr>
      <w:rFonts w:eastAsia="宋体" w:cs="Times New Roman"/>
      <w:b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3376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3376D"/>
    <w:rPr>
      <w:rFonts w:ascii="Times New Roman" w:eastAsia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930"/>
    <w:pPr>
      <w:widowControl w:val="0"/>
      <w:spacing w:line="480" w:lineRule="auto"/>
      <w:ind w:firstLineChars="100" w:firstLine="100"/>
      <w:jc w:val="both"/>
    </w:pPr>
    <w:rPr>
      <w:rFonts w:ascii="Times New Roman" w:eastAsia="Times New Roman" w:hAnsi="Times New Roman"/>
      <w:sz w:val="20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0930"/>
    <w:pPr>
      <w:keepNext/>
      <w:keepLines/>
      <w:spacing w:before="260" w:after="260" w:line="360" w:lineRule="auto"/>
      <w:ind w:firstLineChars="0" w:firstLine="0"/>
      <w:outlineLvl w:val="1"/>
    </w:pPr>
    <w:rPr>
      <w:rFonts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0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09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0930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093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0930"/>
    <w:rPr>
      <w:rFonts w:ascii="Times New Roman" w:eastAsia="Times New Roman" w:hAnsi="Times New Roman" w:cstheme="majorBidi"/>
      <w:b/>
      <w:bCs/>
      <w:sz w:val="20"/>
      <w:szCs w:val="32"/>
    </w:rPr>
  </w:style>
  <w:style w:type="table" w:styleId="a5">
    <w:name w:val="Table Grid"/>
    <w:basedOn w:val="a1"/>
    <w:uiPriority w:val="39"/>
    <w:rsid w:val="00E0093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uiPriority w:val="39"/>
    <w:rsid w:val="00E0093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英文版页眉"/>
    <w:basedOn w:val="a"/>
    <w:rsid w:val="00E00930"/>
    <w:pPr>
      <w:spacing w:line="300" w:lineRule="auto"/>
      <w:ind w:firstLineChars="0" w:firstLine="0"/>
      <w:jc w:val="left"/>
    </w:pPr>
    <w:rPr>
      <w:rFonts w:eastAsia="宋体" w:cs="Times New Roman"/>
      <w:b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3376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3376D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217</Words>
  <Characters>1243</Characters>
  <Application>Microsoft Office Word</Application>
  <DocSecurity>0</DocSecurity>
  <Lines>10</Lines>
  <Paragraphs>2</Paragraphs>
  <ScaleCrop>false</ScaleCrop>
  <Company>Organization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lxm10</cp:lastModifiedBy>
  <cp:revision>2</cp:revision>
  <dcterms:created xsi:type="dcterms:W3CDTF">2023-10-28T02:01:00Z</dcterms:created>
  <dcterms:modified xsi:type="dcterms:W3CDTF">2023-10-28T02:01:00Z</dcterms:modified>
</cp:coreProperties>
</file>