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A09D1" w14:textId="77777777" w:rsidR="00A21EFE" w:rsidRDefault="00A21EFE" w:rsidP="00102297">
      <w:pPr>
        <w:widowControl/>
        <w:spacing w:before="720" w:after="360" w:line="480" w:lineRule="auto"/>
        <w:outlineLvl w:val="0"/>
        <w:rPr>
          <w:rFonts w:ascii="Times New Roman" w:hAnsi="Times New Roman" w:cs="Times New Roman"/>
          <w:sz w:val="44"/>
          <w:szCs w:val="44"/>
        </w:rPr>
      </w:pPr>
      <w:bookmarkStart w:id="0" w:name="_Hlk111814287"/>
      <w:bookmarkEnd w:id="0"/>
      <w:r w:rsidRPr="00A21EFE">
        <w:rPr>
          <w:rFonts w:ascii="Times New Roman" w:hAnsi="Times New Roman" w:cs="Times New Roman"/>
          <w:sz w:val="44"/>
          <w:szCs w:val="44"/>
        </w:rPr>
        <w:t>Supplementary Information</w:t>
      </w:r>
    </w:p>
    <w:p w14:paraId="67574EEC" w14:textId="77777777" w:rsidR="008C3F43" w:rsidRPr="001758B2" w:rsidRDefault="008C3F43" w:rsidP="008C3F43">
      <w:pPr>
        <w:pStyle w:val="1"/>
        <w:jc w:val="both"/>
        <w:rPr>
          <w:sz w:val="40"/>
          <w:szCs w:val="40"/>
        </w:rPr>
      </w:pPr>
      <w:r w:rsidRPr="001758B2">
        <w:rPr>
          <w:sz w:val="40"/>
          <w:szCs w:val="40"/>
        </w:rPr>
        <w:t>Mechanically mixing copper and silver into self-supporting electrocatalyst for hydrogen evolution</w:t>
      </w:r>
    </w:p>
    <w:p w14:paraId="1B7B9C7D" w14:textId="77777777" w:rsidR="008C3F43" w:rsidRPr="001758B2" w:rsidRDefault="008C3F43" w:rsidP="008C3F43">
      <w:pPr>
        <w:pStyle w:val="BBAuthorName"/>
        <w:jc w:val="both"/>
        <w:rPr>
          <w:i w:val="0"/>
        </w:rPr>
      </w:pPr>
      <w:bookmarkStart w:id="1" w:name="_Hlk130591369"/>
      <w:proofErr w:type="spellStart"/>
      <w:r w:rsidRPr="005E72D9">
        <w:rPr>
          <w:rFonts w:eastAsia="宋体"/>
        </w:rPr>
        <w:t>Xinzhuo</w:t>
      </w:r>
      <w:proofErr w:type="spellEnd"/>
      <w:r w:rsidRPr="005E72D9">
        <w:rPr>
          <w:rFonts w:eastAsia="宋体"/>
        </w:rPr>
        <w:t xml:space="preserve"> Hu</w:t>
      </w:r>
      <w:r w:rsidRPr="001758B2">
        <w:rPr>
          <w:rFonts w:eastAsia="宋体"/>
          <w:i w:val="0"/>
          <w:vertAlign w:val="superscript"/>
        </w:rPr>
        <w:t>1)</w:t>
      </w:r>
      <w:r w:rsidRPr="001758B2">
        <w:rPr>
          <w:rFonts w:eastAsia="宋体"/>
          <w:i w:val="0"/>
        </w:rPr>
        <w:t xml:space="preserve">, </w:t>
      </w:r>
      <w:proofErr w:type="spellStart"/>
      <w:r w:rsidRPr="005E72D9">
        <w:rPr>
          <w:rFonts w:eastAsia="宋体"/>
        </w:rPr>
        <w:t>Zhe</w:t>
      </w:r>
      <w:proofErr w:type="spellEnd"/>
      <w:r w:rsidRPr="005E72D9">
        <w:rPr>
          <w:rFonts w:eastAsia="宋体"/>
        </w:rPr>
        <w:t xml:space="preserve"> Liu</w:t>
      </w:r>
      <w:r w:rsidRPr="001758B2">
        <w:rPr>
          <w:rFonts w:eastAsia="宋体"/>
          <w:i w:val="0"/>
          <w:vertAlign w:val="superscript"/>
        </w:rPr>
        <w:t>2)</w:t>
      </w:r>
      <w:r w:rsidRPr="001758B2">
        <w:rPr>
          <w:rFonts w:eastAsia="宋体"/>
          <w:i w:val="0"/>
        </w:rPr>
        <w:t xml:space="preserve">, </w:t>
      </w:r>
      <w:r w:rsidRPr="005E72D9">
        <w:rPr>
          <w:rFonts w:eastAsia="宋体"/>
        </w:rPr>
        <w:t>Yi Feng</w:t>
      </w:r>
      <w:r w:rsidRPr="001758B2">
        <w:rPr>
          <w:rFonts w:eastAsia="宋体"/>
          <w:i w:val="0"/>
          <w:vertAlign w:val="superscript"/>
        </w:rPr>
        <w:t>1)</w:t>
      </w:r>
      <w:r w:rsidRPr="001758B2">
        <w:rPr>
          <w:rFonts w:eastAsia="宋体"/>
          <w:i w:val="0"/>
        </w:rPr>
        <w:t xml:space="preserve">, </w:t>
      </w:r>
      <w:proofErr w:type="spellStart"/>
      <w:r w:rsidRPr="005E72D9">
        <w:rPr>
          <w:rFonts w:eastAsia="宋体"/>
        </w:rPr>
        <w:t>Yongfeng</w:t>
      </w:r>
      <w:proofErr w:type="spellEnd"/>
      <w:r w:rsidRPr="005E72D9">
        <w:rPr>
          <w:rFonts w:eastAsia="宋体"/>
        </w:rPr>
        <w:t xml:space="preserve"> Zhang</w:t>
      </w:r>
      <w:r w:rsidRPr="001758B2">
        <w:rPr>
          <w:rFonts w:eastAsia="宋体"/>
          <w:i w:val="0"/>
          <w:vertAlign w:val="superscript"/>
        </w:rPr>
        <w:t>3)</w:t>
      </w:r>
      <w:r w:rsidRPr="001758B2">
        <w:rPr>
          <w:rFonts w:eastAsia="宋体"/>
          <w:i w:val="0"/>
        </w:rPr>
        <w:t xml:space="preserve">, </w:t>
      </w:r>
      <w:proofErr w:type="spellStart"/>
      <w:r w:rsidRPr="005E72D9">
        <w:rPr>
          <w:rFonts w:eastAsia="宋体"/>
        </w:rPr>
        <w:t>Zhe</w:t>
      </w:r>
      <w:proofErr w:type="spellEnd"/>
      <w:r w:rsidRPr="005E72D9">
        <w:rPr>
          <w:rFonts w:eastAsia="宋体"/>
        </w:rPr>
        <w:t xml:space="preserve"> Li</w:t>
      </w:r>
      <w:r w:rsidRPr="001758B2">
        <w:rPr>
          <w:rFonts w:eastAsia="宋体"/>
          <w:i w:val="0"/>
          <w:vertAlign w:val="superscript"/>
        </w:rPr>
        <w:t>4)</w:t>
      </w:r>
      <w:r w:rsidRPr="001758B2">
        <w:rPr>
          <w:rFonts w:eastAsia="宋体"/>
          <w:i w:val="0"/>
        </w:rPr>
        <w:t xml:space="preserve">, </w:t>
      </w:r>
      <w:proofErr w:type="spellStart"/>
      <w:r w:rsidRPr="005E72D9">
        <w:rPr>
          <w:rFonts w:eastAsia="宋体"/>
        </w:rPr>
        <w:t>Zhennan</w:t>
      </w:r>
      <w:proofErr w:type="spellEnd"/>
      <w:r w:rsidRPr="005E72D9">
        <w:rPr>
          <w:rFonts w:eastAsia="宋体"/>
        </w:rPr>
        <w:t xml:space="preserve"> Chen</w:t>
      </w:r>
      <w:r w:rsidRPr="001758B2">
        <w:rPr>
          <w:rFonts w:eastAsia="宋体"/>
          <w:i w:val="0"/>
          <w:vertAlign w:val="superscript"/>
        </w:rPr>
        <w:t>1)</w:t>
      </w:r>
      <w:r w:rsidRPr="001758B2">
        <w:rPr>
          <w:rFonts w:eastAsia="宋体"/>
          <w:i w:val="0"/>
        </w:rPr>
        <w:t xml:space="preserve">, </w:t>
      </w:r>
      <w:r w:rsidRPr="005E72D9">
        <w:rPr>
          <w:rFonts w:eastAsia="宋体"/>
        </w:rPr>
        <w:t>Jing Mao</w:t>
      </w:r>
      <w:r w:rsidRPr="001758B2">
        <w:rPr>
          <w:rFonts w:eastAsia="宋体"/>
          <w:i w:val="0"/>
          <w:vertAlign w:val="superscript"/>
        </w:rPr>
        <w:t>1)</w:t>
      </w:r>
      <w:r w:rsidRPr="001758B2">
        <w:rPr>
          <w:rFonts w:eastAsia="宋体"/>
          <w:i w:val="0"/>
        </w:rPr>
        <w:t xml:space="preserve">, </w:t>
      </w:r>
      <w:r w:rsidRPr="005E72D9">
        <w:rPr>
          <w:rFonts w:eastAsia="宋体"/>
        </w:rPr>
        <w:t>Jing Yang</w:t>
      </w:r>
      <w:r w:rsidRPr="001758B2">
        <w:rPr>
          <w:rFonts w:eastAsia="宋体"/>
          <w:i w:val="0"/>
          <w:vertAlign w:val="superscript"/>
        </w:rPr>
        <w:t>1)</w:t>
      </w:r>
      <w:r w:rsidRPr="001758B2">
        <w:rPr>
          <w:rFonts w:eastAsia="宋体"/>
          <w:i w:val="0"/>
        </w:rPr>
        <w:t xml:space="preserve">, </w:t>
      </w:r>
      <w:r w:rsidRPr="005E72D9">
        <w:rPr>
          <w:rFonts w:eastAsia="宋体"/>
        </w:rPr>
        <w:t>Hui Liu</w:t>
      </w:r>
      <w:r w:rsidRPr="001758B2">
        <w:rPr>
          <w:rFonts w:eastAsia="宋体"/>
          <w:i w:val="0"/>
          <w:vertAlign w:val="superscript"/>
        </w:rPr>
        <w:t>1)</w:t>
      </w:r>
      <w:r w:rsidRPr="001758B2">
        <w:rPr>
          <w:rFonts w:eastAsia="宋体"/>
          <w:i w:val="0"/>
        </w:rPr>
        <w:t xml:space="preserve">, </w:t>
      </w:r>
      <w:proofErr w:type="spellStart"/>
      <w:r w:rsidRPr="005E72D9">
        <w:rPr>
          <w:rFonts w:eastAsia="宋体"/>
        </w:rPr>
        <w:t>Pengfei</w:t>
      </w:r>
      <w:proofErr w:type="spellEnd"/>
      <w:r w:rsidRPr="005E72D9">
        <w:rPr>
          <w:rFonts w:eastAsia="宋体"/>
        </w:rPr>
        <w:t xml:space="preserve"> Yin</w:t>
      </w:r>
      <w:r w:rsidRPr="001758B2">
        <w:rPr>
          <w:rFonts w:eastAsia="宋体"/>
          <w:i w:val="0"/>
          <w:vertAlign w:val="superscript"/>
        </w:rPr>
        <w:t>1)</w:t>
      </w:r>
      <w:r w:rsidRPr="00D5213E">
        <w:rPr>
          <w:rFonts w:hint="eastAsia"/>
          <w:i w:val="0"/>
          <w:szCs w:val="24"/>
          <w:vertAlign w:val="superscript"/>
        </w:rPr>
        <w:t>,</w:t>
      </w:r>
      <w:r w:rsidRPr="00D5213E">
        <w:rPr>
          <w:i w:val="0"/>
          <w:szCs w:val="24"/>
          <w:vertAlign w:val="superscript"/>
        </w:rPr>
        <w:sym w:font="Wingdings" w:char="F02A"/>
      </w:r>
      <w:r w:rsidRPr="001758B2">
        <w:rPr>
          <w:rFonts w:eastAsia="宋体"/>
          <w:i w:val="0"/>
        </w:rPr>
        <w:t xml:space="preserve">, </w:t>
      </w:r>
      <w:r w:rsidRPr="005E72D9">
        <w:rPr>
          <w:rFonts w:eastAsia="宋体"/>
        </w:rPr>
        <w:t>Lei Cui</w:t>
      </w:r>
      <w:r w:rsidRPr="001758B2">
        <w:rPr>
          <w:rFonts w:eastAsia="宋体"/>
          <w:i w:val="0"/>
          <w:vertAlign w:val="superscript"/>
        </w:rPr>
        <w:t>2)</w:t>
      </w:r>
      <w:r w:rsidRPr="00D5213E">
        <w:rPr>
          <w:rFonts w:hint="eastAsia"/>
          <w:i w:val="0"/>
          <w:szCs w:val="24"/>
          <w:vertAlign w:val="superscript"/>
        </w:rPr>
        <w:t>,</w:t>
      </w:r>
      <w:r w:rsidRPr="00D5213E">
        <w:rPr>
          <w:i w:val="0"/>
          <w:szCs w:val="24"/>
          <w:vertAlign w:val="superscript"/>
        </w:rPr>
        <w:sym w:font="Wingdings" w:char="F02A"/>
      </w:r>
      <w:r w:rsidRPr="001758B2">
        <w:rPr>
          <w:rFonts w:eastAsia="宋体"/>
          <w:i w:val="0"/>
        </w:rPr>
        <w:t xml:space="preserve">, and </w:t>
      </w:r>
      <w:proofErr w:type="spellStart"/>
      <w:r w:rsidRPr="005E72D9">
        <w:rPr>
          <w:rFonts w:eastAsia="宋体"/>
        </w:rPr>
        <w:t>Xiwen</w:t>
      </w:r>
      <w:proofErr w:type="spellEnd"/>
      <w:r w:rsidRPr="005E72D9">
        <w:rPr>
          <w:rFonts w:eastAsia="宋体"/>
        </w:rPr>
        <w:t xml:space="preserve"> Du</w:t>
      </w:r>
      <w:r w:rsidRPr="001758B2">
        <w:rPr>
          <w:rFonts w:eastAsia="宋体"/>
          <w:i w:val="0"/>
          <w:vertAlign w:val="superscript"/>
        </w:rPr>
        <w:t>1)</w:t>
      </w:r>
      <w:r w:rsidRPr="00D5213E">
        <w:rPr>
          <w:rFonts w:hint="eastAsia"/>
          <w:i w:val="0"/>
          <w:szCs w:val="24"/>
          <w:vertAlign w:val="superscript"/>
        </w:rPr>
        <w:t>,</w:t>
      </w:r>
      <w:r w:rsidRPr="00D5213E">
        <w:rPr>
          <w:i w:val="0"/>
          <w:szCs w:val="24"/>
          <w:vertAlign w:val="superscript"/>
        </w:rPr>
        <w:sym w:font="Wingdings" w:char="F02A"/>
      </w:r>
      <w:r w:rsidRPr="001758B2">
        <w:rPr>
          <w:rFonts w:eastAsia="宋体"/>
          <w:i w:val="0"/>
          <w:vertAlign w:val="superscript"/>
        </w:rPr>
        <w:t xml:space="preserve"> </w:t>
      </w:r>
    </w:p>
    <w:p w14:paraId="702F1856" w14:textId="77777777" w:rsidR="008C3F43" w:rsidRPr="005E72D9" w:rsidRDefault="008C3F43" w:rsidP="008C3F43">
      <w:pPr>
        <w:pStyle w:val="BCAuthorAddress"/>
        <w:spacing w:after="0" w:line="360" w:lineRule="exact"/>
        <w:jc w:val="both"/>
        <w:rPr>
          <w:iCs/>
          <w:sz w:val="22"/>
          <w:szCs w:val="22"/>
        </w:rPr>
      </w:pPr>
      <w:bookmarkStart w:id="2" w:name="_Hlk130591386"/>
      <w:bookmarkEnd w:id="1"/>
      <w:r w:rsidRPr="005E72D9">
        <w:rPr>
          <w:rFonts w:ascii="Times New Roman" w:hAnsi="Times New Roman"/>
          <w:iCs/>
          <w:sz w:val="22"/>
          <w:szCs w:val="22"/>
          <w:lang w:eastAsia="zh-CN"/>
        </w:rPr>
        <w:t>1)</w:t>
      </w:r>
      <w:r w:rsidRPr="005E72D9">
        <w:rPr>
          <w:rFonts w:asciiTheme="minorEastAsia" w:hAnsiTheme="minorEastAsia"/>
          <w:iCs/>
          <w:sz w:val="22"/>
          <w:szCs w:val="22"/>
        </w:rPr>
        <w:t xml:space="preserve"> </w:t>
      </w:r>
      <w:r w:rsidRPr="005E72D9">
        <w:rPr>
          <w:iCs/>
          <w:sz w:val="22"/>
          <w:szCs w:val="22"/>
        </w:rPr>
        <w:t>Institute of New Energy Materials, School of Materials Science and Engineering, Tianjin University, Tianjin 300072, China</w:t>
      </w:r>
    </w:p>
    <w:p w14:paraId="59C58C88" w14:textId="77777777" w:rsidR="008C3F43" w:rsidRPr="005E72D9" w:rsidRDefault="008C3F43" w:rsidP="008C3F43">
      <w:pPr>
        <w:pStyle w:val="BCAuthorAddress"/>
        <w:spacing w:after="0" w:line="360" w:lineRule="exact"/>
        <w:jc w:val="both"/>
        <w:rPr>
          <w:iCs/>
          <w:sz w:val="22"/>
          <w:szCs w:val="22"/>
        </w:rPr>
      </w:pPr>
      <w:r w:rsidRPr="005E72D9">
        <w:rPr>
          <w:rFonts w:ascii="Times New Roman" w:hAnsi="Times New Roman"/>
          <w:iCs/>
          <w:sz w:val="22"/>
          <w:szCs w:val="22"/>
          <w:lang w:eastAsia="zh-CN"/>
        </w:rPr>
        <w:t>2)</w:t>
      </w:r>
      <w:r w:rsidRPr="005E72D9">
        <w:rPr>
          <w:rFonts w:asciiTheme="minorEastAsia" w:hAnsiTheme="minorEastAsia"/>
          <w:iCs/>
          <w:sz w:val="22"/>
          <w:szCs w:val="22"/>
        </w:rPr>
        <w:t xml:space="preserve"> </w:t>
      </w:r>
      <w:r w:rsidRPr="005E72D9">
        <w:rPr>
          <w:iCs/>
          <w:sz w:val="22"/>
          <w:szCs w:val="22"/>
        </w:rPr>
        <w:t>Institute of Advanced Welding Technology, School of Materials Science and Engineering, Tianjin University, Tianjin 300072, China</w:t>
      </w:r>
    </w:p>
    <w:p w14:paraId="0AAD2FD3" w14:textId="77777777" w:rsidR="008C3F43" w:rsidRPr="00213184" w:rsidRDefault="008C3F43" w:rsidP="008C3F43">
      <w:pPr>
        <w:pStyle w:val="BCAuthorAddress"/>
        <w:spacing w:after="0" w:line="360" w:lineRule="exact"/>
        <w:jc w:val="both"/>
        <w:rPr>
          <w:iCs/>
          <w:sz w:val="22"/>
          <w:szCs w:val="22"/>
        </w:rPr>
      </w:pPr>
      <w:r w:rsidRPr="005E72D9">
        <w:rPr>
          <w:rFonts w:ascii="Times New Roman" w:hAnsi="Times New Roman"/>
          <w:iCs/>
          <w:sz w:val="22"/>
          <w:szCs w:val="22"/>
          <w:lang w:eastAsia="zh-CN"/>
        </w:rPr>
        <w:t>3)</w:t>
      </w:r>
      <w:r w:rsidRPr="005E72D9">
        <w:rPr>
          <w:rFonts w:asciiTheme="minorEastAsia" w:hAnsiTheme="minorEastAsia"/>
          <w:iCs/>
          <w:sz w:val="22"/>
          <w:szCs w:val="22"/>
        </w:rPr>
        <w:t xml:space="preserve"> </w:t>
      </w:r>
      <w:r w:rsidRPr="005E72D9">
        <w:rPr>
          <w:iCs/>
          <w:sz w:val="22"/>
          <w:szCs w:val="22"/>
        </w:rPr>
        <w:t xml:space="preserve">Zijin </w:t>
      </w:r>
      <w:r w:rsidRPr="00D5213E">
        <w:rPr>
          <w:iCs/>
          <w:sz w:val="22"/>
          <w:szCs w:val="22"/>
        </w:rPr>
        <w:t xml:space="preserve">Copper Co. LTD. </w:t>
      </w:r>
      <w:proofErr w:type="spellStart"/>
      <w:r w:rsidRPr="00D5213E">
        <w:rPr>
          <w:iCs/>
          <w:sz w:val="22"/>
          <w:szCs w:val="22"/>
        </w:rPr>
        <w:t>Shanghan</w:t>
      </w:r>
      <w:r w:rsidRPr="00213184">
        <w:rPr>
          <w:iCs/>
          <w:sz w:val="22"/>
          <w:szCs w:val="22"/>
        </w:rPr>
        <w:t>g</w:t>
      </w:r>
      <w:proofErr w:type="spellEnd"/>
      <w:r w:rsidRPr="00213184">
        <w:rPr>
          <w:iCs/>
          <w:sz w:val="22"/>
          <w:szCs w:val="22"/>
        </w:rPr>
        <w:t xml:space="preserve"> Country, Longyan 364200, China</w:t>
      </w:r>
    </w:p>
    <w:p w14:paraId="31107324" w14:textId="77777777" w:rsidR="008C3F43" w:rsidRPr="00D5213E" w:rsidRDefault="008C3F43" w:rsidP="008C3F43">
      <w:pPr>
        <w:pStyle w:val="BCAuthorAddress"/>
        <w:spacing w:after="0" w:line="360" w:lineRule="exact"/>
        <w:jc w:val="both"/>
        <w:rPr>
          <w:sz w:val="22"/>
          <w:szCs w:val="22"/>
        </w:rPr>
      </w:pPr>
      <w:r w:rsidRPr="00D5213E">
        <w:rPr>
          <w:rFonts w:ascii="Times New Roman" w:hAnsi="Times New Roman"/>
          <w:iCs/>
          <w:sz w:val="22"/>
          <w:szCs w:val="22"/>
          <w:lang w:eastAsia="zh-CN"/>
        </w:rPr>
        <w:t>4)</w:t>
      </w:r>
      <w:r w:rsidRPr="00D5213E">
        <w:rPr>
          <w:rFonts w:asciiTheme="minorEastAsia" w:hAnsiTheme="minorEastAsia"/>
          <w:iCs/>
          <w:sz w:val="22"/>
          <w:szCs w:val="22"/>
        </w:rPr>
        <w:t xml:space="preserve"> </w:t>
      </w:r>
      <w:r w:rsidRPr="00D5213E">
        <w:rPr>
          <w:iCs/>
          <w:sz w:val="22"/>
          <w:szCs w:val="22"/>
        </w:rPr>
        <w:t>Department of Materials Science, Fudan University, Shanghai 200433, China</w:t>
      </w:r>
      <w:bookmarkEnd w:id="2"/>
    </w:p>
    <w:p w14:paraId="5F1DFC7A" w14:textId="77777777" w:rsidR="008C3F43" w:rsidRDefault="008C3F43" w:rsidP="008C3F43">
      <w:pPr>
        <w:pStyle w:val="FAAuthorInfoSubtitle"/>
        <w:rPr>
          <w:color w:val="000000" w:themeColor="text1"/>
        </w:rPr>
      </w:pPr>
      <w:bookmarkStart w:id="3" w:name="_Hlk130591401"/>
      <w:r w:rsidRPr="00D5213E">
        <w:sym w:font="Wingdings" w:char="F02A"/>
      </w:r>
      <w:r w:rsidRPr="00D5213E">
        <w:t xml:space="preserve"> Corresponding authors: </w:t>
      </w:r>
      <w:proofErr w:type="spellStart"/>
      <w:r w:rsidRPr="00D5213E">
        <w:t>Peng</w:t>
      </w:r>
      <w:r>
        <w:t>f</w:t>
      </w:r>
      <w:r w:rsidRPr="00D5213E">
        <w:t>ei</w:t>
      </w:r>
      <w:proofErr w:type="spellEnd"/>
      <w:r w:rsidRPr="00D5213E">
        <w:t xml:space="preserve"> Yin   E-mail: </w:t>
      </w:r>
      <w:r w:rsidRPr="002E6B73">
        <w:t>pengfeiyin@tju.edu.cn</w:t>
      </w:r>
      <w:r w:rsidRPr="00D5213E">
        <w:t xml:space="preserve">; </w:t>
      </w:r>
      <w:r>
        <w:t xml:space="preserve"> </w:t>
      </w:r>
      <w:r w:rsidRPr="00D5213E">
        <w:t xml:space="preserve">   Lei Cui    E-mail: leicui@tju.edu.cn;    </w:t>
      </w:r>
      <w:proofErr w:type="spellStart"/>
      <w:r w:rsidRPr="00D5213E">
        <w:rPr>
          <w:color w:val="000000" w:themeColor="text1"/>
        </w:rPr>
        <w:t>Xiwen</w:t>
      </w:r>
      <w:proofErr w:type="spellEnd"/>
      <w:r w:rsidRPr="00D5213E">
        <w:rPr>
          <w:color w:val="000000" w:themeColor="text1"/>
        </w:rPr>
        <w:t xml:space="preserve"> Du     </w:t>
      </w:r>
      <w:r w:rsidRPr="00D5213E">
        <w:t xml:space="preserve">E-mail: </w:t>
      </w:r>
      <w:r w:rsidRPr="005F3720">
        <w:rPr>
          <w:color w:val="000000" w:themeColor="text1"/>
        </w:rPr>
        <w:t>xwdu@tju.edu.cn</w:t>
      </w:r>
      <w:bookmarkEnd w:id="3"/>
    </w:p>
    <w:p w14:paraId="31D3916A" w14:textId="27256828" w:rsidR="009E07B9" w:rsidRPr="0042558A" w:rsidRDefault="003B4514">
      <w:pPr>
        <w:widowControl/>
        <w:jc w:val="left"/>
        <w:rPr>
          <w:rFonts w:ascii="Times" w:hAnsi="Times" w:cs="Times"/>
          <w:sz w:val="44"/>
          <w:szCs w:val="44"/>
        </w:rPr>
      </w:pPr>
      <w:r>
        <w:rPr>
          <w:rFonts w:ascii="Times" w:hAnsi="Times" w:cs="Times"/>
          <w:sz w:val="44"/>
          <w:szCs w:val="44"/>
        </w:rPr>
        <w:br w:type="page"/>
      </w:r>
    </w:p>
    <w:p w14:paraId="34D40112" w14:textId="63C442A9" w:rsidR="00CB5B6E" w:rsidRDefault="00322CCA" w:rsidP="004466FE">
      <w:pPr>
        <w:spacing w:line="480" w:lineRule="auto"/>
        <w:jc w:val="center"/>
      </w:pPr>
      <w:r>
        <w:rPr>
          <w:rFonts w:ascii="Times" w:hAnsi="Times" w:cs="Times"/>
          <w:noProof/>
          <w:sz w:val="24"/>
          <w:szCs w:val="24"/>
          <w:vertAlign w:val="superscript"/>
        </w:rPr>
        <w:lastRenderedPageBreak/>
        <w:drawing>
          <wp:inline distT="0" distB="0" distL="0" distR="0" wp14:anchorId="7079E76F" wp14:editId="5B71C091">
            <wp:extent cx="4318635" cy="2060266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06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CD15" w14:textId="271778C0" w:rsidR="00F51897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  <w:lang w:val="en"/>
        </w:rPr>
      </w:pPr>
      <w:bookmarkStart w:id="4" w:name="_Ref106391579"/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F51897" w:rsidRPr="00311E3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F51897" w:rsidRPr="00311E3F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C1474D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="00F51897" w:rsidRPr="00311E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4"/>
      <w:r w:rsidR="00A450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4490" w:rsidRPr="00311E3F">
        <w:rPr>
          <w:rFonts w:ascii="Times New Roman" w:hAnsi="Times New Roman" w:cs="Times New Roman"/>
          <w:sz w:val="24"/>
          <w:szCs w:val="24"/>
        </w:rPr>
        <w:t>HER properties of</w:t>
      </w:r>
      <w:r w:rsidR="000B4490" w:rsidRPr="00F10A48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09053809"/>
      <w:r w:rsidR="000B4490" w:rsidRPr="00F10A48">
        <w:rPr>
          <w:rFonts w:ascii="Times New Roman" w:hAnsi="Times New Roman" w:cs="Times New Roman"/>
          <w:sz w:val="24"/>
          <w:szCs w:val="24"/>
        </w:rPr>
        <w:t>Cu</w:t>
      </w:r>
      <w:r w:rsidR="00F10A48" w:rsidRPr="00F10A48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F1063B" w:rsidRPr="00F10A48">
        <w:rPr>
          <w:rFonts w:ascii="Times New Roman" w:hAnsi="Times New Roman" w:cs="Times New Roman"/>
          <w:i/>
          <w:sz w:val="24"/>
          <w:szCs w:val="24"/>
          <w:lang w:val="en"/>
        </w:rPr>
        <w:t>x</w:t>
      </w:r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>Ag</w:t>
      </w:r>
      <w:proofErr w:type="spellEnd"/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bookmarkEnd w:id="5"/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>samples with P-Cu as the reference</w:t>
      </w:r>
      <w:r w:rsidR="00F10A48">
        <w:rPr>
          <w:rFonts w:ascii="Times New Roman" w:hAnsi="Times New Roman" w:cs="Times New Roman"/>
          <w:sz w:val="24"/>
          <w:szCs w:val="24"/>
          <w:lang w:val="en"/>
        </w:rPr>
        <w:t>: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>(a) LSV curves</w:t>
      </w:r>
      <w:r w:rsidR="00F10A48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 xml:space="preserve">(b) </w:t>
      </w:r>
      <w:r w:rsidR="00F10A48">
        <w:rPr>
          <w:rFonts w:ascii="Times New Roman" w:hAnsi="Times New Roman" w:cs="Times New Roman"/>
          <w:sz w:val="24"/>
          <w:szCs w:val="24"/>
          <w:lang w:val="en"/>
        </w:rPr>
        <w:t>o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>verpotentials at 10 mA/cm</w:t>
      </w:r>
      <w:r w:rsidR="005A60D2" w:rsidRPr="00311E3F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2</w:t>
      </w:r>
      <w:r w:rsidR="00C1474D" w:rsidRPr="00C1474D"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44C8EB95" w14:textId="77777777" w:rsidR="009E07B9" w:rsidRDefault="009E07B9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7E5E86E8" w14:textId="1A21BF49" w:rsidR="00F51897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1A940DA7" wp14:editId="23A0709F">
            <wp:extent cx="4318635" cy="2041979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04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C583C" w14:textId="71C5CE62" w:rsidR="009E07B9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F51897" w:rsidRPr="00311E3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F51897" w:rsidRPr="00311E3F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C1474D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="00F51897" w:rsidRPr="00311E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50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4490" w:rsidRPr="00311E3F">
        <w:rPr>
          <w:rFonts w:ascii="Times New Roman" w:hAnsi="Times New Roman" w:cs="Times New Roman"/>
          <w:sz w:val="24"/>
          <w:szCs w:val="24"/>
        </w:rPr>
        <w:t>HER properties of</w:t>
      </w:r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Cu plate, P-Cu</w:t>
      </w:r>
      <w:r w:rsidR="00F10A48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and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F10A48" w:rsidRPr="00F10A48">
        <w:rPr>
          <w:rFonts w:ascii="Times New Roman" w:hAnsi="Times New Roman" w:cs="Times New Roman"/>
          <w:sz w:val="24"/>
          <w:szCs w:val="24"/>
        </w:rPr>
        <w:t>–</w:t>
      </w:r>
      <w:r w:rsidR="00F1063B">
        <w:rPr>
          <w:rFonts w:ascii="Times New Roman" w:hAnsi="Times New Roman" w:cs="Times New Roman"/>
          <w:sz w:val="24"/>
          <w:szCs w:val="24"/>
          <w:lang w:val="en"/>
        </w:rPr>
        <w:t>4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Ag</w:t>
      </w:r>
      <w:r w:rsidR="00F10A48">
        <w:rPr>
          <w:rFonts w:ascii="Times New Roman" w:hAnsi="Times New Roman" w:cs="Times New Roman"/>
          <w:sz w:val="24"/>
          <w:szCs w:val="24"/>
          <w:lang w:val="en"/>
        </w:rPr>
        <w:t>:</w:t>
      </w:r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 xml:space="preserve">(a) </w:t>
      </w:r>
      <w:r w:rsidR="000B4490" w:rsidRPr="00311E3F">
        <w:rPr>
          <w:rFonts w:ascii="Times New Roman" w:hAnsi="Times New Roman" w:cs="Times New Roman"/>
          <w:sz w:val="24"/>
          <w:szCs w:val="24"/>
          <w:lang w:val="en"/>
        </w:rPr>
        <w:t xml:space="preserve">LSV 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>curves</w:t>
      </w:r>
      <w:r w:rsidR="00F10A48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(b) </w:t>
      </w:r>
      <w:r w:rsidR="00F10A48">
        <w:rPr>
          <w:rFonts w:ascii="Times New Roman" w:hAnsi="Times New Roman" w:cs="Times New Roman"/>
          <w:sz w:val="24"/>
          <w:szCs w:val="24"/>
          <w:lang w:val="en"/>
        </w:rPr>
        <w:t>o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>verpotentials at 10 mA/cm</w:t>
      </w:r>
      <w:r w:rsidR="005A60D2" w:rsidRPr="00311E3F">
        <w:rPr>
          <w:rFonts w:ascii="Times New Roman" w:hAnsi="Times New Roman" w:cs="Times New Roman"/>
          <w:sz w:val="24"/>
          <w:szCs w:val="24"/>
          <w:vertAlign w:val="superscript"/>
          <w:lang w:val="en"/>
        </w:rPr>
        <w:t>2</w:t>
      </w:r>
      <w:r w:rsidR="00C1474D"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374D13B1" w14:textId="77777777" w:rsidR="009E07B9" w:rsidRDefault="009E07B9">
      <w:pPr>
        <w:widowControl/>
        <w:jc w:val="left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sz w:val="24"/>
          <w:szCs w:val="24"/>
          <w:lang w:val="en"/>
        </w:rPr>
        <w:br w:type="page"/>
      </w:r>
    </w:p>
    <w:p w14:paraId="54D059CB" w14:textId="77777777" w:rsidR="00F51897" w:rsidRDefault="00F51897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0AABD3C5" w14:textId="4E71B327" w:rsidR="00F51897" w:rsidRPr="00F51897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0AE1F362" wp14:editId="17C42EE0">
            <wp:extent cx="5752597" cy="1632000"/>
            <wp:effectExtent l="0" t="0" r="63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97" cy="1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4759" w14:textId="5AF2B7D2" w:rsidR="006E77C8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bookmarkStart w:id="6" w:name="_Hlk109033533"/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0130F8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S3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0130F8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>CV curves of (a) Cu plate, (b) P-Cu</w:t>
      </w:r>
      <w:r w:rsidR="00A21A3B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5A60D2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and (c)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F10A48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C1474D">
        <w:rPr>
          <w:rFonts w:ascii="Times New Roman" w:hAnsi="Times New Roman" w:cs="Times New Roman"/>
          <w:sz w:val="24"/>
          <w:szCs w:val="24"/>
          <w:vertAlign w:val="subscript"/>
          <w:lang w:val="en"/>
        </w:rPr>
        <w:t>.</w:t>
      </w:r>
    </w:p>
    <w:p w14:paraId="17A7554B" w14:textId="4324B0F3" w:rsidR="006E77C8" w:rsidRPr="00954FFF" w:rsidRDefault="006E77C8" w:rsidP="007C2F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val="en"/>
        </w:rPr>
        <w:t>The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number of active sites on different catalysts can be determined from </w:t>
      </w:r>
      <w:r w:rsidR="00102297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S3</w:t>
      </w:r>
      <w:r w:rsidR="008929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with values of 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1.50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×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10</w:t>
      </w:r>
      <w:r w:rsidR="00F10A48" w:rsidRPr="00F10A48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BF6AB5" w:rsidRPr="00BF6AB5">
        <w:rPr>
          <w:rFonts w:ascii="Times New Roman" w:hAnsi="Times New Roman" w:cs="Times New Roman" w:hint="eastAsia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>,</w:t>
      </w:r>
      <w:r w:rsidR="00BF6AB5">
        <w:rPr>
          <w:rFonts w:ascii="Times New Roman" w:hAnsi="Times New Roman" w:cs="Times New Roman"/>
          <w:sz w:val="24"/>
          <w:szCs w:val="24"/>
        </w:rPr>
        <w:t xml:space="preserve"> 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1.16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×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10</w:t>
      </w:r>
      <w:r w:rsidR="00F10A48" w:rsidRPr="00F10A48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BF6AB5" w:rsidRPr="00BF6AB5">
        <w:rPr>
          <w:rFonts w:ascii="Times New Roman" w:hAnsi="Times New Roman" w:cs="Times New Roman" w:hint="eastAsia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 w:rsidR="00BF6A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1.30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×</w:t>
      </w:r>
      <w:r w:rsidR="00BF6AB5" w:rsidRPr="00BF6AB5">
        <w:rPr>
          <w:rFonts w:ascii="Times New Roman" w:hAnsi="Times New Roman" w:cs="Times New Roman" w:hint="eastAsia"/>
          <w:sz w:val="24"/>
          <w:szCs w:val="24"/>
        </w:rPr>
        <w:t>10</w:t>
      </w:r>
      <w:r w:rsidR="00F10A48" w:rsidRPr="00F10A48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BF6AB5" w:rsidRPr="00BF6AB5">
        <w:rPr>
          <w:rFonts w:ascii="Times New Roman" w:hAnsi="Times New Roman" w:cs="Times New Roman" w:hint="eastAsia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123680268"/>
      <w:r w:rsidR="00BF6AB5" w:rsidRPr="00BF6AB5">
        <w:rPr>
          <w:rFonts w:ascii="Times New Roman" w:hAnsi="Times New Roman" w:cs="Times New Roman" w:hint="eastAsia"/>
          <w:sz w:val="24"/>
          <w:szCs w:val="24"/>
        </w:rPr>
        <w:t>mol/cm</w:t>
      </w:r>
      <w:r w:rsidR="00BF6AB5" w:rsidRPr="00BF6AB5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bookmarkEnd w:id="7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BF6AB5" w:rsidRPr="00BF6AB5">
        <w:rPr>
          <w:rFonts w:ascii="Times New Roman" w:hAnsi="Times New Roman" w:cs="Times New Roman"/>
          <w:sz w:val="24"/>
          <w:szCs w:val="24"/>
        </w:rPr>
        <w:t>Cu plate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F6AB5" w:rsidRPr="00BF6AB5">
        <w:rPr>
          <w:rFonts w:ascii="Times New Roman" w:hAnsi="Times New Roman" w:cs="Times New Roman"/>
          <w:sz w:val="24"/>
          <w:szCs w:val="24"/>
        </w:rPr>
        <w:t>P-Cu</w:t>
      </w:r>
      <w:r w:rsidR="00F10A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BF6AB5" w:rsidRPr="00BF6AB5">
        <w:rPr>
          <w:rFonts w:ascii="Times New Roman" w:hAnsi="Times New Roman" w:cs="Times New Roman"/>
          <w:sz w:val="24"/>
          <w:szCs w:val="24"/>
        </w:rPr>
        <w:t>Cu</w:t>
      </w:r>
      <w:r w:rsidR="00F10A48" w:rsidRPr="00F10A48">
        <w:rPr>
          <w:rFonts w:ascii="Times New Roman" w:hAnsi="Times New Roman" w:cs="Times New Roman"/>
          <w:sz w:val="24"/>
          <w:szCs w:val="24"/>
        </w:rPr>
        <w:t>–</w:t>
      </w:r>
      <w:r w:rsidR="00BF6AB5" w:rsidRPr="00BF6AB5">
        <w:rPr>
          <w:rFonts w:ascii="Times New Roman" w:hAnsi="Times New Roman" w:cs="Times New Roman"/>
          <w:sz w:val="24"/>
          <w:szCs w:val="24"/>
        </w:rPr>
        <w:t>4Ag</w:t>
      </w:r>
      <w:r>
        <w:rPr>
          <w:rFonts w:ascii="Times New Roman" w:hAnsi="Times New Roman" w:cs="Times New Roman"/>
          <w:sz w:val="24"/>
          <w:szCs w:val="24"/>
        </w:rPr>
        <w:t xml:space="preserve"> samples, respectively.</w:t>
      </w:r>
    </w:p>
    <w:p w14:paraId="4DCE31EF" w14:textId="7A5E7EC7" w:rsidR="000B4490" w:rsidRPr="00954FFF" w:rsidRDefault="000B4490" w:rsidP="004466FE">
      <w:pPr>
        <w:spacing w:line="480" w:lineRule="auto"/>
        <w:jc w:val="center"/>
        <w:rPr>
          <w:rFonts w:ascii="Times" w:hAnsi="Times" w:cs="Times"/>
          <w:sz w:val="24"/>
          <w:szCs w:val="24"/>
        </w:rPr>
      </w:pPr>
    </w:p>
    <w:p w14:paraId="16329A26" w14:textId="77777777" w:rsidR="000B4490" w:rsidRDefault="000B4490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bookmarkEnd w:id="6"/>
    <w:p w14:paraId="43050E07" w14:textId="6E7C4ED2" w:rsidR="00F51897" w:rsidRPr="000130F8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161DEAB3" wp14:editId="6B73E979">
            <wp:extent cx="2880000" cy="2812928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1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4F13" w14:textId="697C9801" w:rsidR="000B4490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0130F8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S4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A4500B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</w:t>
      </w:r>
      <w:r w:rsidR="000130F8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064223" w:rsidRPr="00311E3F">
        <w:rPr>
          <w:rFonts w:ascii="Times New Roman" w:hAnsi="Times New Roman" w:cs="Times New Roman"/>
          <w:sz w:val="24"/>
          <w:szCs w:val="24"/>
          <w:lang w:val="en"/>
        </w:rPr>
        <w:t xml:space="preserve">HER polarization curves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707287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064223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772476" w:rsidRPr="00311E3F">
        <w:rPr>
          <w:rFonts w:ascii="Times New Roman" w:hAnsi="Times New Roman" w:cs="Times New Roman"/>
          <w:sz w:val="24"/>
          <w:szCs w:val="24"/>
          <w:lang w:val="en"/>
        </w:rPr>
        <w:t>before and after stability test.</w:t>
      </w:r>
    </w:p>
    <w:p w14:paraId="7053AAF1" w14:textId="77777777" w:rsidR="000B4490" w:rsidRDefault="000B4490">
      <w:pPr>
        <w:widowControl/>
        <w:jc w:val="left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sz w:val="24"/>
          <w:szCs w:val="24"/>
          <w:lang w:val="en"/>
        </w:rPr>
        <w:br w:type="page"/>
      </w:r>
    </w:p>
    <w:p w14:paraId="4E137D49" w14:textId="77777777" w:rsidR="00064223" w:rsidRDefault="00064223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4DD02EE9" w14:textId="70AE2060" w:rsidR="000130F8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56E482CD" wp14:editId="31AC1EFD">
            <wp:extent cx="4318635" cy="2087695"/>
            <wp:effectExtent l="0" t="0" r="571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0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8995B" w14:textId="2C2F4DA0" w:rsidR="00064223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0130F8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</w:t>
      </w:r>
      <w:r w:rsidR="00182BB5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>5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0130F8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772476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XRD patterns of P-Cu, </w:t>
      </w:r>
      <w:r w:rsidR="00F1063B" w:rsidRP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Cu</w:t>
      </w:r>
      <w:r w:rsidR="006628BE" w:rsidRPr="00F10A48">
        <w:rPr>
          <w:rFonts w:ascii="Times New Roman" w:hAnsi="Times New Roman" w:cs="Times New Roman"/>
          <w:sz w:val="24"/>
          <w:szCs w:val="24"/>
        </w:rPr>
        <w:t>–</w:t>
      </w:r>
      <w:r w:rsid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1</w:t>
      </w:r>
      <w:r w:rsidR="00F1063B" w:rsidRP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Ag</w:t>
      </w:r>
      <w:r w:rsidR="00772476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, </w:t>
      </w:r>
      <w:r w:rsidR="00F1063B" w:rsidRP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Cu</w:t>
      </w:r>
      <w:r w:rsidR="006628BE" w:rsidRPr="00F10A48">
        <w:rPr>
          <w:rFonts w:ascii="Times New Roman" w:hAnsi="Times New Roman" w:cs="Times New Roman"/>
          <w:sz w:val="24"/>
          <w:szCs w:val="24"/>
        </w:rPr>
        <w:t>–</w:t>
      </w:r>
      <w:r w:rsid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2</w:t>
      </w:r>
      <w:r w:rsidR="00F1063B" w:rsidRP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Ag</w:t>
      </w:r>
      <w:r w:rsidR="00772476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,</w:t>
      </w:r>
      <w:r w:rsidR="00772476" w:rsidRPr="00311E3F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F1063B" w:rsidRP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Cu</w:t>
      </w:r>
      <w:r w:rsidR="006628BE" w:rsidRPr="00F10A48">
        <w:rPr>
          <w:rFonts w:ascii="Times New Roman" w:hAnsi="Times New Roman" w:cs="Times New Roman"/>
          <w:sz w:val="24"/>
          <w:szCs w:val="24"/>
        </w:rPr>
        <w:t>–</w:t>
      </w:r>
      <w:r w:rsid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3</w:t>
      </w:r>
      <w:r w:rsidR="00F1063B" w:rsidRP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Ag</w:t>
      </w:r>
      <w:r w:rsidR="00772476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, and </w:t>
      </w:r>
      <w:r w:rsidR="00F1063B" w:rsidRP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Cu</w:t>
      </w:r>
      <w:r w:rsidR="006628BE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4Ag</w:t>
      </w:r>
      <w:r w:rsidR="006628BE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:</w:t>
      </w:r>
      <w:r w:rsidR="00772476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 </w:t>
      </w:r>
      <w:r w:rsidR="00064223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(a) </w:t>
      </w:r>
      <w:r w:rsidR="006628BE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s</w:t>
      </w:r>
      <w:r w:rsidR="0008679F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urvey spectra and </w:t>
      </w:r>
      <w:r w:rsidR="00064223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(b) </w:t>
      </w:r>
      <w:r w:rsidR="0008679F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the enlarged area around </w:t>
      </w:r>
      <w:r w:rsidR="00064223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Cu (111) peak.</w:t>
      </w:r>
      <w:r w:rsidR="00064223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</w:p>
    <w:p w14:paraId="38A31B14" w14:textId="64529AB1" w:rsidR="00C10A1B" w:rsidRPr="00311E3F" w:rsidRDefault="00C10A1B" w:rsidP="004466F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</w:p>
    <w:p w14:paraId="50055CA1" w14:textId="77777777" w:rsidR="00C10A1B" w:rsidRDefault="00C10A1B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20302A2A" w14:textId="7E166E29" w:rsidR="000130F8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01F57976" wp14:editId="28DB3F41">
            <wp:extent cx="4318635" cy="2173605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7B1F" w14:textId="48040B26" w:rsidR="006B3541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bookmarkStart w:id="8" w:name="_Ref106391738"/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1263D6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</w:t>
      </w:r>
      <w:r w:rsidR="00182BB5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>6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1263D6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bookmarkEnd w:id="8"/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064223" w:rsidRPr="00311E3F">
        <w:rPr>
          <w:rFonts w:ascii="Times New Roman" w:hAnsi="Times New Roman" w:cs="Times New Roman"/>
          <w:sz w:val="24"/>
          <w:szCs w:val="24"/>
          <w:lang w:val="en"/>
        </w:rPr>
        <w:t>SEM image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>s</w:t>
      </w:r>
      <w:r w:rsidR="00064223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2761AC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2761AC">
        <w:rPr>
          <w:rFonts w:ascii="Times New Roman" w:hAnsi="Times New Roman" w:cs="Times New Roman"/>
          <w:sz w:val="24"/>
          <w:szCs w:val="24"/>
          <w:lang w:val="en"/>
        </w:rPr>
        <w:t>: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(a) </w:t>
      </w:r>
      <w:r w:rsidR="002761AC">
        <w:rPr>
          <w:rFonts w:ascii="Times New Roman" w:hAnsi="Times New Roman" w:cs="Times New Roman"/>
          <w:sz w:val="24"/>
          <w:szCs w:val="24"/>
          <w:lang w:val="en"/>
        </w:rPr>
        <w:t>l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>ow magnification and (b) high magnification images.</w:t>
      </w:r>
    </w:p>
    <w:p w14:paraId="5C9CB3B1" w14:textId="77777777" w:rsidR="006B3541" w:rsidRPr="00311E3F" w:rsidRDefault="006B3541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  <w:r w:rsidRPr="00311E3F">
        <w:rPr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1D387348" w14:textId="77777777" w:rsidR="000130F8" w:rsidRPr="0008679F" w:rsidRDefault="000130F8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5DE23F14" w14:textId="258B2F81" w:rsidR="000130F8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6E064624" wp14:editId="115FDC18">
            <wp:extent cx="4318635" cy="2187575"/>
            <wp:effectExtent l="0" t="0" r="57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D064F" w14:textId="7D4167D2" w:rsidR="000130F8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1263D6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</w:t>
      </w:r>
      <w:r w:rsidR="00182BB5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>7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1263D6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ED42EB" w:rsidRPr="00311E3F">
        <w:rPr>
          <w:rFonts w:ascii="Times New Roman" w:hAnsi="Times New Roman" w:cs="Times New Roman"/>
          <w:sz w:val="24"/>
          <w:szCs w:val="24"/>
          <w:lang w:val="en"/>
        </w:rPr>
        <w:t>SEM image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>s</w:t>
      </w:r>
      <w:r w:rsidR="00ED42EB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of P-Cu</w:t>
      </w:r>
      <w:r w:rsidR="002A1D7B">
        <w:rPr>
          <w:rFonts w:ascii="Times New Roman" w:hAnsi="Times New Roman" w:cs="Times New Roman"/>
          <w:sz w:val="24"/>
          <w:szCs w:val="24"/>
          <w:lang w:val="en"/>
        </w:rPr>
        <w:t>: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(a) </w:t>
      </w:r>
      <w:r w:rsidR="002A1D7B">
        <w:rPr>
          <w:rFonts w:ascii="Times New Roman" w:hAnsi="Times New Roman" w:cs="Times New Roman"/>
          <w:sz w:val="24"/>
          <w:szCs w:val="24"/>
          <w:lang w:val="en"/>
        </w:rPr>
        <w:t>l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>ow magnification and (b) high magnification images.</w:t>
      </w:r>
    </w:p>
    <w:p w14:paraId="642E7929" w14:textId="78BF6EA4" w:rsidR="006B3541" w:rsidRDefault="006B3541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630487D5" w14:textId="77777777" w:rsidR="00C10A1B" w:rsidRDefault="00C10A1B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027E3749" w14:textId="7FE41413" w:rsidR="000130F8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72296225" wp14:editId="437F852D">
            <wp:extent cx="5760000" cy="191465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048F" w14:textId="66A47914" w:rsidR="000130F8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1263D6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</w:t>
      </w:r>
      <w:r w:rsidR="00182BB5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>8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A4500B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</w:t>
      </w:r>
      <w:r w:rsidR="001263D6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BA692D" w:rsidRPr="00311E3F">
        <w:rPr>
          <w:rFonts w:ascii="Times New Roman" w:hAnsi="Times New Roman" w:cs="Times New Roman"/>
          <w:sz w:val="24"/>
          <w:szCs w:val="24"/>
          <w:lang w:val="en"/>
        </w:rPr>
        <w:t xml:space="preserve">(a) SEM image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457A71" w:rsidRPr="00F10A48">
        <w:rPr>
          <w:rFonts w:ascii="Times New Roman" w:hAnsi="Times New Roman" w:cs="Times New Roman"/>
          <w:sz w:val="24"/>
          <w:szCs w:val="24"/>
        </w:rPr>
        <w:t>–</w:t>
      </w:r>
      <w:r w:rsidR="00F1063B">
        <w:rPr>
          <w:rFonts w:ascii="Times New Roman" w:hAnsi="Times New Roman" w:cs="Times New Roman"/>
          <w:sz w:val="24"/>
          <w:szCs w:val="24"/>
          <w:lang w:val="en"/>
        </w:rPr>
        <w:t>1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Ag</w:t>
      </w:r>
      <w:r w:rsidR="00457A71">
        <w:rPr>
          <w:rFonts w:ascii="Times New Roman" w:hAnsi="Times New Roman" w:cs="Times New Roman"/>
          <w:sz w:val="24"/>
          <w:szCs w:val="24"/>
          <w:lang w:val="en"/>
        </w:rPr>
        <w:t>.</w:t>
      </w:r>
      <w:r w:rsidR="00BA692D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>(b) and (c) are th</w:t>
      </w:r>
      <w:r w:rsidR="00BA692D" w:rsidRPr="00311E3F">
        <w:rPr>
          <w:rFonts w:ascii="Times New Roman" w:hAnsi="Times New Roman" w:cs="Times New Roman"/>
          <w:sz w:val="24"/>
          <w:szCs w:val="24"/>
          <w:lang w:val="en"/>
        </w:rPr>
        <w:t>e EDS elemental mapping of Cu and Ag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>, respectively.</w:t>
      </w:r>
    </w:p>
    <w:p w14:paraId="05133CC1" w14:textId="4E0E5B7B" w:rsidR="006B3541" w:rsidRDefault="006B3541">
      <w:pPr>
        <w:widowControl/>
        <w:jc w:val="left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sz w:val="24"/>
          <w:szCs w:val="24"/>
          <w:lang w:val="en"/>
        </w:rPr>
        <w:br w:type="page"/>
      </w:r>
    </w:p>
    <w:p w14:paraId="17D84D56" w14:textId="77777777" w:rsidR="006B3541" w:rsidRPr="00BA692D" w:rsidRDefault="006B3541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72482400" w14:textId="0D192411" w:rsidR="000130F8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77144DB0" wp14:editId="3AAAD5BF">
            <wp:extent cx="5760000" cy="1932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2F05" w14:textId="51A7162B" w:rsidR="006B3541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516CC6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</w:t>
      </w:r>
      <w:r w:rsidR="00182BB5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>9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BA692D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</w:t>
      </w:r>
      <w:r w:rsidR="00BA692D" w:rsidRPr="00311E3F">
        <w:rPr>
          <w:rFonts w:ascii="Times New Roman" w:hAnsi="Times New Roman" w:cs="Times New Roman"/>
          <w:sz w:val="24"/>
          <w:szCs w:val="24"/>
          <w:lang w:val="en"/>
        </w:rPr>
        <w:t xml:space="preserve">(a) SEM image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457A71" w:rsidRPr="00F10A48">
        <w:rPr>
          <w:rFonts w:ascii="Times New Roman" w:hAnsi="Times New Roman" w:cs="Times New Roman"/>
          <w:sz w:val="24"/>
          <w:szCs w:val="24"/>
        </w:rPr>
        <w:t>–</w:t>
      </w:r>
      <w:r w:rsidR="00F1063B">
        <w:rPr>
          <w:rFonts w:ascii="Times New Roman" w:hAnsi="Times New Roman" w:cs="Times New Roman"/>
          <w:sz w:val="24"/>
          <w:szCs w:val="24"/>
          <w:lang w:val="en"/>
        </w:rPr>
        <w:t>2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Ag</w:t>
      </w:r>
      <w:r w:rsidR="00457A71">
        <w:rPr>
          <w:rFonts w:ascii="Times New Roman" w:hAnsi="Times New Roman" w:cs="Times New Roman"/>
          <w:sz w:val="24"/>
          <w:szCs w:val="24"/>
          <w:lang w:val="en"/>
        </w:rPr>
        <w:t>.</w:t>
      </w:r>
      <w:r w:rsidR="00BA692D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>(b) and (c) are the EDS elemental mapping of Cu and Ag, respectively.</w:t>
      </w:r>
    </w:p>
    <w:p w14:paraId="6F31819E" w14:textId="59467120" w:rsidR="00C10A1B" w:rsidRPr="00311E3F" w:rsidRDefault="00C10A1B" w:rsidP="006B354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</w:p>
    <w:p w14:paraId="7E6EB3A9" w14:textId="77777777" w:rsidR="00C10A1B" w:rsidRDefault="00C10A1B" w:rsidP="006B354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246BCA9C" w14:textId="26E0A54A" w:rsidR="000130F8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2BAEFF38" wp14:editId="39F7C655">
            <wp:extent cx="5760000" cy="1932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9588" w14:textId="2BC5EDCE" w:rsidR="006B3541" w:rsidRPr="00311E3F" w:rsidRDefault="00102297" w:rsidP="00A4500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"/>
        </w:rPr>
        <w:t>Fig.</w:t>
      </w:r>
      <w:r w:rsidR="00516CC6" w:rsidRPr="00311E3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"/>
        </w:rPr>
        <w:t xml:space="preserve"> S1</w:t>
      </w:r>
      <w:r w:rsidR="00182BB5" w:rsidRPr="00311E3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"/>
        </w:rPr>
        <w:t>0</w:t>
      </w:r>
      <w:r w:rsidR="00C1474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"/>
        </w:rPr>
        <w:t>.</w:t>
      </w:r>
      <w:r w:rsidR="00516CC6" w:rsidRPr="00311E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 xml:space="preserve"> </w:t>
      </w:r>
      <w:r w:rsidR="00A450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 xml:space="preserve"> </w:t>
      </w:r>
      <w:r w:rsidR="00BA692D" w:rsidRPr="00311E3F">
        <w:rPr>
          <w:rFonts w:ascii="Times New Roman" w:hAnsi="Times New Roman" w:cs="Times New Roman"/>
          <w:sz w:val="24"/>
          <w:szCs w:val="24"/>
          <w:lang w:val="en"/>
        </w:rPr>
        <w:t xml:space="preserve">(a) SEM image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233A2E" w:rsidRPr="00F10A48">
        <w:rPr>
          <w:rFonts w:ascii="Times New Roman" w:hAnsi="Times New Roman" w:cs="Times New Roman"/>
          <w:sz w:val="24"/>
          <w:szCs w:val="24"/>
        </w:rPr>
        <w:t>–</w:t>
      </w:r>
      <w:r w:rsidR="00F1063B">
        <w:rPr>
          <w:rFonts w:ascii="Times New Roman" w:hAnsi="Times New Roman" w:cs="Times New Roman"/>
          <w:sz w:val="24"/>
          <w:szCs w:val="24"/>
          <w:lang w:val="en"/>
        </w:rPr>
        <w:t>3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Ag</w:t>
      </w:r>
      <w:r w:rsidR="00233A2E">
        <w:rPr>
          <w:rFonts w:ascii="Times New Roman" w:hAnsi="Times New Roman" w:cs="Times New Roman"/>
          <w:sz w:val="24"/>
          <w:szCs w:val="24"/>
          <w:lang w:val="en"/>
        </w:rPr>
        <w:t>.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(b) and (c) are the EDS elemental mapping of Cu and Ag, respectively.</w:t>
      </w:r>
    </w:p>
    <w:p w14:paraId="57A048EE" w14:textId="77777777" w:rsidR="00B87B4D" w:rsidRDefault="006B3541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  <w:r w:rsidRPr="00311E3F">
        <w:rPr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6DBD3620" w14:textId="77777777" w:rsidR="00C53E27" w:rsidRDefault="00C53E27" w:rsidP="00C53E2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</w:p>
    <w:p w14:paraId="0C5614DC" w14:textId="1C6870D4" w:rsidR="00B87B4D" w:rsidRDefault="00B87B4D" w:rsidP="00C53E27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0521F" wp14:editId="316CB9AC">
            <wp:extent cx="5760000" cy="1915767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74011" w14:textId="35CDD422" w:rsidR="00B87B4D" w:rsidRDefault="00B87B4D" w:rsidP="00A4500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C4575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en"/>
        </w:rPr>
        <w:t>Fig. S11.</w:t>
      </w:r>
      <w:r w:rsidRPr="00C457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 xml:space="preserve"> </w:t>
      </w:r>
      <w:r w:rsidR="00BB23EA" w:rsidRPr="00C457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 xml:space="preserve"> </w:t>
      </w:r>
      <w:r w:rsidRPr="00C45755">
        <w:rPr>
          <w:rFonts w:ascii="Times New Roman" w:hAnsi="Times New Roman" w:cs="Times New Roman"/>
          <w:sz w:val="24"/>
          <w:szCs w:val="24"/>
          <w:lang w:val="en"/>
        </w:rPr>
        <w:t>(a) SEM image of Cu</w:t>
      </w:r>
      <w:r w:rsidR="00844D49" w:rsidRPr="00F10A48">
        <w:rPr>
          <w:rFonts w:ascii="Times New Roman" w:hAnsi="Times New Roman" w:cs="Times New Roman"/>
          <w:sz w:val="24"/>
          <w:szCs w:val="24"/>
        </w:rPr>
        <w:t>–</w:t>
      </w:r>
      <w:r w:rsidRPr="00C45755">
        <w:rPr>
          <w:rFonts w:ascii="Times New Roman" w:hAnsi="Times New Roman" w:cs="Times New Roman"/>
          <w:sz w:val="24"/>
          <w:szCs w:val="24"/>
          <w:lang w:val="en"/>
        </w:rPr>
        <w:t>4Ag after stability test</w:t>
      </w:r>
      <w:r w:rsidR="00895BCF" w:rsidRPr="00C45755">
        <w:rPr>
          <w:rFonts w:ascii="Times New Roman" w:hAnsi="Times New Roman" w:cs="Times New Roman"/>
          <w:sz w:val="24"/>
          <w:szCs w:val="24"/>
          <w:lang w:val="en"/>
        </w:rPr>
        <w:t>.</w:t>
      </w:r>
      <w:r w:rsidRPr="00C45755">
        <w:rPr>
          <w:rFonts w:ascii="Times New Roman" w:hAnsi="Times New Roman" w:cs="Times New Roman"/>
          <w:sz w:val="24"/>
          <w:szCs w:val="24"/>
          <w:lang w:val="en"/>
        </w:rPr>
        <w:t xml:space="preserve"> (b</w:t>
      </w:r>
      <w:r w:rsidR="00895BCF" w:rsidRPr="00C45755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844D49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C45755">
        <w:rPr>
          <w:rFonts w:ascii="Times New Roman" w:hAnsi="Times New Roman" w:cs="Times New Roman"/>
          <w:sz w:val="24"/>
          <w:szCs w:val="24"/>
          <w:lang w:val="en"/>
        </w:rPr>
        <w:t>c) EDS elemental mapping of Cu and Ag, respectively.</w:t>
      </w:r>
    </w:p>
    <w:p w14:paraId="5E9C20C8" w14:textId="77777777" w:rsidR="00B87B4D" w:rsidRDefault="00B87B4D" w:rsidP="00B87B4D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"/>
        </w:rPr>
      </w:pPr>
    </w:p>
    <w:p w14:paraId="440BE168" w14:textId="77777777" w:rsidR="00B87B4D" w:rsidRDefault="00B87B4D" w:rsidP="00B87B4D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"/>
        </w:rPr>
      </w:pPr>
    </w:p>
    <w:p w14:paraId="40C50604" w14:textId="3F0D68AE" w:rsidR="00B87B4D" w:rsidRPr="00B87B4D" w:rsidRDefault="00B87B4D" w:rsidP="00B87B4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2705F" wp14:editId="6F44D788">
            <wp:extent cx="4319270" cy="206057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FCC6C" w14:textId="69632BB8" w:rsidR="00B87B4D" w:rsidRPr="00311E3F" w:rsidRDefault="00B87B4D" w:rsidP="00A4500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C45755">
        <w:rPr>
          <w:rFonts w:ascii="Times New Roman" w:hAnsi="Times New Roman" w:cs="Times New Roman"/>
          <w:b/>
          <w:bCs/>
          <w:sz w:val="24"/>
          <w:szCs w:val="24"/>
          <w:lang w:val="en"/>
        </w:rPr>
        <w:t>Fig. S12.</w:t>
      </w:r>
      <w:r w:rsidRPr="00C45755">
        <w:rPr>
          <w:rFonts w:ascii="Times New Roman" w:hAnsi="Times New Roman" w:cs="Times New Roman"/>
          <w:sz w:val="24"/>
          <w:szCs w:val="24"/>
          <w:lang w:val="en"/>
        </w:rPr>
        <w:t xml:space="preserve">  </w:t>
      </w:r>
      <w:r w:rsidRPr="00C45755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XRD patterns of Cu</w:t>
      </w:r>
      <w:r w:rsidR="00E4580D" w:rsidRPr="00F10A48">
        <w:rPr>
          <w:rFonts w:ascii="Times New Roman" w:hAnsi="Times New Roman" w:cs="Times New Roman"/>
          <w:sz w:val="24"/>
          <w:szCs w:val="24"/>
        </w:rPr>
        <w:t>–</w:t>
      </w:r>
      <w:r w:rsidRPr="00C45755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4Ag before and after stability test</w:t>
      </w:r>
      <w:r w:rsidR="00E4580D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: </w:t>
      </w:r>
      <w:r w:rsidR="00E4580D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(a) </w:t>
      </w:r>
      <w:r w:rsidR="00E4580D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s</w:t>
      </w:r>
      <w:r w:rsidR="00E4580D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urvey spectra and (b) the enlarged area around Cu (111) peak.</w:t>
      </w:r>
    </w:p>
    <w:p w14:paraId="5951F05C" w14:textId="77777777" w:rsidR="00B87B4D" w:rsidRPr="00B87B4D" w:rsidRDefault="00B87B4D" w:rsidP="00B87B4D">
      <w:pPr>
        <w:widowControl/>
        <w:jc w:val="center"/>
        <w:rPr>
          <w:rFonts w:ascii="Times New Roman" w:hAnsi="Times New Roman" w:cs="Times New Roman"/>
          <w:sz w:val="24"/>
          <w:szCs w:val="24"/>
          <w:lang w:val="en"/>
        </w:rPr>
      </w:pPr>
    </w:p>
    <w:p w14:paraId="1BC56D6A" w14:textId="3B1AC075" w:rsidR="00B87B4D" w:rsidRDefault="00B87B4D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0AF71673" w14:textId="77777777" w:rsidR="00BF043C" w:rsidRPr="00311E3F" w:rsidRDefault="00BF043C" w:rsidP="00BF043C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</w:p>
    <w:p w14:paraId="3EABE7ED" w14:textId="4D367DC5" w:rsidR="00BF043C" w:rsidRPr="00225C9D" w:rsidRDefault="00D32A90" w:rsidP="00BF043C">
      <w:pPr>
        <w:spacing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34C32EDA" wp14:editId="68203328">
            <wp:extent cx="2880000" cy="29001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9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395A" w14:textId="07654A77" w:rsidR="00BF043C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BF043C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S1</w:t>
      </w:r>
      <w:r w:rsidR="00A4500B">
        <w:rPr>
          <w:rFonts w:ascii="Times New Roman" w:hAnsi="Times New Roman" w:cs="Times New Roman"/>
          <w:b/>
          <w:bCs/>
          <w:sz w:val="24"/>
          <w:szCs w:val="24"/>
          <w:lang w:val="en"/>
        </w:rPr>
        <w:t>3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BF043C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BF043C" w:rsidRPr="00311E3F">
        <w:rPr>
          <w:rFonts w:ascii="Times New Roman" w:hAnsi="Times New Roman" w:cs="Times New Roman"/>
          <w:sz w:val="24"/>
          <w:szCs w:val="24"/>
          <w:lang w:val="en"/>
        </w:rPr>
        <w:t xml:space="preserve">HRTEM image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4B0F70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C1474D" w:rsidRPr="00C1474D"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1E979298" w14:textId="37DFA5AA" w:rsidR="00263269" w:rsidRDefault="00263269" w:rsidP="00BF043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</w:p>
    <w:p w14:paraId="210CDF4B" w14:textId="77777777" w:rsidR="001616F3" w:rsidRDefault="001616F3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5A603684" w14:textId="38AE42FE" w:rsidR="001616F3" w:rsidRPr="00C45755" w:rsidRDefault="001616F3" w:rsidP="001616F3">
      <w:pPr>
        <w:widowControl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 w:rsidRPr="00C457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0B4E49" wp14:editId="6870CA10">
            <wp:extent cx="3600000" cy="3600000"/>
            <wp:effectExtent l="0" t="0" r="635" b="635"/>
            <wp:docPr id="1787548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5349" w14:textId="43E893E1" w:rsidR="001616F3" w:rsidRDefault="001616F3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  <w:r w:rsidRPr="00C45755">
        <w:rPr>
          <w:rFonts w:ascii="Times New Roman" w:hAnsi="Times New Roman" w:cs="Times New Roman"/>
          <w:b/>
          <w:bCs/>
          <w:sz w:val="24"/>
          <w:szCs w:val="24"/>
        </w:rPr>
        <w:t>Fig. S14.</w:t>
      </w:r>
      <w:r w:rsidRPr="00C45755">
        <w:rPr>
          <w:rFonts w:ascii="Times New Roman" w:hAnsi="Times New Roman" w:cs="Times New Roman"/>
          <w:sz w:val="24"/>
          <w:szCs w:val="24"/>
        </w:rPr>
        <w:t xml:space="preserve">  Auger Cu LMM</w:t>
      </w:r>
      <w:r w:rsidRPr="00C45755">
        <w:rPr>
          <w:rFonts w:ascii="Times New Roman" w:hAnsi="Times New Roman" w:cs="Times New Roman"/>
          <w:sz w:val="24"/>
          <w:szCs w:val="24"/>
          <w:lang w:val="en"/>
        </w:rPr>
        <w:t xml:space="preserve"> of P-Cu and Cu</w:t>
      </w:r>
      <w:r w:rsidR="004B0F70" w:rsidRPr="00F10A48">
        <w:rPr>
          <w:rFonts w:ascii="Times New Roman" w:hAnsi="Times New Roman" w:cs="Times New Roman"/>
          <w:sz w:val="24"/>
          <w:szCs w:val="24"/>
        </w:rPr>
        <w:t>–</w:t>
      </w:r>
      <w:r w:rsidRPr="00C45755">
        <w:rPr>
          <w:rFonts w:ascii="Times New Roman" w:hAnsi="Times New Roman" w:cs="Times New Roman"/>
          <w:sz w:val="24"/>
          <w:szCs w:val="24"/>
          <w:lang w:val="en"/>
        </w:rPr>
        <w:t>4Ag</w:t>
      </w:r>
      <w:r w:rsidRPr="00C45755">
        <w:rPr>
          <w:rFonts w:ascii="Times New Roman" w:hAnsi="Times New Roman" w:cs="Times New Roman" w:hint="eastAsia"/>
          <w:sz w:val="24"/>
          <w:szCs w:val="24"/>
          <w:lang w:val="en"/>
        </w:rPr>
        <w:t>.</w:t>
      </w:r>
    </w:p>
    <w:p w14:paraId="19E3396F" w14:textId="381859F1" w:rsidR="001616F3" w:rsidRDefault="001616F3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3D21F5AF" w14:textId="77777777" w:rsidR="001616F3" w:rsidRDefault="001616F3">
      <w:pPr>
        <w:widowControl/>
        <w:jc w:val="left"/>
        <w:rPr>
          <w:rFonts w:ascii="Times New Roman" w:hAnsi="Times New Roman" w:cs="Times New Roman"/>
          <w:sz w:val="24"/>
          <w:szCs w:val="24"/>
          <w:lang w:val="en"/>
        </w:rPr>
      </w:pPr>
    </w:p>
    <w:p w14:paraId="451EA006" w14:textId="77777777" w:rsidR="00263269" w:rsidRPr="001616F3" w:rsidRDefault="00263269" w:rsidP="00BF043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</w:p>
    <w:p w14:paraId="1EBE0BC3" w14:textId="2FA8F23B" w:rsidR="00BF043C" w:rsidRDefault="00D32A90" w:rsidP="00BF043C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305C2310" wp14:editId="4B6255E4">
            <wp:extent cx="4318635" cy="4242441"/>
            <wp:effectExtent l="0" t="0" r="5715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424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3EFDF" w14:textId="09068905" w:rsidR="00BF043C" w:rsidRPr="004B0F70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bookmarkStart w:id="9" w:name="_Hlk134192590"/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F043C" w:rsidRPr="00311E3F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6B038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1474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F043C" w:rsidRPr="00311E3F">
        <w:rPr>
          <w:rFonts w:ascii="Times New Roman" w:hAnsi="Times New Roman" w:cs="Times New Roman"/>
          <w:sz w:val="24"/>
          <w:szCs w:val="24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</w:rPr>
        <w:t xml:space="preserve"> </w:t>
      </w:r>
      <w:r w:rsidR="00BF043C" w:rsidRPr="00311E3F">
        <w:rPr>
          <w:rFonts w:ascii="Times New Roman" w:hAnsi="Times New Roman" w:cs="Times New Roman"/>
          <w:sz w:val="24"/>
          <w:szCs w:val="24"/>
          <w:lang w:val="en"/>
        </w:rPr>
        <w:t xml:space="preserve">XPS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4B0F70" w:rsidRPr="00F10A48">
        <w:rPr>
          <w:rFonts w:ascii="Times New Roman" w:hAnsi="Times New Roman" w:cs="Times New Roman"/>
          <w:sz w:val="24"/>
          <w:szCs w:val="24"/>
        </w:rPr>
        <w:t>–</w:t>
      </w:r>
      <w:r w:rsidR="00F1063B">
        <w:rPr>
          <w:rFonts w:ascii="Times New Roman" w:hAnsi="Times New Roman" w:cs="Times New Roman"/>
          <w:sz w:val="24"/>
          <w:szCs w:val="24"/>
          <w:lang w:val="en"/>
        </w:rPr>
        <w:t>1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Ag</w:t>
      </w:r>
      <w:r w:rsidR="00BF043C" w:rsidRPr="00311E3F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4B0F70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BF043C" w:rsidRPr="00311E3F">
        <w:rPr>
          <w:rFonts w:ascii="Times New Roman" w:hAnsi="Times New Roman" w:cs="Times New Roman"/>
          <w:sz w:val="24"/>
          <w:szCs w:val="24"/>
          <w:lang w:val="en"/>
        </w:rPr>
        <w:t>, Cu</w:t>
      </w:r>
      <w:r w:rsidR="00BF043C" w:rsidRPr="004B0F70">
        <w:rPr>
          <w:rFonts w:ascii="Times New Roman" w:hAnsi="Times New Roman" w:cs="Times New Roman"/>
          <w:sz w:val="24"/>
          <w:szCs w:val="24"/>
          <w:lang w:val="en"/>
        </w:rPr>
        <w:t xml:space="preserve"> plate</w:t>
      </w:r>
      <w:r w:rsidR="004B0F70" w:rsidRPr="004B0F70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BF043C" w:rsidRPr="004B0F70">
        <w:rPr>
          <w:rFonts w:ascii="Times New Roman" w:hAnsi="Times New Roman" w:cs="Times New Roman"/>
          <w:sz w:val="24"/>
          <w:szCs w:val="24"/>
          <w:lang w:val="en"/>
        </w:rPr>
        <w:t xml:space="preserve"> and Ag plate</w:t>
      </w:r>
      <w:r w:rsidR="004B0F70" w:rsidRPr="004B0F70">
        <w:rPr>
          <w:rFonts w:ascii="Times New Roman" w:hAnsi="Times New Roman" w:cs="Times New Roman"/>
          <w:sz w:val="24"/>
          <w:szCs w:val="24"/>
          <w:lang w:val="en"/>
        </w:rPr>
        <w:t>:</w:t>
      </w:r>
      <w:r w:rsidR="00BF043C" w:rsidRPr="004B0F70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bookmarkEnd w:id="9"/>
      <w:r w:rsidR="00BF043C" w:rsidRPr="004B0F70">
        <w:rPr>
          <w:rFonts w:ascii="Times New Roman" w:hAnsi="Times New Roman" w:cs="Times New Roman"/>
          <w:sz w:val="24"/>
          <w:szCs w:val="24"/>
          <w:lang w:val="en"/>
        </w:rPr>
        <w:t>(a) Cu 2</w:t>
      </w:r>
      <w:r w:rsidR="00BF043C" w:rsidRPr="004B0F70">
        <w:rPr>
          <w:rFonts w:ascii="Times New Roman" w:hAnsi="Times New Roman" w:cs="Times New Roman"/>
          <w:iCs/>
          <w:sz w:val="24"/>
          <w:szCs w:val="24"/>
          <w:lang w:val="en"/>
        </w:rPr>
        <w:t>p</w:t>
      </w:r>
      <w:r w:rsidR="004B0F70" w:rsidRPr="004B0F70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BF043C" w:rsidRPr="004B0F70">
        <w:rPr>
          <w:rFonts w:ascii="Times New Roman" w:hAnsi="Times New Roman" w:cs="Times New Roman"/>
          <w:sz w:val="24"/>
          <w:szCs w:val="24"/>
          <w:lang w:val="en"/>
        </w:rPr>
        <w:t xml:space="preserve"> (b) Cu 2</w:t>
      </w:r>
      <w:r w:rsidR="00BF043C" w:rsidRPr="004B0F70">
        <w:rPr>
          <w:rFonts w:ascii="Times New Roman" w:hAnsi="Times New Roman" w:cs="Times New Roman"/>
          <w:iCs/>
          <w:sz w:val="24"/>
          <w:szCs w:val="24"/>
          <w:lang w:val="en"/>
        </w:rPr>
        <w:t>p</w:t>
      </w:r>
      <w:r w:rsidR="00BF043C" w:rsidRPr="004B0F70">
        <w:rPr>
          <w:rFonts w:ascii="Times New Roman" w:hAnsi="Times New Roman" w:cs="Times New Roman"/>
          <w:sz w:val="24"/>
          <w:szCs w:val="24"/>
          <w:vertAlign w:val="subscript"/>
          <w:lang w:val="en"/>
        </w:rPr>
        <w:t>3/2</w:t>
      </w:r>
      <w:r w:rsidR="004B0F70" w:rsidRPr="004B0F70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BF043C" w:rsidRPr="004B0F70">
        <w:rPr>
          <w:rFonts w:ascii="Times New Roman" w:hAnsi="Times New Roman" w:cs="Times New Roman"/>
          <w:sz w:val="24"/>
          <w:szCs w:val="24"/>
          <w:lang w:val="en"/>
        </w:rPr>
        <w:t xml:space="preserve"> (c) Ag 3</w:t>
      </w:r>
      <w:r w:rsidR="00BF043C" w:rsidRPr="004B0F70">
        <w:rPr>
          <w:rFonts w:ascii="Times New Roman" w:hAnsi="Times New Roman" w:cs="Times New Roman"/>
          <w:iCs/>
          <w:sz w:val="24"/>
          <w:szCs w:val="24"/>
          <w:lang w:val="en"/>
        </w:rPr>
        <w:t>d</w:t>
      </w:r>
      <w:r w:rsidR="004B0F70" w:rsidRPr="004B0F70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BF043C" w:rsidRPr="004B0F70">
        <w:rPr>
          <w:rFonts w:ascii="Times New Roman" w:hAnsi="Times New Roman" w:cs="Times New Roman"/>
          <w:sz w:val="24"/>
          <w:szCs w:val="24"/>
          <w:lang w:val="en"/>
        </w:rPr>
        <w:t xml:space="preserve"> (d) Ag 3</w:t>
      </w:r>
      <w:r w:rsidR="00BF043C" w:rsidRPr="004B0F70">
        <w:rPr>
          <w:rFonts w:ascii="Times New Roman" w:hAnsi="Times New Roman" w:cs="Times New Roman"/>
          <w:iCs/>
          <w:sz w:val="24"/>
          <w:szCs w:val="24"/>
          <w:lang w:val="en"/>
        </w:rPr>
        <w:t>d</w:t>
      </w:r>
      <w:r w:rsidR="00BF043C" w:rsidRPr="004B0F70">
        <w:rPr>
          <w:rFonts w:ascii="Times New Roman" w:hAnsi="Times New Roman" w:cs="Times New Roman"/>
          <w:sz w:val="24"/>
          <w:szCs w:val="24"/>
          <w:vertAlign w:val="subscript"/>
          <w:lang w:val="en"/>
        </w:rPr>
        <w:t>5/2</w:t>
      </w:r>
      <w:r w:rsidR="00BF043C" w:rsidRPr="004B0F70"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15ECEC8E" w14:textId="77777777" w:rsidR="00BF043C" w:rsidRDefault="00BF043C">
      <w:pPr>
        <w:widowControl/>
        <w:jc w:val="left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sz w:val="24"/>
          <w:szCs w:val="24"/>
          <w:lang w:val="en"/>
        </w:rPr>
        <w:br w:type="page"/>
      </w:r>
    </w:p>
    <w:p w14:paraId="7310BDF6" w14:textId="77777777" w:rsidR="00BA692D" w:rsidRDefault="00BA692D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2A85DEE6" w14:textId="59FBA5F0" w:rsidR="000130F8" w:rsidRDefault="00322CCA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1DF393DF" wp14:editId="5D3962E7">
            <wp:extent cx="5760000" cy="196936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6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41A0" w14:textId="0627BC3A" w:rsidR="006B3541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5B24D8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S1</w:t>
      </w:r>
      <w:r w:rsidR="006B0385">
        <w:rPr>
          <w:rFonts w:ascii="Times New Roman" w:hAnsi="Times New Roman" w:cs="Times New Roman"/>
          <w:b/>
          <w:bCs/>
          <w:sz w:val="24"/>
          <w:szCs w:val="24"/>
          <w:lang w:val="en"/>
        </w:rPr>
        <w:t>6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5B24D8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225C9D" w:rsidRPr="00311E3F">
        <w:rPr>
          <w:rFonts w:ascii="Times New Roman" w:hAnsi="Times New Roman" w:cs="Times New Roman"/>
          <w:sz w:val="24"/>
          <w:szCs w:val="24"/>
          <w:lang w:val="en"/>
        </w:rPr>
        <w:t xml:space="preserve">(a) SEM image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7A74C5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 xml:space="preserve">4Ag </w:t>
      </w:r>
      <w:r w:rsidR="00BF043C" w:rsidRPr="00311E3F">
        <w:rPr>
          <w:rFonts w:ascii="Times New Roman" w:hAnsi="Times New Roman" w:cs="Times New Roman"/>
          <w:sz w:val="24"/>
          <w:szCs w:val="24"/>
          <w:lang w:val="en"/>
        </w:rPr>
        <w:t>D</w:t>
      </w:r>
      <w:r w:rsidR="007A74C5">
        <w:rPr>
          <w:rFonts w:ascii="Times New Roman" w:hAnsi="Times New Roman" w:cs="Times New Roman"/>
          <w:sz w:val="24"/>
          <w:szCs w:val="24"/>
          <w:lang w:val="en"/>
        </w:rPr>
        <w:t>.</w:t>
      </w:r>
      <w:r w:rsidR="00225C9D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>(b) and (c) are the EDS elemental mapping of Cu and Ag, respectively.</w:t>
      </w:r>
    </w:p>
    <w:p w14:paraId="0C1D0B38" w14:textId="51441878" w:rsidR="006B3541" w:rsidRDefault="006B3541" w:rsidP="006B354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3C6B851E" w14:textId="77777777" w:rsidR="006B3541" w:rsidRDefault="006B3541" w:rsidP="006B354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37E32554" w14:textId="45868C06" w:rsidR="000130F8" w:rsidRDefault="00D32A90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327EA3E4" wp14:editId="3FD2B26A">
            <wp:extent cx="5760000" cy="1941348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4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3125" w14:textId="2E636326" w:rsidR="006B3541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bookmarkStart w:id="10" w:name="_Ref106392454"/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5B24D8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S1</w:t>
      </w:r>
      <w:r w:rsidR="006B0385">
        <w:rPr>
          <w:rFonts w:ascii="Times New Roman" w:hAnsi="Times New Roman" w:cs="Times New Roman"/>
          <w:b/>
          <w:bCs/>
          <w:sz w:val="24"/>
          <w:szCs w:val="24"/>
          <w:lang w:val="en"/>
        </w:rPr>
        <w:t>7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5B24D8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bookmarkEnd w:id="10"/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225C9D" w:rsidRPr="00311E3F">
        <w:rPr>
          <w:rFonts w:ascii="Times New Roman" w:hAnsi="Times New Roman" w:cs="Times New Roman"/>
          <w:sz w:val="24"/>
          <w:szCs w:val="24"/>
          <w:lang w:val="en"/>
        </w:rPr>
        <w:t xml:space="preserve">(a) SEM image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7A74C5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 xml:space="preserve">4Ag </w:t>
      </w:r>
      <w:r w:rsidR="00BF043C" w:rsidRPr="00311E3F">
        <w:rPr>
          <w:rFonts w:ascii="Times New Roman" w:hAnsi="Times New Roman" w:cs="Times New Roman"/>
          <w:sz w:val="24"/>
          <w:szCs w:val="24"/>
          <w:lang w:val="en"/>
        </w:rPr>
        <w:t>A</w:t>
      </w:r>
      <w:r w:rsidR="007A74C5">
        <w:rPr>
          <w:rFonts w:ascii="Times New Roman" w:hAnsi="Times New Roman" w:cs="Times New Roman"/>
          <w:sz w:val="24"/>
          <w:szCs w:val="24"/>
          <w:lang w:val="en"/>
        </w:rPr>
        <w:t>.</w:t>
      </w:r>
      <w:r w:rsidR="006B354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(b) and (c) are the EDS elemental mapping of Cu and Ag, respectively.</w:t>
      </w:r>
    </w:p>
    <w:p w14:paraId="27AD0D5D" w14:textId="77777777" w:rsidR="006B3541" w:rsidRDefault="006B3541">
      <w:pPr>
        <w:widowControl/>
        <w:jc w:val="left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sz w:val="24"/>
          <w:szCs w:val="24"/>
          <w:lang w:val="en"/>
        </w:rPr>
        <w:br w:type="page"/>
      </w:r>
    </w:p>
    <w:p w14:paraId="0DFAA22A" w14:textId="77777777" w:rsidR="006B3541" w:rsidRDefault="006B3541" w:rsidP="006B354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1C7B8C88" w14:textId="5ABAB479" w:rsidR="00225C9D" w:rsidRDefault="00813B49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47AA76F3" wp14:editId="71A21ED1">
            <wp:extent cx="4318635" cy="2038932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0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116C" w14:textId="38814BAD" w:rsidR="00476A61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476A61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S1</w:t>
      </w:r>
      <w:r w:rsidR="006B0385">
        <w:rPr>
          <w:rFonts w:ascii="Times New Roman" w:hAnsi="Times New Roman" w:cs="Times New Roman"/>
          <w:b/>
          <w:bCs/>
          <w:sz w:val="24"/>
          <w:szCs w:val="24"/>
          <w:lang w:val="en"/>
        </w:rPr>
        <w:t>8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476A6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476A61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XRD patterns of</w:t>
      </w:r>
      <w:r w:rsidR="00F1063B" w:rsidRPr="00F1063B">
        <w:t xml:space="preserve">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7A74C5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476A6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and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7A74C5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 xml:space="preserve">4Ag </w:t>
      </w:r>
      <w:r w:rsidR="00813B49">
        <w:rPr>
          <w:rFonts w:ascii="Times New Roman" w:hAnsi="Times New Roman" w:cs="Times New Roman"/>
          <w:sz w:val="24"/>
          <w:szCs w:val="24"/>
          <w:lang w:val="en"/>
        </w:rPr>
        <w:t>A</w:t>
      </w:r>
      <w:r w:rsidR="007A74C5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:</w:t>
      </w:r>
      <w:r w:rsidR="00476A61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 (a) </w:t>
      </w:r>
      <w:r w:rsidR="007A74C5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survey spectra</w:t>
      </w:r>
      <w:r w:rsidR="00476A61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 and (b) the enlarged area around Cu (111) peak.</w:t>
      </w:r>
      <w:r w:rsidR="00476A6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</w:p>
    <w:p w14:paraId="66E5D984" w14:textId="1AD684A8" w:rsidR="00C10A1B" w:rsidRDefault="00C10A1B" w:rsidP="00476A6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32ABE37E" w14:textId="77777777" w:rsidR="00C10A1B" w:rsidRDefault="00C10A1B" w:rsidP="00476A6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5A73AC68" w14:textId="6B19543B" w:rsidR="000130F8" w:rsidRDefault="00813B49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1A7AF781" wp14:editId="7A75BCE4">
            <wp:extent cx="4318635" cy="2081600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4F9C" w14:textId="6ABA4714" w:rsidR="00476A61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476A61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S1</w:t>
      </w:r>
      <w:r w:rsidR="006B0385">
        <w:rPr>
          <w:rFonts w:ascii="Times New Roman" w:hAnsi="Times New Roman" w:cs="Times New Roman"/>
          <w:b/>
          <w:bCs/>
          <w:sz w:val="24"/>
          <w:szCs w:val="24"/>
          <w:lang w:val="en"/>
        </w:rPr>
        <w:t>9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476A6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476A61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XRD patterns of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AB0197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476A6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and 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AB0197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sz w:val="24"/>
          <w:szCs w:val="24"/>
          <w:lang w:val="en"/>
        </w:rPr>
        <w:t xml:space="preserve">4Ag </w:t>
      </w:r>
      <w:r w:rsidR="00813B49">
        <w:rPr>
          <w:rFonts w:ascii="Times New Roman" w:hAnsi="Times New Roman" w:cs="Times New Roman"/>
          <w:sz w:val="24"/>
          <w:szCs w:val="24"/>
          <w:lang w:val="en"/>
        </w:rPr>
        <w:t>D</w:t>
      </w:r>
      <w:r w:rsidR="00AB0197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:</w:t>
      </w:r>
      <w:r w:rsidR="00476A61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 (a) </w:t>
      </w:r>
      <w:r w:rsidR="00AB0197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>survey spectra</w:t>
      </w:r>
      <w:r w:rsidR="00476A61" w:rsidRPr="00311E3F">
        <w:rPr>
          <w:rFonts w:ascii="Times New Roman" w:hAnsi="Times New Roman" w:cs="Times New Roman"/>
          <w:kern w:val="0"/>
          <w:sz w:val="24"/>
          <w:szCs w:val="24"/>
          <w:lang w:val="en" w:eastAsia="en-US"/>
        </w:rPr>
        <w:t xml:space="preserve"> and (b) the enlarged area around Cu (111) peak.</w:t>
      </w:r>
      <w:r w:rsidR="00476A6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</w:p>
    <w:p w14:paraId="5AA58068" w14:textId="77777777" w:rsidR="00476A61" w:rsidRPr="00311E3F" w:rsidRDefault="00476A6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311E3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34FA64" w14:textId="141DC2ED" w:rsidR="000130F8" w:rsidRPr="00225C9D" w:rsidRDefault="000130F8" w:rsidP="004466FE">
      <w:pPr>
        <w:spacing w:line="480" w:lineRule="auto"/>
        <w:jc w:val="center"/>
        <w:rPr>
          <w:rFonts w:ascii="Times" w:hAnsi="Times" w:cs="Times"/>
          <w:sz w:val="24"/>
          <w:szCs w:val="24"/>
        </w:rPr>
      </w:pPr>
    </w:p>
    <w:p w14:paraId="3B5E9815" w14:textId="2B729CEA" w:rsidR="000130F8" w:rsidRDefault="00813B49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058FBF21" wp14:editId="76A41281">
            <wp:extent cx="4266214" cy="4248150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14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61F4A" w14:textId="40CF36B6" w:rsidR="000130F8" w:rsidRPr="00311E3F" w:rsidRDefault="00102297" w:rsidP="00A4500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645B0E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</w:t>
      </w:r>
      <w:r w:rsidR="006B0385">
        <w:rPr>
          <w:rFonts w:ascii="Times New Roman" w:hAnsi="Times New Roman" w:cs="Times New Roman"/>
          <w:b/>
          <w:bCs/>
          <w:sz w:val="24"/>
          <w:szCs w:val="24"/>
          <w:lang w:val="en"/>
        </w:rPr>
        <w:t>20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645B0E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 xml:space="preserve">XPS of </w:t>
      </w:r>
      <w:r w:rsidR="00F1063B" w:rsidRPr="004A0D0E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4A0D0E" w:rsidRPr="004A0D0E">
        <w:rPr>
          <w:rFonts w:ascii="Times New Roman" w:hAnsi="Times New Roman" w:cs="Times New Roman"/>
          <w:sz w:val="24"/>
          <w:szCs w:val="24"/>
        </w:rPr>
        <w:t>–</w:t>
      </w:r>
      <w:r w:rsidR="00F1063B" w:rsidRPr="004A0D0E">
        <w:rPr>
          <w:rFonts w:ascii="Times New Roman" w:hAnsi="Times New Roman" w:cs="Times New Roman"/>
          <w:sz w:val="24"/>
          <w:szCs w:val="24"/>
          <w:lang w:val="en"/>
        </w:rPr>
        <w:t xml:space="preserve">4Ag </w:t>
      </w:r>
      <w:r w:rsidR="00813B49" w:rsidRPr="004A0D0E">
        <w:rPr>
          <w:rFonts w:ascii="Times New Roman" w:hAnsi="Times New Roman" w:cs="Times New Roman"/>
          <w:sz w:val="24"/>
          <w:szCs w:val="24"/>
          <w:lang w:val="en"/>
        </w:rPr>
        <w:t>A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r w:rsidR="00F1063B" w:rsidRPr="004A0D0E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4A0D0E" w:rsidRPr="004A0D0E">
        <w:rPr>
          <w:rFonts w:ascii="Times New Roman" w:hAnsi="Times New Roman" w:cs="Times New Roman"/>
          <w:sz w:val="24"/>
          <w:szCs w:val="24"/>
        </w:rPr>
        <w:t>–</w:t>
      </w:r>
      <w:r w:rsidR="00F1063B" w:rsidRPr="004A0D0E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>, Cu plate</w:t>
      </w:r>
      <w:r w:rsidR="004A0D0E" w:rsidRPr="004A0D0E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 xml:space="preserve"> and Ag plate</w:t>
      </w:r>
      <w:r w:rsidR="004A0D0E" w:rsidRPr="004A0D0E">
        <w:rPr>
          <w:rFonts w:ascii="Times New Roman" w:hAnsi="Times New Roman" w:cs="Times New Roman"/>
          <w:sz w:val="24"/>
          <w:szCs w:val="24"/>
          <w:lang w:val="en"/>
        </w:rPr>
        <w:t>: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 xml:space="preserve"> (a) Cu 2</w:t>
      </w:r>
      <w:r w:rsidR="00645B0E" w:rsidRPr="004A0D0E">
        <w:rPr>
          <w:rFonts w:ascii="Times New Roman" w:hAnsi="Times New Roman" w:cs="Times New Roman"/>
          <w:iCs/>
          <w:sz w:val="24"/>
          <w:szCs w:val="24"/>
          <w:lang w:val="en"/>
        </w:rPr>
        <w:t>p</w:t>
      </w:r>
      <w:r w:rsidR="004A0D0E" w:rsidRPr="004A0D0E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 xml:space="preserve"> (b) Cu 2</w:t>
      </w:r>
      <w:r w:rsidR="00645B0E" w:rsidRPr="004A0D0E">
        <w:rPr>
          <w:rFonts w:ascii="Times New Roman" w:hAnsi="Times New Roman" w:cs="Times New Roman"/>
          <w:iCs/>
          <w:sz w:val="24"/>
          <w:szCs w:val="24"/>
          <w:lang w:val="en"/>
        </w:rPr>
        <w:t>p</w:t>
      </w:r>
      <w:r w:rsidR="00645B0E" w:rsidRPr="004A0D0E">
        <w:rPr>
          <w:rFonts w:ascii="Times New Roman" w:hAnsi="Times New Roman" w:cs="Times New Roman"/>
          <w:sz w:val="24"/>
          <w:szCs w:val="24"/>
          <w:vertAlign w:val="subscript"/>
          <w:lang w:val="en"/>
        </w:rPr>
        <w:t>3/2</w:t>
      </w:r>
      <w:r w:rsidR="004A0D0E" w:rsidRPr="004A0D0E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 xml:space="preserve"> (c) Ag 3</w:t>
      </w:r>
      <w:r w:rsidR="00645B0E" w:rsidRPr="004A0D0E">
        <w:rPr>
          <w:rFonts w:ascii="Times New Roman" w:hAnsi="Times New Roman" w:cs="Times New Roman"/>
          <w:iCs/>
          <w:sz w:val="24"/>
          <w:szCs w:val="24"/>
          <w:lang w:val="en"/>
        </w:rPr>
        <w:t>d</w:t>
      </w:r>
      <w:r w:rsidR="004A0D0E" w:rsidRPr="004A0D0E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 xml:space="preserve"> (d) Ag 3</w:t>
      </w:r>
      <w:r w:rsidR="00645B0E" w:rsidRPr="004A0D0E">
        <w:rPr>
          <w:rFonts w:ascii="Times New Roman" w:hAnsi="Times New Roman" w:cs="Times New Roman"/>
          <w:iCs/>
          <w:sz w:val="24"/>
          <w:szCs w:val="24"/>
          <w:lang w:val="en"/>
        </w:rPr>
        <w:t>d</w:t>
      </w:r>
      <w:r w:rsidR="00645B0E" w:rsidRPr="004A0D0E">
        <w:rPr>
          <w:rFonts w:ascii="Times New Roman" w:hAnsi="Times New Roman" w:cs="Times New Roman"/>
          <w:sz w:val="24"/>
          <w:szCs w:val="24"/>
          <w:vertAlign w:val="subscript"/>
          <w:lang w:val="en"/>
        </w:rPr>
        <w:t>5/2</w:t>
      </w:r>
      <w:r w:rsidR="00645B0E" w:rsidRPr="004A0D0E"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494D4CDA" w14:textId="63C8DA47" w:rsidR="000130F8" w:rsidRDefault="00813B49" w:rsidP="004466FE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2B6AD0E7" wp14:editId="3BDCF21A">
            <wp:extent cx="4318635" cy="4233298"/>
            <wp:effectExtent l="0" t="0" r="57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42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A00C2" w14:textId="24979ED3" w:rsidR="000130F8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645B0E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</w:t>
      </w:r>
      <w:r w:rsidR="00A4500B">
        <w:rPr>
          <w:rFonts w:ascii="Times New Roman" w:hAnsi="Times New Roman" w:cs="Times New Roman"/>
          <w:b/>
          <w:bCs/>
          <w:sz w:val="24"/>
          <w:szCs w:val="24"/>
          <w:lang w:val="en"/>
        </w:rPr>
        <w:t>2</w:t>
      </w:r>
      <w:r w:rsidR="006B0385">
        <w:rPr>
          <w:rFonts w:ascii="Times New Roman" w:hAnsi="Times New Roman" w:cs="Times New Roman"/>
          <w:b/>
          <w:bCs/>
          <w:sz w:val="24"/>
          <w:szCs w:val="24"/>
          <w:lang w:val="en"/>
        </w:rPr>
        <w:t>1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645B0E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645B0E" w:rsidRPr="00311E3F">
        <w:rPr>
          <w:rFonts w:ascii="Times New Roman" w:hAnsi="Times New Roman" w:cs="Times New Roman"/>
          <w:sz w:val="24"/>
          <w:szCs w:val="24"/>
          <w:lang w:val="en"/>
        </w:rPr>
        <w:t>X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 xml:space="preserve">PS of </w:t>
      </w:r>
      <w:r w:rsidR="00F1063B" w:rsidRPr="00F1068E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F1068E" w:rsidRPr="00F1068E">
        <w:rPr>
          <w:rFonts w:ascii="Times New Roman" w:hAnsi="Times New Roman" w:cs="Times New Roman"/>
          <w:sz w:val="24"/>
          <w:szCs w:val="24"/>
        </w:rPr>
        <w:t>–</w:t>
      </w:r>
      <w:r w:rsidR="00F1063B" w:rsidRPr="00F1068E">
        <w:rPr>
          <w:rFonts w:ascii="Times New Roman" w:hAnsi="Times New Roman" w:cs="Times New Roman"/>
          <w:sz w:val="24"/>
          <w:szCs w:val="24"/>
          <w:lang w:val="en"/>
        </w:rPr>
        <w:t xml:space="preserve">4Ag </w:t>
      </w:r>
      <w:r w:rsidR="00813B49" w:rsidRPr="00F1068E">
        <w:rPr>
          <w:rFonts w:ascii="Times New Roman" w:hAnsi="Times New Roman" w:cs="Times New Roman"/>
          <w:sz w:val="24"/>
          <w:szCs w:val="24"/>
          <w:lang w:val="en"/>
        </w:rPr>
        <w:t>D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F1063B" w:rsidRPr="00F1068E">
        <w:t xml:space="preserve"> </w:t>
      </w:r>
      <w:r w:rsidR="00F1063B" w:rsidRPr="00F1068E">
        <w:rPr>
          <w:rFonts w:ascii="Times New Roman" w:hAnsi="Times New Roman" w:cs="Times New Roman"/>
          <w:sz w:val="24"/>
          <w:szCs w:val="24"/>
          <w:lang w:val="en"/>
        </w:rPr>
        <w:t>Cu</w:t>
      </w:r>
      <w:r w:rsidR="00F1068E" w:rsidRPr="00F1068E">
        <w:rPr>
          <w:rFonts w:ascii="Times New Roman" w:hAnsi="Times New Roman" w:cs="Times New Roman"/>
          <w:sz w:val="24"/>
          <w:szCs w:val="24"/>
        </w:rPr>
        <w:t>–</w:t>
      </w:r>
      <w:r w:rsidR="00F1063B" w:rsidRPr="00F1068E">
        <w:rPr>
          <w:rFonts w:ascii="Times New Roman" w:hAnsi="Times New Roman" w:cs="Times New Roman"/>
          <w:sz w:val="24"/>
          <w:szCs w:val="24"/>
          <w:lang w:val="en"/>
        </w:rPr>
        <w:t>4Ag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>, Cu plate</w:t>
      </w:r>
      <w:r w:rsidR="00F1068E" w:rsidRPr="00F1068E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 xml:space="preserve"> and Ag plate</w:t>
      </w:r>
      <w:r w:rsidR="00F1068E" w:rsidRPr="00F1068E">
        <w:rPr>
          <w:rFonts w:ascii="Times New Roman" w:hAnsi="Times New Roman" w:cs="Times New Roman"/>
          <w:sz w:val="24"/>
          <w:szCs w:val="24"/>
          <w:lang w:val="en"/>
        </w:rPr>
        <w:t>: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 xml:space="preserve"> (a) Cu 2</w:t>
      </w:r>
      <w:r w:rsidR="00645B0E" w:rsidRPr="00F1068E">
        <w:rPr>
          <w:rFonts w:ascii="Times New Roman" w:hAnsi="Times New Roman" w:cs="Times New Roman"/>
          <w:iCs/>
          <w:sz w:val="24"/>
          <w:szCs w:val="24"/>
          <w:lang w:val="en"/>
        </w:rPr>
        <w:t>p</w:t>
      </w:r>
      <w:r w:rsidR="00F1068E" w:rsidRPr="00F1068E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 xml:space="preserve"> (b) Cu 2</w:t>
      </w:r>
      <w:r w:rsidR="00645B0E" w:rsidRPr="00F1068E">
        <w:rPr>
          <w:rFonts w:ascii="Times New Roman" w:hAnsi="Times New Roman" w:cs="Times New Roman"/>
          <w:iCs/>
          <w:sz w:val="24"/>
          <w:szCs w:val="24"/>
          <w:lang w:val="en"/>
        </w:rPr>
        <w:t>p</w:t>
      </w:r>
      <w:r w:rsidR="00645B0E" w:rsidRPr="00F1068E">
        <w:rPr>
          <w:rFonts w:ascii="Times New Roman" w:hAnsi="Times New Roman" w:cs="Times New Roman"/>
          <w:sz w:val="24"/>
          <w:szCs w:val="24"/>
          <w:vertAlign w:val="subscript"/>
          <w:lang w:val="en"/>
        </w:rPr>
        <w:t>3/2</w:t>
      </w:r>
      <w:r w:rsidR="00F1068E" w:rsidRPr="00F1068E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 xml:space="preserve"> (c) Ag 3</w:t>
      </w:r>
      <w:r w:rsidR="00645B0E" w:rsidRPr="00F1068E">
        <w:rPr>
          <w:rFonts w:ascii="Times New Roman" w:hAnsi="Times New Roman" w:cs="Times New Roman"/>
          <w:iCs/>
          <w:sz w:val="24"/>
          <w:szCs w:val="24"/>
          <w:lang w:val="en"/>
        </w:rPr>
        <w:t>d</w:t>
      </w:r>
      <w:r w:rsidR="00F1068E" w:rsidRPr="00F1068E">
        <w:rPr>
          <w:rFonts w:ascii="Times New Roman" w:hAnsi="Times New Roman" w:cs="Times New Roman"/>
          <w:sz w:val="24"/>
          <w:szCs w:val="24"/>
          <w:lang w:val="en"/>
        </w:rPr>
        <w:t>;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 xml:space="preserve"> (d) Ag 3</w:t>
      </w:r>
      <w:r w:rsidR="00645B0E" w:rsidRPr="00F1068E">
        <w:rPr>
          <w:rFonts w:ascii="Times New Roman" w:hAnsi="Times New Roman" w:cs="Times New Roman"/>
          <w:iCs/>
          <w:sz w:val="24"/>
          <w:szCs w:val="24"/>
          <w:lang w:val="en"/>
        </w:rPr>
        <w:t>d</w:t>
      </w:r>
      <w:r w:rsidR="00645B0E" w:rsidRPr="00F1068E">
        <w:rPr>
          <w:rFonts w:ascii="Times New Roman" w:hAnsi="Times New Roman" w:cs="Times New Roman"/>
          <w:sz w:val="24"/>
          <w:szCs w:val="24"/>
          <w:vertAlign w:val="subscript"/>
          <w:lang w:val="en"/>
        </w:rPr>
        <w:t>5/2</w:t>
      </w:r>
      <w:r w:rsidR="00645B0E" w:rsidRPr="00F1068E"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348E5957" w14:textId="3C3D8585" w:rsidR="00BE5F71" w:rsidRPr="00311E3F" w:rsidRDefault="00BE5F71" w:rsidP="004466FE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1F381E1A" w14:textId="77777777" w:rsidR="00BE5F71" w:rsidRDefault="00BE5F71">
      <w:pPr>
        <w:widowControl/>
        <w:jc w:val="left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sz w:val="24"/>
          <w:szCs w:val="24"/>
          <w:lang w:val="en"/>
        </w:rPr>
        <w:br w:type="page"/>
      </w:r>
    </w:p>
    <w:p w14:paraId="7A8E9ADE" w14:textId="3DAB86B6" w:rsidR="00BE5F71" w:rsidRDefault="00D32A90" w:rsidP="00BE5F7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68FEBACD" wp14:editId="7489D6C4">
            <wp:extent cx="4318635" cy="2035884"/>
            <wp:effectExtent l="0" t="0" r="571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03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38CC" w14:textId="59CE47B6" w:rsidR="00BE5F71" w:rsidRPr="00311E3F" w:rsidRDefault="00102297" w:rsidP="007C2FF5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BE5F71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</w:t>
      </w:r>
      <w:r w:rsidR="00A4500B">
        <w:rPr>
          <w:rFonts w:ascii="Times New Roman" w:hAnsi="Times New Roman" w:cs="Times New Roman"/>
          <w:b/>
          <w:bCs/>
          <w:sz w:val="24"/>
          <w:szCs w:val="24"/>
          <w:lang w:val="en"/>
        </w:rPr>
        <w:t>2</w:t>
      </w:r>
      <w:r w:rsidR="006B0385">
        <w:rPr>
          <w:rFonts w:ascii="Times New Roman" w:hAnsi="Times New Roman" w:cs="Times New Roman"/>
          <w:b/>
          <w:bCs/>
          <w:sz w:val="24"/>
          <w:szCs w:val="24"/>
          <w:lang w:val="en"/>
        </w:rPr>
        <w:t>2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BE5F7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BE5F7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Comparison of </w:t>
      </w:r>
      <w:r w:rsidR="00F1063B" w:rsidRPr="00F106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Cu</w:t>
      </w:r>
      <w:r w:rsidR="00E1205D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4Ag</w:t>
      </w:r>
      <w:r w:rsidR="00BE5F71" w:rsidRPr="00311E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 xml:space="preserve"> and </w:t>
      </w:r>
      <w:r w:rsidR="00F1063B" w:rsidRPr="00F106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Cu</w:t>
      </w:r>
      <w:r w:rsidR="00E1205D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 xml:space="preserve">4Ag </w:t>
      </w:r>
      <w:r w:rsidR="00BE5F71" w:rsidRPr="00311E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A</w:t>
      </w:r>
      <w:r w:rsidR="00E120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:</w:t>
      </w:r>
      <w:r w:rsidR="00BE5F7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BE5F71" w:rsidRPr="00311E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(a) LSV polarization curves and (b) Nyquist plots</w:t>
      </w:r>
      <w:r w:rsidR="00382FB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.</w:t>
      </w:r>
      <w:r w:rsidR="00BE5F7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</w:p>
    <w:p w14:paraId="51F618AD" w14:textId="691D8641" w:rsidR="00C10A1B" w:rsidRDefault="00C10A1B" w:rsidP="00BE5F7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</w:p>
    <w:p w14:paraId="2CB44A8D" w14:textId="77777777" w:rsidR="00C10A1B" w:rsidRDefault="00C10A1B" w:rsidP="00BE5F71">
      <w:pPr>
        <w:spacing w:line="480" w:lineRule="auto"/>
        <w:jc w:val="center"/>
        <w:rPr>
          <w:rFonts w:ascii="Times" w:hAnsi="Times" w:cs="Times"/>
          <w:color w:val="222222"/>
          <w:sz w:val="24"/>
          <w:szCs w:val="24"/>
          <w:shd w:val="clear" w:color="auto" w:fill="FFFFFF"/>
          <w:lang w:val="en"/>
        </w:rPr>
      </w:pPr>
    </w:p>
    <w:p w14:paraId="4107D794" w14:textId="296DB61B" w:rsidR="00BE5F71" w:rsidRDefault="00D32A90" w:rsidP="00BE5F71">
      <w:pPr>
        <w:spacing w:line="480" w:lineRule="auto"/>
        <w:jc w:val="center"/>
        <w:rPr>
          <w:rFonts w:ascii="Times" w:hAnsi="Times" w:cs="Times"/>
          <w:sz w:val="24"/>
          <w:szCs w:val="24"/>
          <w:lang w:val="en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6599781F" wp14:editId="316769CE">
            <wp:extent cx="4318635" cy="2023693"/>
            <wp:effectExtent l="0" t="0" r="571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0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63110" w14:textId="5FD86878" w:rsidR="00BE5F71" w:rsidRPr="00311E3F" w:rsidRDefault="00102297" w:rsidP="007C2FF5">
      <w:pPr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Fig.</w:t>
      </w:r>
      <w:r w:rsidR="00BE5F71" w:rsidRPr="00311E3F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 S2</w:t>
      </w:r>
      <w:r w:rsidR="006B0385">
        <w:rPr>
          <w:rFonts w:ascii="Times New Roman" w:hAnsi="Times New Roman" w:cs="Times New Roman"/>
          <w:b/>
          <w:bCs/>
          <w:sz w:val="24"/>
          <w:szCs w:val="24"/>
          <w:lang w:val="en"/>
        </w:rPr>
        <w:t>3</w:t>
      </w:r>
      <w:r w:rsidR="00C1474D">
        <w:rPr>
          <w:rFonts w:ascii="Times New Roman" w:hAnsi="Times New Roman" w:cs="Times New Roman"/>
          <w:b/>
          <w:bCs/>
          <w:sz w:val="24"/>
          <w:szCs w:val="24"/>
          <w:lang w:val="en"/>
        </w:rPr>
        <w:t>.</w:t>
      </w:r>
      <w:r w:rsidR="00BE5F7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A4500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BE5F7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Comparison of </w:t>
      </w:r>
      <w:r w:rsidR="00F1063B" w:rsidRPr="00F106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Cu</w:t>
      </w:r>
      <w:r w:rsidR="00B33084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4Ag</w:t>
      </w:r>
      <w:r w:rsidR="00BE5F71" w:rsidRPr="00311E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 xml:space="preserve"> and </w:t>
      </w:r>
      <w:r w:rsidR="00F1063B" w:rsidRPr="00F106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Cu</w:t>
      </w:r>
      <w:r w:rsidR="00B33084" w:rsidRPr="00F10A48">
        <w:rPr>
          <w:rFonts w:ascii="Times New Roman" w:hAnsi="Times New Roman" w:cs="Times New Roman"/>
          <w:sz w:val="24"/>
          <w:szCs w:val="24"/>
        </w:rPr>
        <w:t>–</w:t>
      </w:r>
      <w:r w:rsidR="00F1063B" w:rsidRPr="00F106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 xml:space="preserve">4Ag </w:t>
      </w:r>
      <w:r w:rsidR="00BE5F71" w:rsidRPr="00311E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D</w:t>
      </w:r>
      <w:r w:rsidR="00B330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:</w:t>
      </w:r>
      <w:r w:rsidR="00BE5F71" w:rsidRPr="00311E3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BE5F71" w:rsidRPr="00311E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(a) LSV polarization curves and (b) Nyquist plots</w:t>
      </w:r>
      <w:r w:rsidR="00382FB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"/>
        </w:rPr>
        <w:t>.</w:t>
      </w:r>
    </w:p>
    <w:p w14:paraId="0D5A02F8" w14:textId="234D5E03" w:rsidR="002A1AEA" w:rsidRDefault="002A1AEA">
      <w:pPr>
        <w:widowControl/>
        <w:jc w:val="lef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page"/>
      </w:r>
    </w:p>
    <w:p w14:paraId="6A1C4F1C" w14:textId="77777777" w:rsidR="00533C00" w:rsidRDefault="00533C00" w:rsidP="00311E3F">
      <w:pPr>
        <w:rPr>
          <w:rFonts w:ascii="Times" w:hAnsi="Times" w:cs="Times"/>
          <w:sz w:val="24"/>
          <w:szCs w:val="24"/>
        </w:rPr>
      </w:pPr>
    </w:p>
    <w:p w14:paraId="21A02EA9" w14:textId="46B8E8CB" w:rsidR="002A1AEA" w:rsidRPr="00C45755" w:rsidRDefault="002A1AEA" w:rsidP="00103C13">
      <w:pPr>
        <w:spacing w:line="480" w:lineRule="auto"/>
        <w:jc w:val="left"/>
        <w:rPr>
          <w:rFonts w:ascii="Times" w:hAnsi="Times" w:cs="Times"/>
          <w:sz w:val="24"/>
          <w:szCs w:val="24"/>
        </w:rPr>
      </w:pPr>
      <w:r w:rsidRPr="00C45755">
        <w:rPr>
          <w:rFonts w:ascii="Times" w:hAnsi="Times" w:cs="Times"/>
          <w:b/>
          <w:bCs/>
          <w:sz w:val="24"/>
          <w:szCs w:val="24"/>
        </w:rPr>
        <w:t>Table S</w:t>
      </w:r>
      <w:r w:rsidR="002A75DE" w:rsidRPr="00C45755">
        <w:rPr>
          <w:rFonts w:ascii="Times" w:hAnsi="Times" w:cs="Times"/>
          <w:b/>
          <w:bCs/>
          <w:sz w:val="24"/>
          <w:szCs w:val="24"/>
        </w:rPr>
        <w:t>1</w:t>
      </w:r>
      <w:r w:rsidRPr="00C45755">
        <w:rPr>
          <w:rFonts w:ascii="Times" w:hAnsi="Times" w:cs="Times"/>
          <w:b/>
          <w:bCs/>
          <w:sz w:val="24"/>
          <w:szCs w:val="24"/>
        </w:rPr>
        <w:t>.</w:t>
      </w:r>
      <w:r w:rsidRPr="00C45755">
        <w:rPr>
          <w:rFonts w:ascii="Times" w:hAnsi="Times" w:cs="Times"/>
          <w:sz w:val="24"/>
          <w:szCs w:val="24"/>
        </w:rPr>
        <w:t xml:space="preserve"> </w:t>
      </w:r>
      <w:r w:rsidR="00DB2B51" w:rsidRPr="00C45755">
        <w:rPr>
          <w:rFonts w:ascii="Times" w:hAnsi="Times" w:cs="Times"/>
          <w:sz w:val="24"/>
          <w:szCs w:val="24"/>
        </w:rPr>
        <w:t xml:space="preserve"> </w:t>
      </w:r>
      <w:r w:rsidRPr="00C45755">
        <w:rPr>
          <w:rFonts w:ascii="Times" w:hAnsi="Times" w:cs="Times"/>
          <w:sz w:val="24"/>
          <w:szCs w:val="24"/>
        </w:rPr>
        <w:t xml:space="preserve">Summary on HER properties of </w:t>
      </w:r>
      <w:proofErr w:type="spellStart"/>
      <w:r w:rsidRPr="00C45755">
        <w:rPr>
          <w:rFonts w:ascii="Times" w:hAnsi="Times" w:cs="Times"/>
          <w:sz w:val="24"/>
          <w:szCs w:val="24"/>
        </w:rPr>
        <w:t>Cu</w:t>
      </w:r>
      <w:r w:rsidR="00686995" w:rsidRPr="00C45755">
        <w:rPr>
          <w:rFonts w:ascii="Times" w:hAnsi="Times" w:cs="Times"/>
          <w:sz w:val="24"/>
          <w:szCs w:val="24"/>
        </w:rPr>
        <w:t>Ag</w:t>
      </w:r>
      <w:proofErr w:type="spellEnd"/>
      <w:r w:rsidRPr="00C45755">
        <w:rPr>
          <w:rFonts w:ascii="Times" w:hAnsi="Times" w:cs="Times"/>
          <w:sz w:val="24"/>
          <w:szCs w:val="24"/>
        </w:rPr>
        <w:t xml:space="preserve"> electrocatalysts</w:t>
      </w:r>
    </w:p>
    <w:tbl>
      <w:tblPr>
        <w:tblStyle w:val="21"/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58"/>
        <w:gridCol w:w="1671"/>
        <w:gridCol w:w="3657"/>
        <w:gridCol w:w="1377"/>
      </w:tblGrid>
      <w:tr w:rsidR="00B97218" w:rsidRPr="00C45755" w14:paraId="39AE6414" w14:textId="77777777" w:rsidTr="003A5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7762D8A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Catalysts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BBDBD74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Electrolyte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568F534" w14:textId="36D6216B" w:rsidR="00B97218" w:rsidRPr="00C45755" w:rsidRDefault="00B97218" w:rsidP="009A36D3">
            <w:pPr>
              <w:spacing w:line="480" w:lineRule="auto"/>
              <w:ind w:leftChars="86" w:left="18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Overpotential</w:t>
            </w:r>
            <w:r w:rsidR="009A36D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at </w:t>
            </w:r>
            <w:r w:rsidR="009A36D3"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 mA/cm</w:t>
            </w:r>
            <w:r w:rsidR="009A36D3"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 w:rsidR="009A36D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/ </w:t>
            </w: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693A85B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Ref.</w:t>
            </w:r>
          </w:p>
        </w:tc>
      </w:tr>
      <w:tr w:rsidR="00B97218" w:rsidRPr="00C45755" w14:paraId="372CB6C0" w14:textId="77777777" w:rsidTr="003A5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6" w:space="0" w:color="auto"/>
              <w:bottom w:val="nil"/>
            </w:tcBorders>
            <w:vAlign w:val="center"/>
          </w:tcPr>
          <w:p w14:paraId="724235DE" w14:textId="7F79F0DD" w:rsidR="00B97218" w:rsidRPr="00C45755" w:rsidRDefault="00B97218" w:rsidP="003A54D9">
            <w:pPr>
              <w:spacing w:line="480" w:lineRule="auto"/>
              <w:ind w:leftChars="86" w:left="181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Cu</w:t>
            </w:r>
            <w:r w:rsidR="009A36D3" w:rsidRPr="009A36D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–</w:t>
            </w: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4Ag</w:t>
            </w:r>
          </w:p>
        </w:tc>
        <w:tc>
          <w:tcPr>
            <w:tcW w:w="0" w:type="auto"/>
            <w:tcBorders>
              <w:top w:val="single" w:sz="6" w:space="0" w:color="auto"/>
              <w:bottom w:val="nil"/>
            </w:tcBorders>
            <w:vAlign w:val="center"/>
          </w:tcPr>
          <w:p w14:paraId="71198759" w14:textId="4FEF002E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9A36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M H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bottom w:val="nil"/>
            </w:tcBorders>
            <w:vAlign w:val="center"/>
          </w:tcPr>
          <w:p w14:paraId="7B6A4B5A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0" w:type="auto"/>
            <w:tcBorders>
              <w:top w:val="single" w:sz="6" w:space="0" w:color="auto"/>
              <w:bottom w:val="nil"/>
            </w:tcBorders>
            <w:vAlign w:val="center"/>
          </w:tcPr>
          <w:p w14:paraId="37D9BCCC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  <w:tr w:rsidR="00B97218" w:rsidRPr="00C45755" w14:paraId="7C9E8677" w14:textId="77777777" w:rsidTr="003A54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496BB905" w14:textId="75D6C58E" w:rsidR="00B97218" w:rsidRPr="00C45755" w:rsidRDefault="00B97218" w:rsidP="003A54D9">
            <w:pPr>
              <w:spacing w:line="480" w:lineRule="auto"/>
              <w:ind w:leftChars="86" w:left="181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Cu</w:t>
            </w:r>
            <w:r w:rsidR="009A36D3" w:rsidRPr="009A36D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–</w:t>
            </w: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3Ag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4A5C36B" w14:textId="3D2644FF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9A36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M H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646A81B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FABCB2D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  <w:tr w:rsidR="00B97218" w:rsidRPr="00C45755" w14:paraId="7B36D558" w14:textId="77777777" w:rsidTr="003A5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68996CA7" w14:textId="6D6EEF7C" w:rsidR="00B97218" w:rsidRPr="00C45755" w:rsidRDefault="00B97218" w:rsidP="003A54D9">
            <w:pPr>
              <w:spacing w:line="480" w:lineRule="auto"/>
              <w:ind w:leftChars="86" w:left="181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Cu</w:t>
            </w:r>
            <w:r w:rsidR="009A36D3" w:rsidRPr="009A36D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–</w:t>
            </w: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2Ag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EA3262" w14:textId="2ECDEAC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9A36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M H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9BD323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FFB104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  <w:tr w:rsidR="00B97218" w:rsidRPr="00C45755" w14:paraId="5F837B6F" w14:textId="77777777" w:rsidTr="003A54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01A38A95" w14:textId="4C15CAEC" w:rsidR="00B97218" w:rsidRPr="00C45755" w:rsidRDefault="00B97218" w:rsidP="003A54D9">
            <w:pPr>
              <w:spacing w:line="480" w:lineRule="auto"/>
              <w:ind w:leftChars="86" w:left="181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Cu</w:t>
            </w:r>
            <w:r w:rsidR="009A36D3" w:rsidRPr="009A36D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–</w:t>
            </w: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1Ag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08221C" w14:textId="1AF31F23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9A36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M H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117DEB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18550C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  <w:tr w:rsidR="00B97218" w:rsidRPr="00C45755" w14:paraId="525C8AE8" w14:textId="77777777" w:rsidTr="003A5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52233581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Cu</w:t>
            </w: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3</w:t>
            </w: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Ag</w:t>
            </w: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C86A16" w14:textId="6B383871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9A36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M H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9A87C3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571F67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</w:p>
        </w:tc>
      </w:tr>
      <w:tr w:rsidR="00B97218" w:rsidRPr="00C45755" w14:paraId="13B5A8CC" w14:textId="77777777" w:rsidTr="003A54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4349D3FA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Ag/Cu-CPE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0255F4AB" w14:textId="182DCAFF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9A36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M H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C45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3697E53E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~550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7C4239F0" w14:textId="77777777" w:rsidR="00B97218" w:rsidRPr="00C45755" w:rsidRDefault="00B97218" w:rsidP="003A54D9">
            <w:pPr>
              <w:spacing w:line="480" w:lineRule="auto"/>
              <w:ind w:leftChars="86" w:left="1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5755">
              <w:rPr>
                <w:rFonts w:ascii="Times New Roman" w:hAnsi="Times New Roman" w:cs="Times New Roman"/>
                <w:sz w:val="24"/>
                <w:szCs w:val="24"/>
              </w:rPr>
              <w:t>[2]</w:t>
            </w:r>
          </w:p>
        </w:tc>
      </w:tr>
    </w:tbl>
    <w:p w14:paraId="15BF62D8" w14:textId="77777777" w:rsidR="002A1AEA" w:rsidRPr="00C45755" w:rsidRDefault="002A1AEA" w:rsidP="00DB2B51">
      <w:pPr>
        <w:spacing w:line="480" w:lineRule="auto"/>
        <w:rPr>
          <w:rFonts w:ascii="Times" w:hAnsi="Times" w:cs="Times"/>
          <w:sz w:val="24"/>
          <w:szCs w:val="24"/>
        </w:rPr>
      </w:pPr>
    </w:p>
    <w:p w14:paraId="0D4B09C4" w14:textId="77777777" w:rsidR="00ED5D71" w:rsidRPr="00F36863" w:rsidRDefault="00ED5D71" w:rsidP="00DB2B51">
      <w:pPr>
        <w:spacing w:line="480" w:lineRule="auto"/>
        <w:rPr>
          <w:rFonts w:ascii="Times New Roman" w:eastAsia="等线" w:hAnsi="Times New Roman" w:cs="Times New Roman"/>
          <w:noProof/>
          <w:sz w:val="24"/>
          <w:szCs w:val="24"/>
        </w:rPr>
      </w:pPr>
    </w:p>
    <w:p w14:paraId="255223C8" w14:textId="77777777" w:rsidR="00ED5D71" w:rsidRPr="00F36863" w:rsidRDefault="00ED5D71" w:rsidP="00ED5D71">
      <w:pPr>
        <w:spacing w:line="48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F36863">
        <w:rPr>
          <w:rFonts w:ascii="Times New Roman" w:eastAsia="等线" w:hAnsi="Times New Roman" w:cs="Times New Roman"/>
          <w:noProof/>
          <w:sz w:val="24"/>
          <w:szCs w:val="24"/>
        </w:rPr>
        <w:t>References</w:t>
      </w:r>
    </w:p>
    <w:p w14:paraId="0020298E" w14:textId="1B6ACB8D" w:rsidR="00ED5D71" w:rsidRPr="00C45755" w:rsidRDefault="00ED5D71" w:rsidP="00ED5D71">
      <w:pPr>
        <w:pStyle w:val="EndNoteBibliography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45755">
        <w:rPr>
          <w:rFonts w:ascii="Times New Roman" w:hAnsi="Times New Roman" w:cs="Times New Roman"/>
          <w:sz w:val="24"/>
          <w:szCs w:val="24"/>
        </w:rPr>
        <w:t>T.</w:t>
      </w:r>
      <w:r w:rsidR="00F36863">
        <w:rPr>
          <w:rFonts w:ascii="Times New Roman" w:hAnsi="Times New Roman" w:cs="Times New Roman"/>
          <w:sz w:val="24"/>
          <w:szCs w:val="24"/>
        </w:rPr>
        <w:t>T.</w:t>
      </w:r>
      <w:r w:rsidRPr="00C45755">
        <w:rPr>
          <w:rFonts w:ascii="Times New Roman" w:hAnsi="Times New Roman" w:cs="Times New Roman"/>
          <w:sz w:val="24"/>
          <w:szCs w:val="24"/>
        </w:rPr>
        <w:t xml:space="preserve"> Yang, C.</w:t>
      </w:r>
      <w:r w:rsidR="00F36863">
        <w:rPr>
          <w:rFonts w:ascii="Times New Roman" w:hAnsi="Times New Roman" w:cs="Times New Roman"/>
          <w:sz w:val="24"/>
          <w:szCs w:val="24"/>
        </w:rPr>
        <w:t>Q.</w:t>
      </w:r>
      <w:r w:rsidRPr="00C45755">
        <w:rPr>
          <w:rFonts w:ascii="Times New Roman" w:hAnsi="Times New Roman" w:cs="Times New Roman"/>
          <w:sz w:val="24"/>
          <w:szCs w:val="24"/>
        </w:rPr>
        <w:t xml:space="preserve"> Cheng, L.</w:t>
      </w:r>
      <w:r w:rsidR="00F36863">
        <w:rPr>
          <w:rFonts w:ascii="Times New Roman" w:hAnsi="Times New Roman" w:cs="Times New Roman"/>
          <w:sz w:val="24"/>
          <w:szCs w:val="24"/>
        </w:rPr>
        <w:t>Y.</w:t>
      </w:r>
      <w:r w:rsidRPr="00C45755">
        <w:rPr>
          <w:rFonts w:ascii="Times New Roman" w:hAnsi="Times New Roman" w:cs="Times New Roman"/>
          <w:sz w:val="24"/>
          <w:szCs w:val="24"/>
        </w:rPr>
        <w:t xml:space="preserve"> Xiao, </w:t>
      </w:r>
      <w:r w:rsidR="00F36863" w:rsidRPr="00F36863">
        <w:rPr>
          <w:rFonts w:ascii="Times New Roman" w:hAnsi="Times New Roman" w:cs="Times New Roman"/>
          <w:sz w:val="24"/>
          <w:szCs w:val="24"/>
        </w:rPr>
        <w:t>et al.</w:t>
      </w:r>
      <w:r w:rsidRPr="00C45755">
        <w:rPr>
          <w:rFonts w:ascii="Times New Roman" w:hAnsi="Times New Roman" w:cs="Times New Roman"/>
          <w:sz w:val="24"/>
          <w:szCs w:val="24"/>
        </w:rPr>
        <w:t xml:space="preserve">, A descriptor of IB alloy catalysts for hydrogen evolution reaction, </w:t>
      </w:r>
      <w:r w:rsidRPr="00F36863">
        <w:rPr>
          <w:rFonts w:ascii="Times New Roman" w:hAnsi="Times New Roman" w:cs="Times New Roman"/>
          <w:sz w:val="24"/>
          <w:szCs w:val="24"/>
        </w:rPr>
        <w:t>SmartMat</w:t>
      </w:r>
      <w:r w:rsidRPr="00C45755">
        <w:rPr>
          <w:rFonts w:ascii="Times New Roman" w:hAnsi="Times New Roman" w:cs="Times New Roman"/>
          <w:sz w:val="24"/>
          <w:szCs w:val="24"/>
        </w:rPr>
        <w:t xml:space="preserve">, (2023), </w:t>
      </w:r>
      <w:r w:rsidR="00F36863">
        <w:rPr>
          <w:rFonts w:ascii="Times New Roman" w:hAnsi="Times New Roman" w:cs="Times New Roman"/>
          <w:sz w:val="24"/>
          <w:szCs w:val="24"/>
        </w:rPr>
        <w:t>art</w:t>
      </w:r>
      <w:r w:rsidRPr="00C45755">
        <w:rPr>
          <w:rFonts w:ascii="Times New Roman" w:hAnsi="Times New Roman" w:cs="Times New Roman"/>
          <w:sz w:val="24"/>
          <w:szCs w:val="24"/>
        </w:rPr>
        <w:t>.</w:t>
      </w:r>
      <w:r w:rsidR="00F36863">
        <w:rPr>
          <w:rFonts w:ascii="Times New Roman" w:hAnsi="Times New Roman" w:cs="Times New Roman"/>
          <w:sz w:val="24"/>
          <w:szCs w:val="24"/>
        </w:rPr>
        <w:t xml:space="preserve"> No.</w:t>
      </w:r>
      <w:r w:rsidRPr="00C45755">
        <w:rPr>
          <w:rFonts w:ascii="Times New Roman" w:hAnsi="Times New Roman" w:cs="Times New Roman"/>
          <w:sz w:val="24"/>
          <w:szCs w:val="24"/>
        </w:rPr>
        <w:t xml:space="preserve"> e1204.</w:t>
      </w:r>
      <w:bookmarkStart w:id="11" w:name="_GoBack"/>
      <w:r w:rsidR="00F36863" w:rsidRPr="00F36863">
        <w:rPr>
          <w:rFonts w:ascii="Times New Roman" w:hAnsi="Times New Roman" w:cs="Times New Roman" w:hint="eastAsia"/>
          <w:sz w:val="24"/>
          <w:szCs w:val="24"/>
        </w:rPr>
        <w:t xml:space="preserve"> </w:t>
      </w:r>
      <w:hyperlink r:id="rId31" w:history="1">
        <w:r w:rsidR="00F36863" w:rsidRPr="00F36863">
          <w:rPr>
            <w:rFonts w:ascii="Times New Roman" w:hAnsi="Times New Roman" w:cs="Times New Roman"/>
            <w:sz w:val="24"/>
            <w:szCs w:val="24"/>
          </w:rPr>
          <w:t>https://doi.org/10.1002/smm2.1204</w:t>
        </w:r>
      </w:hyperlink>
    </w:p>
    <w:bookmarkEnd w:id="11"/>
    <w:p w14:paraId="6CE6E9BA" w14:textId="77777777" w:rsidR="00ED5D71" w:rsidRPr="00C45755" w:rsidRDefault="00ED5D71" w:rsidP="00ED5D71">
      <w:pPr>
        <w:pStyle w:val="EndNoteBibliography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45755">
        <w:rPr>
          <w:rFonts w:ascii="Times New Roman" w:hAnsi="Times New Roman" w:cs="Times New Roman"/>
          <w:sz w:val="24"/>
          <w:szCs w:val="24"/>
        </w:rPr>
        <w:t xml:space="preserve">N. Behrooz, A. Ghaffarinejad, and N. Sadeghi, Ag/Cu nano alloy as an electrocatalyst for hydrogen production, </w:t>
      </w:r>
      <w:r w:rsidRPr="00C45755">
        <w:rPr>
          <w:rFonts w:ascii="Times New Roman" w:hAnsi="Times New Roman" w:cs="Times New Roman"/>
          <w:i/>
          <w:iCs/>
          <w:sz w:val="24"/>
          <w:szCs w:val="24"/>
        </w:rPr>
        <w:t>J. Electroanal. Chem.</w:t>
      </w:r>
      <w:r w:rsidRPr="00C45755">
        <w:rPr>
          <w:rFonts w:ascii="Times New Roman" w:hAnsi="Times New Roman" w:cs="Times New Roman"/>
          <w:sz w:val="24"/>
          <w:szCs w:val="24"/>
        </w:rPr>
        <w:t>, 782(2016), p. 1.</w:t>
      </w:r>
    </w:p>
    <w:p w14:paraId="440C66FF" w14:textId="77777777" w:rsidR="00ED5D71" w:rsidRPr="002A1AEA" w:rsidRDefault="00ED5D71" w:rsidP="00DB2B51">
      <w:pPr>
        <w:spacing w:line="480" w:lineRule="auto"/>
        <w:rPr>
          <w:rFonts w:ascii="Times" w:hAnsi="Times" w:cs="Times"/>
          <w:sz w:val="24"/>
          <w:szCs w:val="24"/>
        </w:rPr>
      </w:pPr>
    </w:p>
    <w:sectPr w:rsidR="00ED5D71" w:rsidRPr="002A1AEA" w:rsidSect="00E71A94">
      <w:footerReference w:type="default" r:id="rId32"/>
      <w:pgSz w:w="12240" w:h="15840" w:code="1"/>
      <w:pgMar w:top="1440" w:right="1440" w:bottom="1440" w:left="144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53B1D" w14:textId="77777777" w:rsidR="006C26B0" w:rsidRDefault="006C26B0" w:rsidP="00235AC9">
      <w:r>
        <w:separator/>
      </w:r>
    </w:p>
  </w:endnote>
  <w:endnote w:type="continuationSeparator" w:id="0">
    <w:p w14:paraId="0A80B18D" w14:textId="77777777" w:rsidR="006C26B0" w:rsidRDefault="006C26B0" w:rsidP="00235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1484436"/>
      <w:docPartObj>
        <w:docPartGallery w:val="Page Numbers (Bottom of Page)"/>
        <w:docPartUnique/>
      </w:docPartObj>
    </w:sdtPr>
    <w:sdtEndPr/>
    <w:sdtContent>
      <w:p w14:paraId="1FB3A849" w14:textId="7DF9194E" w:rsidR="00E71A94" w:rsidRDefault="00E71A9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33C" w:rsidRPr="0047533C">
          <w:rPr>
            <w:noProof/>
            <w:lang w:val="zh-CN"/>
          </w:rPr>
          <w:t>16</w:t>
        </w:r>
        <w:r>
          <w:fldChar w:fldCharType="end"/>
        </w:r>
      </w:p>
    </w:sdtContent>
  </w:sdt>
  <w:p w14:paraId="77BCFFD5" w14:textId="77777777" w:rsidR="00E71A94" w:rsidRDefault="00E71A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50D9F" w14:textId="77777777" w:rsidR="006C26B0" w:rsidRDefault="006C26B0" w:rsidP="00235AC9">
      <w:r>
        <w:separator/>
      </w:r>
    </w:p>
  </w:footnote>
  <w:footnote w:type="continuationSeparator" w:id="0">
    <w:p w14:paraId="11DF4ED6" w14:textId="77777777" w:rsidR="006C26B0" w:rsidRDefault="006C26B0" w:rsidP="00235A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E6F07"/>
    <w:multiLevelType w:val="hybridMultilevel"/>
    <w:tmpl w:val="4E243914"/>
    <w:lvl w:ilvl="0" w:tplc="D5D606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DE42E31"/>
    <w:multiLevelType w:val="hybridMultilevel"/>
    <w:tmpl w:val="503EE99E"/>
    <w:lvl w:ilvl="0" w:tplc="D81AFDC0">
      <w:start w:val="1"/>
      <w:numFmt w:val="decimal"/>
      <w:lvlText w:val="[%1]"/>
      <w:lvlJc w:val="left"/>
      <w:pPr>
        <w:ind w:left="440" w:hanging="44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war2x9d39a9pzeea2bvvewk0xx2x5frv2z0&quot;&gt;My EndNote Library&lt;record-ids&gt;&lt;item&gt;3&lt;/item&gt;&lt;item&gt;404&lt;/item&gt;&lt;/record-ids&gt;&lt;/item&gt;&lt;/Libraries&gt;"/>
  </w:docVars>
  <w:rsids>
    <w:rsidRoot w:val="008F1CFB"/>
    <w:rsid w:val="000130F8"/>
    <w:rsid w:val="00022BE9"/>
    <w:rsid w:val="00037DA5"/>
    <w:rsid w:val="00062D3D"/>
    <w:rsid w:val="00064223"/>
    <w:rsid w:val="00082177"/>
    <w:rsid w:val="0008679F"/>
    <w:rsid w:val="00091397"/>
    <w:rsid w:val="000B4490"/>
    <w:rsid w:val="00102297"/>
    <w:rsid w:val="00103C13"/>
    <w:rsid w:val="00104F94"/>
    <w:rsid w:val="00105F02"/>
    <w:rsid w:val="00122DC1"/>
    <w:rsid w:val="001263D6"/>
    <w:rsid w:val="001564F9"/>
    <w:rsid w:val="001616F3"/>
    <w:rsid w:val="001775A9"/>
    <w:rsid w:val="00177CC1"/>
    <w:rsid w:val="00182BB5"/>
    <w:rsid w:val="001B048F"/>
    <w:rsid w:val="002014EE"/>
    <w:rsid w:val="00225C9D"/>
    <w:rsid w:val="00233A2E"/>
    <w:rsid w:val="00235AC9"/>
    <w:rsid w:val="002409F1"/>
    <w:rsid w:val="00241790"/>
    <w:rsid w:val="002448FB"/>
    <w:rsid w:val="00246DBC"/>
    <w:rsid w:val="00251BD3"/>
    <w:rsid w:val="00263269"/>
    <w:rsid w:val="00264E8B"/>
    <w:rsid w:val="00266238"/>
    <w:rsid w:val="002705B1"/>
    <w:rsid w:val="002761AC"/>
    <w:rsid w:val="0029623A"/>
    <w:rsid w:val="002A1AEA"/>
    <w:rsid w:val="002A1D7B"/>
    <w:rsid w:val="002A75DE"/>
    <w:rsid w:val="002C0291"/>
    <w:rsid w:val="002C174E"/>
    <w:rsid w:val="002C6265"/>
    <w:rsid w:val="002E2ACC"/>
    <w:rsid w:val="00311E3F"/>
    <w:rsid w:val="00322CCA"/>
    <w:rsid w:val="00337CDE"/>
    <w:rsid w:val="00345611"/>
    <w:rsid w:val="00382FBF"/>
    <w:rsid w:val="003855C6"/>
    <w:rsid w:val="0039329D"/>
    <w:rsid w:val="0039498D"/>
    <w:rsid w:val="003956DA"/>
    <w:rsid w:val="003B4514"/>
    <w:rsid w:val="003C5E8A"/>
    <w:rsid w:val="003D60EA"/>
    <w:rsid w:val="003E13F9"/>
    <w:rsid w:val="00406AB4"/>
    <w:rsid w:val="00410647"/>
    <w:rsid w:val="0042558A"/>
    <w:rsid w:val="00433DFB"/>
    <w:rsid w:val="004466FE"/>
    <w:rsid w:val="00457A71"/>
    <w:rsid w:val="00460B9D"/>
    <w:rsid w:val="00463CD4"/>
    <w:rsid w:val="0047533C"/>
    <w:rsid w:val="00476A61"/>
    <w:rsid w:val="00477E96"/>
    <w:rsid w:val="00480FF7"/>
    <w:rsid w:val="004A0D0E"/>
    <w:rsid w:val="004B0F70"/>
    <w:rsid w:val="004B68EA"/>
    <w:rsid w:val="004C4D45"/>
    <w:rsid w:val="004D5D34"/>
    <w:rsid w:val="004D764B"/>
    <w:rsid w:val="004E2564"/>
    <w:rsid w:val="004F67C3"/>
    <w:rsid w:val="00507B5F"/>
    <w:rsid w:val="0051623E"/>
    <w:rsid w:val="00516CC6"/>
    <w:rsid w:val="005221FF"/>
    <w:rsid w:val="00533C00"/>
    <w:rsid w:val="00550EA7"/>
    <w:rsid w:val="005609ED"/>
    <w:rsid w:val="00571A63"/>
    <w:rsid w:val="005A60D2"/>
    <w:rsid w:val="005A70DB"/>
    <w:rsid w:val="005A7DC0"/>
    <w:rsid w:val="005B24D8"/>
    <w:rsid w:val="005D306C"/>
    <w:rsid w:val="005E0FBC"/>
    <w:rsid w:val="005E2BF4"/>
    <w:rsid w:val="00602702"/>
    <w:rsid w:val="0061283F"/>
    <w:rsid w:val="00624345"/>
    <w:rsid w:val="00637B4D"/>
    <w:rsid w:val="0064539A"/>
    <w:rsid w:val="00645B0E"/>
    <w:rsid w:val="0065045D"/>
    <w:rsid w:val="006628BE"/>
    <w:rsid w:val="00686995"/>
    <w:rsid w:val="006A04AE"/>
    <w:rsid w:val="006B0385"/>
    <w:rsid w:val="006B3541"/>
    <w:rsid w:val="006B5321"/>
    <w:rsid w:val="006C26B0"/>
    <w:rsid w:val="006C5435"/>
    <w:rsid w:val="006E01FB"/>
    <w:rsid w:val="006E77C8"/>
    <w:rsid w:val="006F46B6"/>
    <w:rsid w:val="007010F8"/>
    <w:rsid w:val="00707287"/>
    <w:rsid w:val="007175E8"/>
    <w:rsid w:val="0072738E"/>
    <w:rsid w:val="007403B2"/>
    <w:rsid w:val="0074296A"/>
    <w:rsid w:val="00751B45"/>
    <w:rsid w:val="00772476"/>
    <w:rsid w:val="00787648"/>
    <w:rsid w:val="007919B9"/>
    <w:rsid w:val="007927F9"/>
    <w:rsid w:val="007A18D3"/>
    <w:rsid w:val="007A74C5"/>
    <w:rsid w:val="007C10AC"/>
    <w:rsid w:val="007C2FF5"/>
    <w:rsid w:val="007C46BB"/>
    <w:rsid w:val="007C6833"/>
    <w:rsid w:val="007D36B6"/>
    <w:rsid w:val="007D53B0"/>
    <w:rsid w:val="007E760E"/>
    <w:rsid w:val="007F1D6F"/>
    <w:rsid w:val="007F324D"/>
    <w:rsid w:val="007F4E85"/>
    <w:rsid w:val="007F7101"/>
    <w:rsid w:val="00800B9C"/>
    <w:rsid w:val="00802986"/>
    <w:rsid w:val="00813B49"/>
    <w:rsid w:val="0082319F"/>
    <w:rsid w:val="00843CDA"/>
    <w:rsid w:val="00844D49"/>
    <w:rsid w:val="0089295A"/>
    <w:rsid w:val="00895BCF"/>
    <w:rsid w:val="008A1BA9"/>
    <w:rsid w:val="008A44C5"/>
    <w:rsid w:val="008B61DB"/>
    <w:rsid w:val="008C3F43"/>
    <w:rsid w:val="008C4A94"/>
    <w:rsid w:val="008D49D6"/>
    <w:rsid w:val="008F1CFB"/>
    <w:rsid w:val="008F311C"/>
    <w:rsid w:val="00935602"/>
    <w:rsid w:val="009434CC"/>
    <w:rsid w:val="00947DD3"/>
    <w:rsid w:val="00954FFF"/>
    <w:rsid w:val="00975C03"/>
    <w:rsid w:val="009A36D3"/>
    <w:rsid w:val="009B160C"/>
    <w:rsid w:val="009D16DA"/>
    <w:rsid w:val="009D398E"/>
    <w:rsid w:val="009E07B9"/>
    <w:rsid w:val="009F6736"/>
    <w:rsid w:val="00A019BF"/>
    <w:rsid w:val="00A21A3B"/>
    <w:rsid w:val="00A21EFE"/>
    <w:rsid w:val="00A2541B"/>
    <w:rsid w:val="00A31178"/>
    <w:rsid w:val="00A40844"/>
    <w:rsid w:val="00A4500B"/>
    <w:rsid w:val="00A4677F"/>
    <w:rsid w:val="00A47833"/>
    <w:rsid w:val="00A713AE"/>
    <w:rsid w:val="00A7159A"/>
    <w:rsid w:val="00A75945"/>
    <w:rsid w:val="00A81AE4"/>
    <w:rsid w:val="00A843A5"/>
    <w:rsid w:val="00AB0197"/>
    <w:rsid w:val="00AB4D14"/>
    <w:rsid w:val="00AC16C8"/>
    <w:rsid w:val="00AD24C7"/>
    <w:rsid w:val="00AD43DD"/>
    <w:rsid w:val="00AE08E3"/>
    <w:rsid w:val="00AE5BBA"/>
    <w:rsid w:val="00B05343"/>
    <w:rsid w:val="00B201D8"/>
    <w:rsid w:val="00B274D1"/>
    <w:rsid w:val="00B33084"/>
    <w:rsid w:val="00B36A46"/>
    <w:rsid w:val="00B4104C"/>
    <w:rsid w:val="00B64AD6"/>
    <w:rsid w:val="00B6655D"/>
    <w:rsid w:val="00B72266"/>
    <w:rsid w:val="00B73895"/>
    <w:rsid w:val="00B86618"/>
    <w:rsid w:val="00B86C2F"/>
    <w:rsid w:val="00B87B4D"/>
    <w:rsid w:val="00B9310C"/>
    <w:rsid w:val="00B97218"/>
    <w:rsid w:val="00BA2B23"/>
    <w:rsid w:val="00BA692D"/>
    <w:rsid w:val="00BB1DCA"/>
    <w:rsid w:val="00BB23EA"/>
    <w:rsid w:val="00BB247D"/>
    <w:rsid w:val="00BB289F"/>
    <w:rsid w:val="00BD5EF1"/>
    <w:rsid w:val="00BE5F71"/>
    <w:rsid w:val="00BE7974"/>
    <w:rsid w:val="00BF043C"/>
    <w:rsid w:val="00BF4B05"/>
    <w:rsid w:val="00BF4E8D"/>
    <w:rsid w:val="00BF6AB5"/>
    <w:rsid w:val="00C05EC5"/>
    <w:rsid w:val="00C10A1B"/>
    <w:rsid w:val="00C123BB"/>
    <w:rsid w:val="00C1474D"/>
    <w:rsid w:val="00C212D5"/>
    <w:rsid w:val="00C3562F"/>
    <w:rsid w:val="00C44C3F"/>
    <w:rsid w:val="00C45755"/>
    <w:rsid w:val="00C53E27"/>
    <w:rsid w:val="00C67383"/>
    <w:rsid w:val="00C968F4"/>
    <w:rsid w:val="00CB5B6E"/>
    <w:rsid w:val="00CC0838"/>
    <w:rsid w:val="00CD3071"/>
    <w:rsid w:val="00CD6597"/>
    <w:rsid w:val="00CE5C46"/>
    <w:rsid w:val="00CE7D71"/>
    <w:rsid w:val="00CF5162"/>
    <w:rsid w:val="00D16B12"/>
    <w:rsid w:val="00D22C67"/>
    <w:rsid w:val="00D25B69"/>
    <w:rsid w:val="00D3144F"/>
    <w:rsid w:val="00D32A90"/>
    <w:rsid w:val="00D3320E"/>
    <w:rsid w:val="00D70ED7"/>
    <w:rsid w:val="00D8175F"/>
    <w:rsid w:val="00DA348C"/>
    <w:rsid w:val="00DB2B51"/>
    <w:rsid w:val="00DF4992"/>
    <w:rsid w:val="00DF5FAE"/>
    <w:rsid w:val="00E11969"/>
    <w:rsid w:val="00E1205D"/>
    <w:rsid w:val="00E13B1F"/>
    <w:rsid w:val="00E32AA9"/>
    <w:rsid w:val="00E4580D"/>
    <w:rsid w:val="00E65C97"/>
    <w:rsid w:val="00E71A94"/>
    <w:rsid w:val="00EA0592"/>
    <w:rsid w:val="00EB3631"/>
    <w:rsid w:val="00ED32B5"/>
    <w:rsid w:val="00ED42EB"/>
    <w:rsid w:val="00ED5D71"/>
    <w:rsid w:val="00F03791"/>
    <w:rsid w:val="00F1063B"/>
    <w:rsid w:val="00F1068E"/>
    <w:rsid w:val="00F10A48"/>
    <w:rsid w:val="00F259E4"/>
    <w:rsid w:val="00F36863"/>
    <w:rsid w:val="00F44E5E"/>
    <w:rsid w:val="00F51897"/>
    <w:rsid w:val="00F708DE"/>
    <w:rsid w:val="00F738FB"/>
    <w:rsid w:val="00FB12F0"/>
    <w:rsid w:val="00FB14BC"/>
    <w:rsid w:val="00FD3101"/>
    <w:rsid w:val="00FE10FA"/>
    <w:rsid w:val="00FF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21F4C"/>
  <w14:defaultImageDpi w14:val="32767"/>
  <w15:docId w15:val="{305BBD16-37DD-407F-ACA0-7C15C775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7B4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05B1"/>
    <w:pPr>
      <w:widowControl/>
      <w:spacing w:before="720" w:after="360" w:line="480" w:lineRule="auto"/>
      <w:jc w:val="left"/>
      <w:outlineLvl w:val="0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843A5"/>
    <w:rPr>
      <w:color w:val="808080"/>
    </w:rPr>
  </w:style>
  <w:style w:type="paragraph" w:styleId="a4">
    <w:name w:val="header"/>
    <w:basedOn w:val="a"/>
    <w:link w:val="a5"/>
    <w:uiPriority w:val="99"/>
    <w:unhideWhenUsed/>
    <w:rsid w:val="00235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35AC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35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35AC9"/>
    <w:rPr>
      <w:sz w:val="18"/>
      <w:szCs w:val="18"/>
    </w:rPr>
  </w:style>
  <w:style w:type="paragraph" w:customStyle="1" w:styleId="VAFigureCaption">
    <w:name w:val="VA_Figure_Caption"/>
    <w:basedOn w:val="a"/>
    <w:next w:val="a"/>
    <w:rsid w:val="00BF4B05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BBAuthorName">
    <w:name w:val="BB_Author_Name"/>
    <w:basedOn w:val="a"/>
    <w:next w:val="a"/>
    <w:rsid w:val="003B4514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3B4514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C3562F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3562F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3562F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3562F"/>
    <w:rPr>
      <w:rFonts w:ascii="等线" w:eastAsia="等线" w:hAnsi="等线"/>
      <w:noProof/>
      <w:sz w:val="20"/>
    </w:rPr>
  </w:style>
  <w:style w:type="paragraph" w:styleId="a8">
    <w:name w:val="List Paragraph"/>
    <w:basedOn w:val="a"/>
    <w:uiPriority w:val="34"/>
    <w:qFormat/>
    <w:rsid w:val="00C3562F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42558A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42558A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6E77C8"/>
  </w:style>
  <w:style w:type="paragraph" w:customStyle="1" w:styleId="FACorrespondingAuthorFootnote">
    <w:name w:val="FA_Corresponding_Author_Footnote"/>
    <w:basedOn w:val="a"/>
    <w:next w:val="a"/>
    <w:rsid w:val="00A47833"/>
    <w:pPr>
      <w:widowControl/>
      <w:spacing w:after="240" w:line="480" w:lineRule="auto"/>
      <w:jc w:val="left"/>
    </w:pPr>
    <w:rPr>
      <w:rFonts w:ascii="Times" w:hAnsi="Times" w:cs="Times New Roman"/>
      <w:kern w:val="0"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locked/>
    <w:rsid w:val="00A47833"/>
    <w:rPr>
      <w:rFonts w:ascii="Times" w:eastAsia="宋体" w:hAnsi="Times" w:cs="Times"/>
      <w:sz w:val="24"/>
      <w:szCs w:val="24"/>
    </w:rPr>
  </w:style>
  <w:style w:type="paragraph" w:customStyle="1" w:styleId="FAAuthorInfoSubtitle">
    <w:name w:val="FA_Author_Info_Subtitle"/>
    <w:basedOn w:val="a"/>
    <w:link w:val="FAAuthorInfoSubtitleChar"/>
    <w:autoRedefine/>
    <w:rsid w:val="00A47833"/>
    <w:pPr>
      <w:widowControl/>
      <w:spacing w:line="360" w:lineRule="auto"/>
    </w:pPr>
    <w:rPr>
      <w:rFonts w:ascii="Times" w:eastAsia="宋体" w:hAnsi="Times" w:cs="Times"/>
      <w:sz w:val="24"/>
      <w:szCs w:val="24"/>
    </w:rPr>
  </w:style>
  <w:style w:type="table" w:styleId="ab">
    <w:name w:val="Table Grid"/>
    <w:basedOn w:val="a1"/>
    <w:uiPriority w:val="39"/>
    <w:rsid w:val="002A1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无格式表格 21"/>
    <w:basedOn w:val="a1"/>
    <w:uiPriority w:val="42"/>
    <w:rsid w:val="008A1BA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2705B1"/>
    <w:rPr>
      <w:rFonts w:ascii="Times New Roman" w:hAnsi="Times New Roman" w:cs="Times New Roman"/>
      <w:kern w:val="0"/>
      <w:sz w:val="44"/>
      <w:szCs w:val="20"/>
      <w:lang w:eastAsia="en-US"/>
    </w:rPr>
  </w:style>
  <w:style w:type="character" w:styleId="ac">
    <w:name w:val="annotation reference"/>
    <w:basedOn w:val="a0"/>
    <w:uiPriority w:val="99"/>
    <w:semiHidden/>
    <w:unhideWhenUsed/>
    <w:rsid w:val="002705B1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qFormat/>
    <w:rsid w:val="002705B1"/>
    <w:pPr>
      <w:widowControl/>
      <w:spacing w:after="240"/>
      <w:jc w:val="left"/>
    </w:pPr>
    <w:rPr>
      <w:rFonts w:ascii="Times" w:hAnsi="Times" w:cs="Times New Roman"/>
      <w:kern w:val="0"/>
      <w:sz w:val="20"/>
      <w:szCs w:val="20"/>
      <w:lang w:eastAsia="en-US"/>
    </w:rPr>
  </w:style>
  <w:style w:type="character" w:customStyle="1" w:styleId="ae">
    <w:name w:val="批注文字 字符"/>
    <w:basedOn w:val="a0"/>
    <w:link w:val="ad"/>
    <w:uiPriority w:val="99"/>
    <w:qFormat/>
    <w:rsid w:val="002705B1"/>
    <w:rPr>
      <w:rFonts w:ascii="Times" w:hAnsi="Times" w:cs="Times New Roman"/>
      <w:kern w:val="0"/>
      <w:sz w:val="20"/>
      <w:szCs w:val="20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2705B1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2705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2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8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hyperlink" Target="https://doi.org/10.1002/smm2.12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34267-1082-4F63-8A5D-B7A5B531F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618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 心卓</dc:creator>
  <cp:lastModifiedBy>lenovo</cp:lastModifiedBy>
  <cp:revision>4</cp:revision>
  <dcterms:created xsi:type="dcterms:W3CDTF">2023-08-15T09:03:00Z</dcterms:created>
  <dcterms:modified xsi:type="dcterms:W3CDTF">2023-08-16T01:38:00Z</dcterms:modified>
</cp:coreProperties>
</file>