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E76D9" w14:textId="77777777" w:rsidR="006D4261" w:rsidRPr="006D4261" w:rsidRDefault="006D4261" w:rsidP="004903CD">
      <w:pPr>
        <w:jc w:val="center"/>
        <w:rPr>
          <w:rFonts w:ascii="PingFangSC-Bold" w:eastAsia="宋体" w:hAnsi="PingFangSC-Bold" w:cs="宋体" w:hint="eastAsia"/>
          <w:b/>
          <w:bCs/>
          <w:kern w:val="0"/>
          <w:sz w:val="30"/>
          <w:szCs w:val="30"/>
          <w:shd w:val="clear" w:color="auto" w:fill="FFFFFF"/>
        </w:rPr>
      </w:pPr>
      <w:bookmarkStart w:id="0" w:name="_Hlk117686734"/>
      <w:bookmarkStart w:id="1" w:name="OLE_LINK1"/>
      <w:bookmarkStart w:id="2" w:name="OLE_LINK2"/>
      <w:r w:rsidRPr="006D4261">
        <w:rPr>
          <w:rFonts w:ascii="PingFangSC-Bold" w:eastAsia="宋体" w:hAnsi="PingFangSC-Bold" w:cs="宋体"/>
          <w:b/>
          <w:bCs/>
          <w:kern w:val="0"/>
          <w:sz w:val="30"/>
          <w:szCs w:val="30"/>
          <w:shd w:val="clear" w:color="auto" w:fill="FFFFFF"/>
        </w:rPr>
        <w:t>Supplementary Information</w:t>
      </w:r>
    </w:p>
    <w:bookmarkEnd w:id="0"/>
    <w:p w14:paraId="60325A44" w14:textId="77777777" w:rsidR="006D4261" w:rsidRDefault="006D4261" w:rsidP="004903CD">
      <w:pPr>
        <w:jc w:val="center"/>
        <w:rPr>
          <w:rFonts w:ascii="Times New Roman" w:eastAsia="宋体" w:hAnsi="Times New Roman" w:cs="Times New Roman"/>
          <w:b/>
          <w:sz w:val="28"/>
          <w:szCs w:val="28"/>
        </w:rPr>
      </w:pPr>
    </w:p>
    <w:p w14:paraId="06BDD114" w14:textId="327F5441" w:rsidR="006D4261" w:rsidRPr="0091493B" w:rsidRDefault="0091493B" w:rsidP="006D4261">
      <w:pPr>
        <w:spacing w:line="480" w:lineRule="auto"/>
        <w:jc w:val="center"/>
        <w:rPr>
          <w:rFonts w:ascii="Times New Roman" w:eastAsia="宋体" w:hAnsi="Times New Roman" w:cs="Times New Roman"/>
          <w:b/>
          <w:szCs w:val="21"/>
        </w:rPr>
      </w:pPr>
      <w:r w:rsidRPr="0091493B">
        <w:rPr>
          <w:rFonts w:ascii="Times New Roman" w:eastAsia="宋体" w:hAnsi="Times New Roman" w:cs="Times New Roman"/>
          <w:b/>
          <w:szCs w:val="21"/>
        </w:rPr>
        <w:t>Influence of rare earth Ce on hot deformation behavior of as</w:t>
      </w:r>
      <w:r w:rsidR="00023F33">
        <w:rPr>
          <w:rFonts w:ascii="Times New Roman" w:eastAsia="宋体" w:hAnsi="Times New Roman" w:cs="Times New Roman" w:hint="eastAsia"/>
          <w:b/>
          <w:szCs w:val="21"/>
        </w:rPr>
        <w:t>-</w:t>
      </w:r>
      <w:r w:rsidRPr="0091493B">
        <w:rPr>
          <w:rFonts w:ascii="Times New Roman" w:eastAsia="宋体" w:hAnsi="Times New Roman" w:cs="Times New Roman"/>
          <w:b/>
          <w:szCs w:val="21"/>
        </w:rPr>
        <w:t>cast Mn18Cr18N high nitrogen austenitic stainless steel</w:t>
      </w:r>
    </w:p>
    <w:p w14:paraId="3B0A8EBC" w14:textId="4FADB9C7" w:rsidR="006D4261" w:rsidRPr="0091493B" w:rsidRDefault="0091493B" w:rsidP="006D4261">
      <w:pPr>
        <w:autoSpaceDE w:val="0"/>
        <w:autoSpaceDN w:val="0"/>
        <w:adjustRightInd w:val="0"/>
        <w:spacing w:line="480" w:lineRule="auto"/>
        <w:jc w:val="center"/>
        <w:rPr>
          <w:rFonts w:ascii="Times New Roman" w:eastAsia="宋体" w:hAnsi="Times New Roman" w:cs="Times New Roman"/>
          <w:szCs w:val="21"/>
        </w:rPr>
      </w:pPr>
      <w:proofErr w:type="spellStart"/>
      <w:r w:rsidRPr="0091493B">
        <w:rPr>
          <w:rFonts w:ascii="Times New Roman" w:eastAsia="宋体" w:hAnsi="Times New Roman" w:cs="Times New Roman"/>
          <w:szCs w:val="21"/>
        </w:rPr>
        <w:t>Yushuo</w:t>
      </w:r>
      <w:proofErr w:type="spellEnd"/>
      <w:r w:rsidRPr="0091493B">
        <w:rPr>
          <w:rFonts w:ascii="Times New Roman" w:eastAsia="宋体" w:hAnsi="Times New Roman" w:cs="Times New Roman"/>
          <w:szCs w:val="21"/>
        </w:rPr>
        <w:t xml:space="preserve"> Li</w:t>
      </w:r>
      <w:r w:rsidRPr="0091493B">
        <w:rPr>
          <w:rFonts w:ascii="Times New Roman" w:eastAsia="宋体" w:hAnsi="Times New Roman" w:cs="Times New Roman"/>
          <w:szCs w:val="21"/>
          <w:vertAlign w:val="superscript"/>
        </w:rPr>
        <w:t>1)</w:t>
      </w:r>
      <w:r w:rsidRPr="0091493B">
        <w:rPr>
          <w:rFonts w:ascii="Times New Roman" w:eastAsia="宋体" w:hAnsi="Times New Roman" w:cs="Times New Roman"/>
          <w:szCs w:val="21"/>
        </w:rPr>
        <w:t xml:space="preserve">, </w:t>
      </w:r>
      <w:proofErr w:type="spellStart"/>
      <w:r w:rsidRPr="0091493B">
        <w:rPr>
          <w:rFonts w:ascii="Times New Roman" w:eastAsia="宋体" w:hAnsi="Times New Roman" w:cs="Times New Roman"/>
          <w:szCs w:val="21"/>
        </w:rPr>
        <w:t>Yanwu</w:t>
      </w:r>
      <w:proofErr w:type="spellEnd"/>
      <w:r w:rsidRPr="0091493B">
        <w:rPr>
          <w:rFonts w:ascii="Times New Roman" w:eastAsia="宋体" w:hAnsi="Times New Roman" w:cs="Times New Roman"/>
          <w:szCs w:val="21"/>
        </w:rPr>
        <w:t xml:space="preserve"> Dong </w:t>
      </w:r>
      <w:r w:rsidR="008A6755">
        <w:rPr>
          <w:rFonts w:ascii="Times New Roman" w:eastAsia="宋体" w:hAnsi="Times New Roman" w:cs="Times New Roman"/>
          <w:szCs w:val="21"/>
          <w:vertAlign w:val="superscript"/>
        </w:rPr>
        <w:t>1</w:t>
      </w:r>
      <w:proofErr w:type="gramStart"/>
      <w:r w:rsidR="008A6755">
        <w:rPr>
          <w:rFonts w:ascii="Times New Roman" w:eastAsia="宋体" w:hAnsi="Times New Roman" w:cs="Times New Roman"/>
          <w:szCs w:val="21"/>
          <w:vertAlign w:val="superscript"/>
        </w:rPr>
        <w:t>,2</w:t>
      </w:r>
      <w:proofErr w:type="gramEnd"/>
      <w:r w:rsidR="008A6755">
        <w:rPr>
          <w:rFonts w:ascii="Times New Roman" w:eastAsia="宋体" w:hAnsi="Times New Roman" w:cs="Times New Roman"/>
          <w:szCs w:val="21"/>
          <w:vertAlign w:val="superscript"/>
        </w:rPr>
        <w:t>),</w:t>
      </w:r>
      <w:r w:rsidRPr="00FD0869">
        <w:rPr>
          <w:rFonts w:ascii="Times New Roman" w:eastAsia="宋体" w:hAnsi="Times New Roman" w:cs="Times New Roman"/>
          <w:szCs w:val="21"/>
          <w:vertAlign w:val="superscript"/>
        </w:rPr>
        <w:sym w:font="Wingdings" w:char="F02A"/>
      </w:r>
      <w:r w:rsidRPr="0091493B">
        <w:rPr>
          <w:rFonts w:ascii="Times New Roman" w:eastAsia="宋体" w:hAnsi="Times New Roman" w:cs="Times New Roman"/>
          <w:szCs w:val="21"/>
        </w:rPr>
        <w:t xml:space="preserve">, </w:t>
      </w:r>
      <w:proofErr w:type="spellStart"/>
      <w:r w:rsidRPr="0091493B">
        <w:rPr>
          <w:rFonts w:ascii="Times New Roman" w:eastAsia="宋体" w:hAnsi="Times New Roman" w:cs="Times New Roman"/>
          <w:szCs w:val="21"/>
        </w:rPr>
        <w:t>Zhouhua</w:t>
      </w:r>
      <w:proofErr w:type="spellEnd"/>
      <w:r w:rsidRPr="0091493B">
        <w:rPr>
          <w:rFonts w:ascii="Times New Roman" w:eastAsia="宋体" w:hAnsi="Times New Roman" w:cs="Times New Roman"/>
          <w:szCs w:val="21"/>
        </w:rPr>
        <w:t xml:space="preserve"> Jiang </w:t>
      </w:r>
      <w:r w:rsidRPr="0091493B">
        <w:rPr>
          <w:rFonts w:ascii="Times New Roman" w:eastAsia="宋体" w:hAnsi="Times New Roman" w:cs="Times New Roman"/>
          <w:szCs w:val="21"/>
          <w:vertAlign w:val="superscript"/>
        </w:rPr>
        <w:t>1,2)</w:t>
      </w:r>
      <w:r w:rsidR="00705AB2">
        <w:rPr>
          <w:rFonts w:ascii="Times New Roman" w:eastAsia="宋体" w:hAnsi="Times New Roman" w:cs="Times New Roman"/>
          <w:szCs w:val="21"/>
          <w:vertAlign w:val="superscript"/>
        </w:rPr>
        <w:t>,</w:t>
      </w:r>
      <w:r w:rsidR="00705AB2" w:rsidRPr="00FD0869">
        <w:rPr>
          <w:rFonts w:ascii="Times New Roman" w:eastAsia="宋体" w:hAnsi="Times New Roman" w:cs="Times New Roman"/>
          <w:szCs w:val="21"/>
          <w:vertAlign w:val="superscript"/>
        </w:rPr>
        <w:sym w:font="Wingdings" w:char="F02A"/>
      </w:r>
      <w:r w:rsidRPr="0091493B">
        <w:rPr>
          <w:rFonts w:ascii="Times New Roman" w:eastAsia="宋体" w:hAnsi="Times New Roman" w:cs="Times New Roman"/>
          <w:szCs w:val="21"/>
        </w:rPr>
        <w:t xml:space="preserve">, </w:t>
      </w:r>
      <w:proofErr w:type="spellStart"/>
      <w:r w:rsidRPr="0091493B">
        <w:rPr>
          <w:rFonts w:ascii="Times New Roman" w:eastAsia="宋体" w:hAnsi="Times New Roman" w:cs="Times New Roman"/>
          <w:szCs w:val="21"/>
        </w:rPr>
        <w:t>Qingfei</w:t>
      </w:r>
      <w:proofErr w:type="spellEnd"/>
      <w:r w:rsidRPr="0091493B">
        <w:rPr>
          <w:rFonts w:ascii="Times New Roman" w:eastAsia="宋体" w:hAnsi="Times New Roman" w:cs="Times New Roman"/>
          <w:szCs w:val="21"/>
        </w:rPr>
        <w:t xml:space="preserve"> Tang</w:t>
      </w:r>
      <w:r w:rsidRPr="0091493B">
        <w:rPr>
          <w:rFonts w:ascii="Times New Roman" w:eastAsia="宋体" w:hAnsi="Times New Roman" w:cs="Times New Roman"/>
          <w:szCs w:val="21"/>
          <w:vertAlign w:val="superscript"/>
        </w:rPr>
        <w:t>1)</w:t>
      </w:r>
      <w:r w:rsidRPr="0091493B">
        <w:rPr>
          <w:rFonts w:ascii="Times New Roman" w:eastAsia="宋体" w:hAnsi="Times New Roman" w:cs="Times New Roman"/>
          <w:szCs w:val="21"/>
        </w:rPr>
        <w:t xml:space="preserve">, </w:t>
      </w:r>
      <w:proofErr w:type="spellStart"/>
      <w:r w:rsidRPr="0091493B">
        <w:rPr>
          <w:rFonts w:ascii="Times New Roman" w:eastAsia="宋体" w:hAnsi="Times New Roman" w:cs="Times New Roman"/>
          <w:szCs w:val="21"/>
        </w:rPr>
        <w:t>Shuyang</w:t>
      </w:r>
      <w:proofErr w:type="spellEnd"/>
      <w:r w:rsidRPr="0091493B">
        <w:rPr>
          <w:rFonts w:ascii="Times New Roman" w:eastAsia="宋体" w:hAnsi="Times New Roman" w:cs="Times New Roman"/>
          <w:szCs w:val="21"/>
        </w:rPr>
        <w:t xml:space="preserve"> Du</w:t>
      </w:r>
      <w:r w:rsidRPr="0091493B">
        <w:rPr>
          <w:rFonts w:ascii="Times New Roman" w:eastAsia="宋体" w:hAnsi="Times New Roman" w:cs="Times New Roman"/>
          <w:szCs w:val="21"/>
          <w:vertAlign w:val="superscript"/>
        </w:rPr>
        <w:t>1)</w:t>
      </w:r>
      <w:r w:rsidRPr="0091493B">
        <w:rPr>
          <w:rFonts w:ascii="Times New Roman" w:eastAsia="宋体" w:hAnsi="Times New Roman" w:cs="Times New Roman"/>
          <w:szCs w:val="21"/>
        </w:rPr>
        <w:t xml:space="preserve">, and </w:t>
      </w:r>
      <w:proofErr w:type="spellStart"/>
      <w:r w:rsidRPr="0091493B">
        <w:rPr>
          <w:rFonts w:ascii="Times New Roman" w:eastAsia="宋体" w:hAnsi="Times New Roman" w:cs="Times New Roman"/>
          <w:szCs w:val="21"/>
        </w:rPr>
        <w:t>Zhiwen</w:t>
      </w:r>
      <w:proofErr w:type="spellEnd"/>
      <w:r w:rsidRPr="0091493B">
        <w:rPr>
          <w:rFonts w:ascii="Times New Roman" w:eastAsia="宋体" w:hAnsi="Times New Roman" w:cs="Times New Roman"/>
          <w:szCs w:val="21"/>
        </w:rPr>
        <w:t xml:space="preserve"> Hou</w:t>
      </w:r>
      <w:r w:rsidRPr="0091493B">
        <w:rPr>
          <w:rFonts w:ascii="Times New Roman" w:eastAsia="宋体" w:hAnsi="Times New Roman" w:cs="Times New Roman"/>
          <w:szCs w:val="21"/>
          <w:vertAlign w:val="superscript"/>
        </w:rPr>
        <w:t>1)</w:t>
      </w:r>
    </w:p>
    <w:p w14:paraId="14B8AA35" w14:textId="2C98608D" w:rsidR="00C039A1" w:rsidRDefault="00C039A1" w:rsidP="006D4261">
      <w:pPr>
        <w:autoSpaceDE w:val="0"/>
        <w:autoSpaceDN w:val="0"/>
        <w:adjustRightInd w:val="0"/>
        <w:spacing w:line="480" w:lineRule="auto"/>
        <w:jc w:val="left"/>
        <w:rPr>
          <w:rFonts w:ascii="Times New Roman" w:eastAsia="宋体" w:hAnsi="Times New Roman" w:cs="Times New Roman"/>
          <w:kern w:val="0"/>
          <w:szCs w:val="21"/>
        </w:rPr>
      </w:pPr>
      <w:bookmarkStart w:id="3" w:name="OLE_LINK14"/>
      <w:bookmarkStart w:id="4" w:name="OLE_LINK13"/>
    </w:p>
    <w:bookmarkEnd w:id="3"/>
    <w:bookmarkEnd w:id="4"/>
    <w:p w14:paraId="5553072A" w14:textId="77777777" w:rsidR="0091493B" w:rsidRPr="0091493B" w:rsidRDefault="0091493B" w:rsidP="0091493B">
      <w:pPr>
        <w:spacing w:line="480" w:lineRule="auto"/>
        <w:jc w:val="left"/>
        <w:rPr>
          <w:rFonts w:ascii="Times New Roman" w:eastAsia="宋体" w:hAnsi="Times New Roman" w:cs="Times New Roman"/>
          <w:kern w:val="0"/>
          <w:szCs w:val="21"/>
        </w:rPr>
      </w:pPr>
      <w:r w:rsidRPr="0091493B">
        <w:rPr>
          <w:rFonts w:ascii="Times New Roman" w:eastAsia="宋体" w:hAnsi="Times New Roman" w:cs="Times New Roman"/>
          <w:kern w:val="0"/>
          <w:szCs w:val="21"/>
        </w:rPr>
        <w:t>1) School of Metallurgy, Northeastern University, Shenyang 110819, China</w:t>
      </w:r>
    </w:p>
    <w:p w14:paraId="6067320D" w14:textId="6D46AB84" w:rsidR="00AA04A3" w:rsidRDefault="0091493B" w:rsidP="0091493B">
      <w:pPr>
        <w:spacing w:line="480" w:lineRule="auto"/>
        <w:jc w:val="left"/>
        <w:rPr>
          <w:rFonts w:ascii="Times New Roman" w:eastAsia="宋体" w:hAnsi="Times New Roman" w:cs="Times New Roman"/>
          <w:szCs w:val="21"/>
          <w:u w:val="single"/>
        </w:rPr>
      </w:pPr>
      <w:r w:rsidRPr="0091493B">
        <w:rPr>
          <w:rFonts w:ascii="Times New Roman" w:eastAsia="宋体" w:hAnsi="Times New Roman" w:cs="Times New Roman"/>
          <w:kern w:val="0"/>
          <w:szCs w:val="21"/>
        </w:rPr>
        <w:t>2) State Key Laboratory of Rolling and Automation, Northeastern University, Shenyang 110819, China</w:t>
      </w:r>
    </w:p>
    <w:p w14:paraId="53F69EBD" w14:textId="26EA524D" w:rsidR="00AA04A3" w:rsidRDefault="00F926A3" w:rsidP="00AA04A3">
      <w:pPr>
        <w:spacing w:line="480" w:lineRule="auto"/>
        <w:jc w:val="left"/>
        <w:rPr>
          <w:rStyle w:val="a7"/>
          <w:rFonts w:ascii="Times New Roman" w:eastAsia="宋体" w:hAnsi="Times New Roman" w:cs="Times New Roman"/>
          <w:color w:val="auto"/>
          <w:szCs w:val="21"/>
          <w:u w:val="none"/>
        </w:rPr>
      </w:pPr>
      <w:r w:rsidRPr="00F926A3">
        <w:rPr>
          <w:rFonts w:ascii="Times New Roman" w:eastAsia="宋体" w:hAnsi="Times New Roman" w:cs="Times New Roman"/>
          <w:szCs w:val="21"/>
        </w:rPr>
        <w:sym w:font="Wingdings" w:char="F02A"/>
      </w:r>
      <w:r w:rsidRPr="00F926A3">
        <w:rPr>
          <w:rFonts w:ascii="Times New Roman" w:eastAsia="宋体" w:hAnsi="Times New Roman" w:cs="Times New Roman"/>
          <w:szCs w:val="21"/>
        </w:rPr>
        <w:t xml:space="preserve"> </w:t>
      </w:r>
      <w:r w:rsidR="00815D32">
        <w:rPr>
          <w:rFonts w:ascii="Times New Roman" w:eastAsia="宋体" w:hAnsi="Times New Roman" w:cs="Times New Roman"/>
          <w:szCs w:val="21"/>
        </w:rPr>
        <w:t>Corresponding author</w:t>
      </w:r>
      <w:r w:rsidR="00557706">
        <w:rPr>
          <w:rFonts w:ascii="Times New Roman" w:eastAsia="宋体" w:hAnsi="Times New Roman" w:cs="Times New Roman"/>
          <w:szCs w:val="21"/>
        </w:rPr>
        <w:t>s</w:t>
      </w:r>
      <w:bookmarkStart w:id="5" w:name="_GoBack"/>
      <w:bookmarkEnd w:id="5"/>
      <w:r w:rsidR="006D4261" w:rsidRPr="00AA04A3">
        <w:rPr>
          <w:rFonts w:ascii="Times New Roman" w:eastAsia="宋体" w:hAnsi="Times New Roman" w:cs="Times New Roman"/>
          <w:szCs w:val="21"/>
        </w:rPr>
        <w:t xml:space="preserve">: </w:t>
      </w:r>
      <w:proofErr w:type="spellStart"/>
      <w:r w:rsidR="0091493B" w:rsidRPr="00AF1EDE">
        <w:rPr>
          <w:rFonts w:ascii="Times New Roman" w:hAnsi="Times New Roman" w:cs="Times New Roman"/>
          <w:color w:val="000000"/>
        </w:rPr>
        <w:t>Yanwu</w:t>
      </w:r>
      <w:proofErr w:type="spellEnd"/>
      <w:r w:rsidR="0091493B" w:rsidRPr="00AF1EDE">
        <w:rPr>
          <w:rFonts w:ascii="Times New Roman" w:hAnsi="Times New Roman" w:cs="Times New Roman"/>
          <w:color w:val="000000"/>
        </w:rPr>
        <w:t xml:space="preserve"> Dong</w:t>
      </w:r>
      <w:r w:rsidR="00705AB2">
        <w:rPr>
          <w:rFonts w:ascii="Times New Roman" w:hAnsi="Times New Roman" w:cs="Times New Roman"/>
          <w:color w:val="000000"/>
        </w:rPr>
        <w:t xml:space="preserve">  </w:t>
      </w:r>
      <w:r w:rsidR="0091493B" w:rsidRPr="00AF1EDE">
        <w:rPr>
          <w:rFonts w:ascii="Times New Roman" w:hAnsi="Times New Roman" w:cs="Times New Roman"/>
          <w:color w:val="000000"/>
        </w:rPr>
        <w:t xml:space="preserve"> E</w:t>
      </w:r>
      <w:r w:rsidR="00023F33">
        <w:rPr>
          <w:rFonts w:ascii="Times New Roman" w:hAnsi="Times New Roman" w:cs="Times New Roman" w:hint="eastAsia"/>
          <w:color w:val="000000"/>
        </w:rPr>
        <w:t>-</w:t>
      </w:r>
      <w:r w:rsidR="0091493B" w:rsidRPr="00AF1EDE">
        <w:rPr>
          <w:rFonts w:ascii="Times New Roman" w:hAnsi="Times New Roman" w:cs="Times New Roman"/>
          <w:color w:val="000000"/>
        </w:rPr>
        <w:t xml:space="preserve">mail: </w:t>
      </w:r>
      <w:r w:rsidR="00705AB2" w:rsidRPr="00705AB2">
        <w:rPr>
          <w:rFonts w:ascii="Times New Roman" w:hAnsi="Times New Roman" w:cs="Times New Roman"/>
          <w:color w:val="000000"/>
        </w:rPr>
        <w:t>dongyw@smm.neu.edu.cn</w:t>
      </w:r>
    </w:p>
    <w:p w14:paraId="45B50019" w14:textId="6CEEF999" w:rsidR="00705AB2" w:rsidRPr="00705AB2" w:rsidRDefault="00705AB2" w:rsidP="00705AB2">
      <w:pPr>
        <w:widowControl/>
        <w:spacing w:line="405" w:lineRule="atLeast"/>
        <w:jc w:val="left"/>
        <w:rPr>
          <w:rFonts w:ascii="Times New Roman" w:hAnsi="Times New Roman" w:cs="Times New Roman"/>
          <w:color w:val="000000"/>
        </w:rPr>
      </w:pPr>
      <w:r w:rsidRPr="00705AB2">
        <w:rPr>
          <w:rFonts w:ascii="Times New Roman" w:hAnsi="Times New Roman" w:cs="Times New Roman"/>
          <w:color w:val="000000"/>
        </w:rPr>
        <w:t xml:space="preserve">   </w:t>
      </w:r>
      <w:r>
        <w:rPr>
          <w:rFonts w:ascii="Times New Roman" w:hAnsi="Times New Roman" w:cs="Times New Roman"/>
          <w:color w:val="000000"/>
        </w:rPr>
        <w:t xml:space="preserve">                  </w:t>
      </w:r>
      <w:r w:rsidR="00557706">
        <w:rPr>
          <w:rFonts w:ascii="Times New Roman" w:hAnsi="Times New Roman" w:cs="Times New Roman"/>
          <w:color w:val="000000"/>
        </w:rPr>
        <w:t xml:space="preserve"> </w:t>
      </w:r>
      <w:proofErr w:type="spellStart"/>
      <w:r>
        <w:rPr>
          <w:rFonts w:ascii="Times New Roman" w:hAnsi="Times New Roman" w:cs="Times New Roman"/>
          <w:color w:val="000000"/>
        </w:rPr>
        <w:t>Zhouhua</w:t>
      </w:r>
      <w:proofErr w:type="spellEnd"/>
      <w:r>
        <w:rPr>
          <w:rFonts w:ascii="Times New Roman" w:hAnsi="Times New Roman" w:cs="Times New Roman"/>
          <w:color w:val="000000"/>
        </w:rPr>
        <w:t xml:space="preserve"> Jiang   </w:t>
      </w:r>
      <w:r w:rsidRPr="00705AB2">
        <w:rPr>
          <w:rFonts w:ascii="Times New Roman" w:hAnsi="Times New Roman" w:cs="Times New Roman"/>
          <w:color w:val="000000"/>
        </w:rPr>
        <w:t> E-mail: jiangzh@smm.neu.edu.cn</w:t>
      </w:r>
    </w:p>
    <w:p w14:paraId="4BD18A03" w14:textId="77777777" w:rsidR="00705AB2" w:rsidRPr="00705AB2" w:rsidRDefault="00705AB2" w:rsidP="00705AB2">
      <w:pPr>
        <w:widowControl/>
        <w:spacing w:line="405" w:lineRule="atLeast"/>
        <w:jc w:val="left"/>
        <w:rPr>
          <w:rFonts w:ascii="Times New Roman" w:eastAsia="宋体" w:hAnsi="Times New Roman" w:cs="Times New Roman"/>
          <w:color w:val="1E262B"/>
          <w:kern w:val="0"/>
          <w:sz w:val="27"/>
          <w:szCs w:val="27"/>
        </w:rPr>
      </w:pPr>
      <w:r w:rsidRPr="00705AB2">
        <w:rPr>
          <w:rFonts w:ascii="Times New Roman" w:eastAsia="宋体" w:hAnsi="Times New Roman" w:cs="Times New Roman"/>
          <w:color w:val="1E262B"/>
          <w:kern w:val="0"/>
          <w:sz w:val="27"/>
          <w:szCs w:val="27"/>
        </w:rPr>
        <w:t> </w:t>
      </w:r>
    </w:p>
    <w:p w14:paraId="40A86124" w14:textId="77777777" w:rsidR="00705AB2" w:rsidRPr="00705AB2" w:rsidRDefault="00705AB2" w:rsidP="00705AB2">
      <w:pPr>
        <w:widowControl/>
        <w:spacing w:line="405" w:lineRule="atLeast"/>
        <w:jc w:val="left"/>
        <w:rPr>
          <w:rFonts w:ascii="Times New Roman" w:eastAsia="宋体" w:hAnsi="Times New Roman" w:cs="Times New Roman"/>
          <w:color w:val="1E262B"/>
          <w:kern w:val="0"/>
          <w:sz w:val="27"/>
          <w:szCs w:val="27"/>
        </w:rPr>
      </w:pPr>
      <w:r w:rsidRPr="00705AB2">
        <w:rPr>
          <w:rFonts w:ascii="Times New Roman" w:eastAsia="宋体" w:hAnsi="Times New Roman" w:cs="Times New Roman"/>
          <w:color w:val="1E262B"/>
          <w:kern w:val="0"/>
          <w:sz w:val="27"/>
          <w:szCs w:val="27"/>
        </w:rPr>
        <w:t>   </w:t>
      </w:r>
    </w:p>
    <w:p w14:paraId="51667FF2" w14:textId="77777777" w:rsidR="00705AB2" w:rsidRPr="00705AB2" w:rsidRDefault="00705AB2" w:rsidP="00AA04A3">
      <w:pPr>
        <w:spacing w:line="480" w:lineRule="auto"/>
        <w:jc w:val="left"/>
        <w:rPr>
          <w:rStyle w:val="a7"/>
          <w:rFonts w:ascii="Times New Roman" w:hAnsi="Times New Roman" w:cs="Times New Roman"/>
          <w:color w:val="000000"/>
          <w:u w:val="none"/>
        </w:rPr>
      </w:pPr>
    </w:p>
    <w:bookmarkEnd w:id="1"/>
    <w:bookmarkEnd w:id="2"/>
    <w:p w14:paraId="7735868C" w14:textId="418D9939" w:rsidR="00AA04A3" w:rsidRDefault="00AA04A3" w:rsidP="006D6DEE">
      <w:pPr>
        <w:spacing w:line="480" w:lineRule="auto"/>
        <w:rPr>
          <w:rFonts w:ascii="Times New Roman" w:eastAsia="宋体" w:hAnsi="Times New Roman" w:cs="Times New Roman"/>
          <w:b/>
          <w:szCs w:val="21"/>
        </w:rPr>
      </w:pPr>
    </w:p>
    <w:p w14:paraId="2BFA812C" w14:textId="438A504A" w:rsidR="00272852" w:rsidRDefault="00D63BBC" w:rsidP="00272852">
      <w:pPr>
        <w:spacing w:line="480" w:lineRule="auto"/>
        <w:rPr>
          <w:rFonts w:ascii="Times New Roman" w:eastAsia="宋体" w:hAnsi="Times New Roman" w:cs="Times New Roman"/>
          <w:szCs w:val="21"/>
        </w:rPr>
      </w:pPr>
      <w:r>
        <w:rPr>
          <w:rFonts w:ascii="Times New Roman" w:eastAsia="宋体" w:hAnsi="Times New Roman" w:cs="Times New Roman"/>
          <w:b/>
          <w:szCs w:val="21"/>
        </w:rPr>
        <w:t>1</w:t>
      </w:r>
      <w:r w:rsidR="00B078EF" w:rsidRPr="00C203DF">
        <w:rPr>
          <w:rFonts w:ascii="Times New Roman" w:eastAsia="宋体" w:hAnsi="Times New Roman" w:cs="Times New Roman"/>
          <w:b/>
          <w:szCs w:val="21"/>
        </w:rPr>
        <w:t xml:space="preserve">. </w:t>
      </w:r>
      <w:r w:rsidR="00272852" w:rsidRPr="00272852">
        <w:rPr>
          <w:rFonts w:ascii="Times New Roman" w:eastAsia="宋体" w:hAnsi="Times New Roman" w:cs="Times New Roman"/>
          <w:b/>
          <w:szCs w:val="21"/>
        </w:rPr>
        <w:t xml:space="preserve">Effect of </w:t>
      </w:r>
      <w:proofErr w:type="spellStart"/>
      <w:r w:rsidR="00272852" w:rsidRPr="00272852">
        <w:rPr>
          <w:rFonts w:ascii="Times New Roman" w:eastAsia="宋体" w:hAnsi="Times New Roman" w:cs="Times New Roman"/>
          <w:b/>
          <w:szCs w:val="21"/>
        </w:rPr>
        <w:t>TiN</w:t>
      </w:r>
      <w:proofErr w:type="spellEnd"/>
      <w:r w:rsidR="00272852" w:rsidRPr="00272852">
        <w:rPr>
          <w:rFonts w:ascii="Times New Roman" w:eastAsia="宋体" w:hAnsi="Times New Roman" w:cs="Times New Roman"/>
          <w:b/>
          <w:szCs w:val="21"/>
        </w:rPr>
        <w:t>–Al</w:t>
      </w:r>
      <w:r w:rsidR="00272852" w:rsidRPr="00272852">
        <w:rPr>
          <w:rFonts w:ascii="Times New Roman" w:eastAsia="宋体" w:hAnsi="Times New Roman" w:cs="Times New Roman"/>
          <w:b/>
          <w:szCs w:val="21"/>
          <w:vertAlign w:val="subscript"/>
        </w:rPr>
        <w:t>2</w:t>
      </w:r>
      <w:r w:rsidR="00272852" w:rsidRPr="00272852">
        <w:rPr>
          <w:rFonts w:ascii="Times New Roman" w:eastAsia="宋体" w:hAnsi="Times New Roman" w:cs="Times New Roman"/>
          <w:b/>
          <w:szCs w:val="21"/>
        </w:rPr>
        <w:t>O</w:t>
      </w:r>
      <w:r w:rsidR="00272852" w:rsidRPr="00272852">
        <w:rPr>
          <w:rFonts w:ascii="Times New Roman" w:eastAsia="宋体" w:hAnsi="Times New Roman" w:cs="Times New Roman"/>
          <w:b/>
          <w:szCs w:val="21"/>
          <w:vertAlign w:val="subscript"/>
        </w:rPr>
        <w:t>3</w:t>
      </w:r>
      <w:r w:rsidR="00272852" w:rsidRPr="00272852">
        <w:rPr>
          <w:rFonts w:ascii="Times New Roman" w:eastAsia="宋体" w:hAnsi="Times New Roman" w:cs="Times New Roman"/>
          <w:b/>
          <w:szCs w:val="21"/>
        </w:rPr>
        <w:t xml:space="preserve"> inclusions on hot deformation cracking</w:t>
      </w:r>
      <w:r w:rsidR="00272852">
        <w:rPr>
          <w:rFonts w:ascii="Times New Roman" w:eastAsia="宋体" w:hAnsi="Times New Roman" w:cs="Times New Roman"/>
          <w:b/>
          <w:szCs w:val="21"/>
        </w:rPr>
        <w:t xml:space="preserve"> </w:t>
      </w:r>
      <w:r w:rsidR="00272852">
        <w:rPr>
          <w:rFonts w:ascii="Times New Roman" w:eastAsia="宋体" w:hAnsi="Times New Roman" w:cs="Times New Roman" w:hint="eastAsia"/>
          <w:b/>
          <w:szCs w:val="21"/>
        </w:rPr>
        <w:t>of</w:t>
      </w:r>
      <w:r w:rsidR="00272852" w:rsidRPr="00272852">
        <w:rPr>
          <w:rFonts w:ascii="Times New Roman" w:eastAsia="宋体" w:hAnsi="Times New Roman" w:cs="Times New Roman"/>
          <w:b/>
          <w:szCs w:val="21"/>
        </w:rPr>
        <w:t xml:space="preserve"> Mn18Cr18N steel</w:t>
      </w:r>
    </w:p>
    <w:p w14:paraId="011350C8" w14:textId="3D7AD8E3" w:rsidR="00B078EF" w:rsidRDefault="003224CE" w:rsidP="005D6B7D">
      <w:pPr>
        <w:spacing w:line="480" w:lineRule="auto"/>
        <w:ind w:leftChars="50" w:left="105" w:firstLineChars="150" w:firstLine="315"/>
        <w:rPr>
          <w:rFonts w:ascii="Times New Roman" w:eastAsia="宋体" w:hAnsi="Times New Roman" w:cs="Times New Roman"/>
          <w:szCs w:val="21"/>
        </w:rPr>
      </w:pPr>
      <w:r>
        <w:rPr>
          <w:rFonts w:ascii="Times New Roman" w:eastAsia="宋体" w:hAnsi="Times New Roman" w:cs="Times New Roman"/>
          <w:szCs w:val="21"/>
        </w:rPr>
        <w:t>T</w:t>
      </w:r>
      <w:r w:rsidR="00272852" w:rsidRPr="00272852">
        <w:rPr>
          <w:rFonts w:ascii="Times New Roman" w:eastAsia="宋体" w:hAnsi="Times New Roman" w:cs="Times New Roman"/>
          <w:szCs w:val="21"/>
        </w:rPr>
        <w:t xml:space="preserve">he most typical inclusions in Mn18Cr18N steel are </w:t>
      </w:r>
      <w:proofErr w:type="spellStart"/>
      <w:r w:rsidR="00272852" w:rsidRPr="00272852">
        <w:rPr>
          <w:rFonts w:ascii="Times New Roman" w:eastAsia="宋体" w:hAnsi="Times New Roman" w:cs="Times New Roman"/>
          <w:szCs w:val="21"/>
        </w:rPr>
        <w:t>TiN</w:t>
      </w:r>
      <w:proofErr w:type="spellEnd"/>
      <w:r w:rsidR="00272852" w:rsidRPr="00272852">
        <w:rPr>
          <w:rFonts w:ascii="Times New Roman" w:eastAsia="宋体" w:hAnsi="Times New Roman" w:cs="Times New Roman"/>
          <w:szCs w:val="21"/>
        </w:rPr>
        <w:t>–Al</w:t>
      </w:r>
      <w:r w:rsidR="00272852" w:rsidRPr="003224CE">
        <w:rPr>
          <w:rFonts w:ascii="Times New Roman" w:eastAsia="宋体" w:hAnsi="Times New Roman" w:cs="Times New Roman"/>
          <w:szCs w:val="21"/>
          <w:vertAlign w:val="subscript"/>
        </w:rPr>
        <w:t>2</w:t>
      </w:r>
      <w:r w:rsidR="00272852" w:rsidRPr="00272852">
        <w:rPr>
          <w:rFonts w:ascii="Times New Roman" w:eastAsia="宋体" w:hAnsi="Times New Roman" w:cs="Times New Roman"/>
          <w:szCs w:val="21"/>
        </w:rPr>
        <w:t>O</w:t>
      </w:r>
      <w:r w:rsidR="00272852" w:rsidRPr="003224CE">
        <w:rPr>
          <w:rFonts w:ascii="Times New Roman" w:eastAsia="宋体" w:hAnsi="Times New Roman" w:cs="Times New Roman"/>
          <w:szCs w:val="21"/>
          <w:vertAlign w:val="subscript"/>
        </w:rPr>
        <w:t>3</w:t>
      </w:r>
      <w:r w:rsidR="00272852" w:rsidRPr="00272852">
        <w:rPr>
          <w:rFonts w:ascii="Times New Roman" w:eastAsia="宋体" w:hAnsi="Times New Roman" w:cs="Times New Roman"/>
          <w:szCs w:val="21"/>
        </w:rPr>
        <w:t xml:space="preserve">, </w:t>
      </w:r>
      <w:proofErr w:type="spellStart"/>
      <w:r w:rsidR="00272852" w:rsidRPr="00272852">
        <w:rPr>
          <w:rFonts w:ascii="Times New Roman" w:eastAsia="宋体" w:hAnsi="Times New Roman" w:cs="Times New Roman"/>
          <w:szCs w:val="21"/>
        </w:rPr>
        <w:t>TiN</w:t>
      </w:r>
      <w:proofErr w:type="spellEnd"/>
      <w:r w:rsidR="00272852" w:rsidRPr="00272852">
        <w:rPr>
          <w:rFonts w:ascii="Times New Roman" w:eastAsia="宋体" w:hAnsi="Times New Roman" w:cs="Times New Roman"/>
          <w:szCs w:val="21"/>
        </w:rPr>
        <w:t xml:space="preserve"> and Al</w:t>
      </w:r>
      <w:r w:rsidR="00272852" w:rsidRPr="003224CE">
        <w:rPr>
          <w:rFonts w:ascii="Times New Roman" w:eastAsia="宋体" w:hAnsi="Times New Roman" w:cs="Times New Roman"/>
          <w:szCs w:val="21"/>
          <w:vertAlign w:val="subscript"/>
        </w:rPr>
        <w:t>2</w:t>
      </w:r>
      <w:r w:rsidR="00272852" w:rsidRPr="00272852">
        <w:rPr>
          <w:rFonts w:ascii="Times New Roman" w:eastAsia="宋体" w:hAnsi="Times New Roman" w:cs="Times New Roman"/>
          <w:szCs w:val="21"/>
        </w:rPr>
        <w:t>O</w:t>
      </w:r>
      <w:r w:rsidR="00272852" w:rsidRPr="003224CE">
        <w:rPr>
          <w:rFonts w:ascii="Times New Roman" w:eastAsia="宋体" w:hAnsi="Times New Roman" w:cs="Times New Roman"/>
          <w:szCs w:val="21"/>
          <w:vertAlign w:val="subscript"/>
        </w:rPr>
        <w:t>3</w:t>
      </w:r>
      <w:r w:rsidR="00272852" w:rsidRPr="00272852">
        <w:rPr>
          <w:rFonts w:ascii="Times New Roman" w:eastAsia="宋体" w:hAnsi="Times New Roman" w:cs="Times New Roman"/>
          <w:szCs w:val="21"/>
        </w:rPr>
        <w:t>. Such inclusions (</w:t>
      </w:r>
      <w:r w:rsidR="001373E1" w:rsidRPr="005D6B7D">
        <w:rPr>
          <w:rFonts w:ascii="Times New Roman" w:hAnsi="Times New Roman"/>
          <w:b/>
        </w:rPr>
        <w:t>Fig.</w:t>
      </w:r>
      <w:r w:rsidR="001373E1" w:rsidRPr="005D6B7D">
        <w:rPr>
          <w:rFonts w:ascii="Times New Roman" w:hAnsi="Times New Roman" w:hint="eastAsia"/>
          <w:b/>
        </w:rPr>
        <w:t xml:space="preserve"> </w:t>
      </w:r>
      <w:r w:rsidR="001373E1">
        <w:rPr>
          <w:rFonts w:ascii="Times New Roman" w:hAnsi="Times New Roman"/>
          <w:b/>
        </w:rPr>
        <w:t>S1</w:t>
      </w:r>
      <w:r w:rsidR="00272852" w:rsidRPr="00272852">
        <w:rPr>
          <w:rFonts w:ascii="Times New Roman" w:eastAsia="宋体" w:hAnsi="Times New Roman" w:cs="Times New Roman"/>
          <w:szCs w:val="21"/>
        </w:rPr>
        <w:t>) are large, angular, hard, and brittle [</w:t>
      </w:r>
      <w:r w:rsidR="00CC797E">
        <w:rPr>
          <w:rFonts w:ascii="Times New Roman" w:eastAsia="宋体" w:hAnsi="Times New Roman" w:cs="Times New Roman"/>
          <w:szCs w:val="21"/>
        </w:rPr>
        <w:t>1</w:t>
      </w:r>
      <w:r w:rsidR="00272852" w:rsidRPr="00272852">
        <w:rPr>
          <w:rFonts w:ascii="Times New Roman" w:eastAsia="宋体" w:hAnsi="Times New Roman" w:cs="Times New Roman"/>
          <w:szCs w:val="21"/>
        </w:rPr>
        <w:t xml:space="preserve">]. Therefore, they will cause significant local stress during the hot deformation. On the one hand, the strength of the interface between such inclusions and matrix is very </w:t>
      </w:r>
      <w:proofErr w:type="gramStart"/>
      <w:r w:rsidR="00272852" w:rsidRPr="00272852">
        <w:rPr>
          <w:rFonts w:ascii="Times New Roman" w:eastAsia="宋体" w:hAnsi="Times New Roman" w:cs="Times New Roman"/>
          <w:szCs w:val="21"/>
        </w:rPr>
        <w:t>low</w:t>
      </w:r>
      <w:proofErr w:type="gramEnd"/>
      <w:r w:rsidR="00272852" w:rsidRPr="00272852">
        <w:rPr>
          <w:rFonts w:ascii="Times New Roman" w:eastAsia="宋体" w:hAnsi="Times New Roman" w:cs="Times New Roman"/>
          <w:szCs w:val="21"/>
        </w:rPr>
        <w:t>, thus micro cracks are easy to appear [2]. On the other hand, such inclusions are easily crushed. After the inclusions are broken, micro gaps appear in the original positions. If the micro cracks or gaps near the inclusions expand further, the billet is easy to scrap. Especially at low temperature, high strain rate, and large strain, and the adverse effect is more serious.</w:t>
      </w:r>
    </w:p>
    <w:p w14:paraId="4EC1882E" w14:textId="77777777" w:rsidR="00C316D4" w:rsidRDefault="00C316D4" w:rsidP="005D6B7D">
      <w:pPr>
        <w:spacing w:line="480" w:lineRule="auto"/>
        <w:ind w:leftChars="50" w:left="105" w:firstLineChars="150" w:firstLine="315"/>
        <w:rPr>
          <w:rFonts w:ascii="Times New Roman" w:eastAsia="宋体" w:hAnsi="Times New Roman" w:cs="Times New Roman"/>
          <w:szCs w:val="21"/>
        </w:rPr>
        <w:sectPr w:rsidR="00C316D4" w:rsidSect="005D6B7D">
          <w:footerReference w:type="default" r:id="rId8"/>
          <w:pgSz w:w="11906" w:h="16838"/>
          <w:pgMar w:top="1440" w:right="1440" w:bottom="1440" w:left="1440" w:header="851" w:footer="992" w:gutter="0"/>
          <w:pgNumType w:start="1"/>
          <w:cols w:space="425"/>
          <w:docGrid w:type="lines" w:linePitch="312"/>
        </w:sectPr>
      </w:pPr>
    </w:p>
    <w:p w14:paraId="2FA81D04" w14:textId="77777777" w:rsidR="005D6B7D" w:rsidRPr="009B0AC2" w:rsidRDefault="005D6B7D" w:rsidP="005D6B7D">
      <w:pPr>
        <w:spacing w:line="240" w:lineRule="atLeast"/>
        <w:jc w:val="center"/>
        <w:rPr>
          <w:rFonts w:ascii="Times New Roman" w:hAnsi="Times New Roman"/>
          <w:b/>
        </w:rPr>
      </w:pPr>
      <w:r w:rsidRPr="009B0AC2">
        <w:rPr>
          <w:rFonts w:ascii="Times New Roman" w:hAnsi="Times New Roman"/>
          <w:b/>
          <w:noProof/>
        </w:rPr>
        <w:lastRenderedPageBreak/>
        <w:drawing>
          <wp:inline distT="0" distB="0" distL="0" distR="0" wp14:anchorId="255C006C" wp14:editId="5588ECD3">
            <wp:extent cx="1116000" cy="921600"/>
            <wp:effectExtent l="0" t="0" r="8255" b="0"/>
            <wp:docPr id="90496" name="图片 90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11"/>
                    <a:stretch/>
                  </pic:blipFill>
                  <pic:spPr bwMode="auto">
                    <a:xfrm>
                      <a:off x="0" y="0"/>
                      <a:ext cx="1116000" cy="921600"/>
                    </a:xfrm>
                    <a:prstGeom prst="rect">
                      <a:avLst/>
                    </a:prstGeom>
                    <a:noFill/>
                    <a:ln>
                      <a:noFill/>
                    </a:ln>
                    <a:extLst>
                      <a:ext uri="{53640926-AAD7-44D8-BBD7-CCE9431645EC}">
                        <a14:shadowObscured xmlns:a14="http://schemas.microsoft.com/office/drawing/2010/main"/>
                      </a:ext>
                    </a:extLst>
                  </pic:spPr>
                </pic:pic>
              </a:graphicData>
            </a:graphic>
          </wp:inline>
        </w:drawing>
      </w:r>
      <w:r w:rsidRPr="009B0AC2">
        <w:rPr>
          <w:rFonts w:ascii="Times New Roman" w:hAnsi="Times New Roman"/>
          <w:b/>
          <w:noProof/>
        </w:rPr>
        <w:drawing>
          <wp:inline distT="0" distB="0" distL="0" distR="0" wp14:anchorId="00F24056" wp14:editId="689AC302">
            <wp:extent cx="1116000" cy="921600"/>
            <wp:effectExtent l="0" t="0" r="8255" b="0"/>
            <wp:docPr id="90501" name="图片 90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27"/>
                    <a:stretch/>
                  </pic:blipFill>
                  <pic:spPr bwMode="auto">
                    <a:xfrm>
                      <a:off x="0" y="0"/>
                      <a:ext cx="1116000" cy="921600"/>
                    </a:xfrm>
                    <a:prstGeom prst="rect">
                      <a:avLst/>
                    </a:prstGeom>
                    <a:noFill/>
                    <a:ln>
                      <a:noFill/>
                    </a:ln>
                    <a:extLst>
                      <a:ext uri="{53640926-AAD7-44D8-BBD7-CCE9431645EC}">
                        <a14:shadowObscured xmlns:a14="http://schemas.microsoft.com/office/drawing/2010/main"/>
                      </a:ext>
                    </a:extLst>
                  </pic:spPr>
                </pic:pic>
              </a:graphicData>
            </a:graphic>
          </wp:inline>
        </w:drawing>
      </w:r>
      <w:r w:rsidRPr="009B0AC2">
        <w:rPr>
          <w:rFonts w:ascii="Times New Roman" w:hAnsi="Times New Roman"/>
          <w:b/>
          <w:noProof/>
        </w:rPr>
        <w:drawing>
          <wp:inline distT="0" distB="0" distL="0" distR="0" wp14:anchorId="14382488" wp14:editId="48DE3D90">
            <wp:extent cx="1116000" cy="921600"/>
            <wp:effectExtent l="0" t="0" r="8255" b="0"/>
            <wp:docPr id="90505" name="图片 90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6000" cy="921600"/>
                    </a:xfrm>
                    <a:prstGeom prst="rect">
                      <a:avLst/>
                    </a:prstGeom>
                    <a:noFill/>
                  </pic:spPr>
                </pic:pic>
              </a:graphicData>
            </a:graphic>
          </wp:inline>
        </w:drawing>
      </w:r>
      <w:r w:rsidRPr="009B0AC2">
        <w:rPr>
          <w:rFonts w:ascii="Times New Roman" w:hAnsi="Times New Roman"/>
          <w:b/>
          <w:noProof/>
        </w:rPr>
        <w:drawing>
          <wp:inline distT="0" distB="0" distL="0" distR="0" wp14:anchorId="10EC9415" wp14:editId="5EF9AA24">
            <wp:extent cx="1116000" cy="921600"/>
            <wp:effectExtent l="0" t="0" r="8255" b="0"/>
            <wp:docPr id="90510" name="图片 90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6000" cy="921600"/>
                    </a:xfrm>
                    <a:prstGeom prst="rect">
                      <a:avLst/>
                    </a:prstGeom>
                    <a:noFill/>
                  </pic:spPr>
                </pic:pic>
              </a:graphicData>
            </a:graphic>
          </wp:inline>
        </w:drawing>
      </w:r>
      <w:r w:rsidRPr="009B0AC2">
        <w:rPr>
          <w:rFonts w:ascii="Times New Roman" w:hAnsi="Times New Roman"/>
          <w:b/>
          <w:noProof/>
        </w:rPr>
        <w:drawing>
          <wp:inline distT="0" distB="0" distL="0" distR="0" wp14:anchorId="2B010FFB" wp14:editId="62CECF0C">
            <wp:extent cx="1116000" cy="921600"/>
            <wp:effectExtent l="0" t="0" r="8255" b="0"/>
            <wp:docPr id="90515" name="图片 90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6000" cy="921600"/>
                    </a:xfrm>
                    <a:prstGeom prst="rect">
                      <a:avLst/>
                    </a:prstGeom>
                    <a:noFill/>
                  </pic:spPr>
                </pic:pic>
              </a:graphicData>
            </a:graphic>
          </wp:inline>
        </w:drawing>
      </w:r>
    </w:p>
    <w:p w14:paraId="5F6E00A3" w14:textId="77777777" w:rsidR="005D6B7D" w:rsidRPr="009B0AC2" w:rsidRDefault="005D6B7D" w:rsidP="005D6B7D">
      <w:pPr>
        <w:spacing w:line="240" w:lineRule="atLeast"/>
        <w:jc w:val="center"/>
        <w:rPr>
          <w:rFonts w:ascii="Times New Roman" w:hAnsi="Times New Roman" w:cs="Times New Roman"/>
        </w:rPr>
      </w:pPr>
      <w:r w:rsidRPr="009B0AC2">
        <w:rPr>
          <w:rFonts w:ascii="Times New Roman" w:hAnsi="Times New Roman" w:cs="Times New Roman"/>
          <w:noProof/>
        </w:rPr>
        <w:drawing>
          <wp:inline distT="0" distB="0" distL="0" distR="0" wp14:anchorId="32E9E869" wp14:editId="5285D0F2">
            <wp:extent cx="1116000" cy="921600"/>
            <wp:effectExtent l="0" t="0" r="8255" b="0"/>
            <wp:docPr id="90552" name="图片 90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671"/>
                    <a:stretch/>
                  </pic:blipFill>
                  <pic:spPr bwMode="auto">
                    <a:xfrm>
                      <a:off x="0" y="0"/>
                      <a:ext cx="1116000" cy="921600"/>
                    </a:xfrm>
                    <a:prstGeom prst="rect">
                      <a:avLst/>
                    </a:prstGeom>
                    <a:noFill/>
                    <a:ln>
                      <a:noFill/>
                    </a:ln>
                    <a:extLst>
                      <a:ext uri="{53640926-AAD7-44D8-BBD7-CCE9431645EC}">
                        <a14:shadowObscured xmlns:a14="http://schemas.microsoft.com/office/drawing/2010/main"/>
                      </a:ext>
                    </a:extLst>
                  </pic:spPr>
                </pic:pic>
              </a:graphicData>
            </a:graphic>
          </wp:inline>
        </w:drawing>
      </w:r>
      <w:r w:rsidRPr="009B0AC2">
        <w:rPr>
          <w:rFonts w:ascii="Times New Roman" w:hAnsi="Times New Roman" w:cs="Times New Roman"/>
          <w:noProof/>
        </w:rPr>
        <w:drawing>
          <wp:inline distT="0" distB="0" distL="0" distR="0" wp14:anchorId="72ADB4B8" wp14:editId="0CFAEAC3">
            <wp:extent cx="1116000" cy="920834"/>
            <wp:effectExtent l="0" t="0" r="8255" b="0"/>
            <wp:docPr id="90530" name="图片 90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6000" cy="920834"/>
                    </a:xfrm>
                    <a:prstGeom prst="rect">
                      <a:avLst/>
                    </a:prstGeom>
                    <a:noFill/>
                  </pic:spPr>
                </pic:pic>
              </a:graphicData>
            </a:graphic>
          </wp:inline>
        </w:drawing>
      </w:r>
      <w:r w:rsidRPr="009B0AC2">
        <w:rPr>
          <w:rFonts w:ascii="Times New Roman" w:hAnsi="Times New Roman" w:cs="Times New Roman"/>
          <w:noProof/>
        </w:rPr>
        <w:drawing>
          <wp:inline distT="0" distB="0" distL="0" distR="0" wp14:anchorId="110CEE52" wp14:editId="381F6B19">
            <wp:extent cx="1116000" cy="921600"/>
            <wp:effectExtent l="0" t="0" r="8255" b="0"/>
            <wp:docPr id="90534" name="图片 90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6000" cy="921600"/>
                    </a:xfrm>
                    <a:prstGeom prst="rect">
                      <a:avLst/>
                    </a:prstGeom>
                    <a:noFill/>
                  </pic:spPr>
                </pic:pic>
              </a:graphicData>
            </a:graphic>
          </wp:inline>
        </w:drawing>
      </w:r>
      <w:r w:rsidRPr="009B0AC2">
        <w:rPr>
          <w:rFonts w:ascii="Times New Roman" w:hAnsi="Times New Roman" w:cs="Times New Roman"/>
          <w:noProof/>
        </w:rPr>
        <w:drawing>
          <wp:inline distT="0" distB="0" distL="0" distR="0" wp14:anchorId="285C7779" wp14:editId="7E602B2E">
            <wp:extent cx="1116000" cy="921600"/>
            <wp:effectExtent l="0" t="0" r="8255" b="0"/>
            <wp:docPr id="90538" name="图片 90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6000" cy="921600"/>
                    </a:xfrm>
                    <a:prstGeom prst="rect">
                      <a:avLst/>
                    </a:prstGeom>
                    <a:noFill/>
                  </pic:spPr>
                </pic:pic>
              </a:graphicData>
            </a:graphic>
          </wp:inline>
        </w:drawing>
      </w:r>
      <w:r w:rsidRPr="009B0AC2">
        <w:rPr>
          <w:rFonts w:ascii="Times New Roman" w:hAnsi="Times New Roman" w:cs="Times New Roman"/>
          <w:noProof/>
        </w:rPr>
        <w:drawing>
          <wp:inline distT="0" distB="0" distL="0" distR="0" wp14:anchorId="4A6575D4" wp14:editId="31661212">
            <wp:extent cx="1116000" cy="921600"/>
            <wp:effectExtent l="0" t="0" r="8255" b="0"/>
            <wp:docPr id="90542" name="图片 90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6000" cy="921600"/>
                    </a:xfrm>
                    <a:prstGeom prst="rect">
                      <a:avLst/>
                    </a:prstGeom>
                    <a:noFill/>
                  </pic:spPr>
                </pic:pic>
              </a:graphicData>
            </a:graphic>
          </wp:inline>
        </w:drawing>
      </w:r>
    </w:p>
    <w:p w14:paraId="0260C6A3" w14:textId="71923B14" w:rsidR="00A45E82" w:rsidRPr="005D6B7D" w:rsidRDefault="005D6B7D" w:rsidP="005D6B7D">
      <w:pPr>
        <w:spacing w:afterLines="50" w:after="156"/>
        <w:jc w:val="center"/>
        <w:rPr>
          <w:rFonts w:ascii="Times New Roman" w:hAnsi="Times New Roman" w:cs="Times New Roman"/>
          <w:b/>
        </w:rPr>
      </w:pPr>
      <w:r w:rsidRPr="005D6B7D">
        <w:rPr>
          <w:rFonts w:ascii="Times New Roman" w:hAnsi="Times New Roman"/>
          <w:b/>
        </w:rPr>
        <w:t>Fig.</w:t>
      </w:r>
      <w:r w:rsidRPr="005D6B7D">
        <w:rPr>
          <w:rFonts w:ascii="Times New Roman" w:hAnsi="Times New Roman" w:hint="eastAsia"/>
          <w:b/>
        </w:rPr>
        <w:t xml:space="preserve"> </w:t>
      </w:r>
      <w:r>
        <w:rPr>
          <w:rFonts w:ascii="Times New Roman" w:hAnsi="Times New Roman"/>
          <w:b/>
        </w:rPr>
        <w:t>S</w:t>
      </w:r>
      <w:r w:rsidR="00D63BBC">
        <w:rPr>
          <w:rFonts w:ascii="Times New Roman" w:hAnsi="Times New Roman"/>
          <w:b/>
        </w:rPr>
        <w:t>1</w:t>
      </w:r>
      <w:r w:rsidRPr="005D6B7D">
        <w:rPr>
          <w:rFonts w:ascii="Times New Roman" w:hAnsi="Times New Roman" w:hint="eastAsia"/>
          <w:b/>
        </w:rPr>
        <w:t>.</w:t>
      </w:r>
      <w:r w:rsidRPr="005D6B7D">
        <w:rPr>
          <w:rFonts w:ascii="Times New Roman" w:hAnsi="Times New Roman"/>
          <w:b/>
        </w:rPr>
        <w:t xml:space="preserve">  </w:t>
      </w:r>
      <w:proofErr w:type="spellStart"/>
      <w:r w:rsidRPr="005D6B7D">
        <w:rPr>
          <w:rFonts w:ascii="Times New Roman" w:hAnsi="Times New Roman"/>
          <w:b/>
        </w:rPr>
        <w:t>TiN</w:t>
      </w:r>
      <w:proofErr w:type="spellEnd"/>
      <w:r w:rsidRPr="005D6B7D">
        <w:rPr>
          <w:rFonts w:ascii="Times New Roman" w:hAnsi="Times New Roman"/>
          <w:b/>
        </w:rPr>
        <w:t>–Al</w:t>
      </w:r>
      <w:r w:rsidRPr="005D6B7D">
        <w:rPr>
          <w:rFonts w:ascii="Times New Roman" w:hAnsi="Times New Roman"/>
          <w:b/>
          <w:vertAlign w:val="subscript"/>
        </w:rPr>
        <w:t>2</w:t>
      </w:r>
      <w:r w:rsidRPr="005D6B7D">
        <w:rPr>
          <w:rFonts w:ascii="Times New Roman" w:hAnsi="Times New Roman"/>
          <w:b/>
        </w:rPr>
        <w:t>O</w:t>
      </w:r>
      <w:r w:rsidRPr="005D6B7D">
        <w:rPr>
          <w:rFonts w:ascii="Times New Roman" w:hAnsi="Times New Roman"/>
          <w:b/>
          <w:vertAlign w:val="subscript"/>
        </w:rPr>
        <w:t>3</w:t>
      </w:r>
      <w:r w:rsidRPr="005D6B7D">
        <w:rPr>
          <w:rFonts w:ascii="Times New Roman" w:hAnsi="Times New Roman"/>
          <w:b/>
        </w:rPr>
        <w:t xml:space="preserve"> inclusions in Mn18Cr18N steel</w:t>
      </w:r>
      <w:r w:rsidRPr="005D6B7D">
        <w:rPr>
          <w:rFonts w:ascii="Times New Roman" w:hAnsi="Times New Roman" w:cs="Times New Roman" w:hint="eastAsia"/>
          <w:b/>
        </w:rPr>
        <w:t>.</w:t>
      </w:r>
    </w:p>
    <w:p w14:paraId="71F26C52" w14:textId="678C3F97" w:rsidR="00A45E82" w:rsidRPr="00A45E82" w:rsidRDefault="00D63BBC" w:rsidP="00A45E82">
      <w:pPr>
        <w:spacing w:line="480" w:lineRule="auto"/>
        <w:rPr>
          <w:rFonts w:ascii="Times New Roman" w:eastAsia="宋体" w:hAnsi="Times New Roman" w:cs="Times New Roman"/>
          <w:szCs w:val="21"/>
        </w:rPr>
      </w:pPr>
      <w:r>
        <w:rPr>
          <w:rFonts w:ascii="Times New Roman" w:eastAsia="宋体" w:hAnsi="Times New Roman" w:cs="Times New Roman"/>
          <w:b/>
          <w:szCs w:val="21"/>
        </w:rPr>
        <w:t>2</w:t>
      </w:r>
      <w:r w:rsidR="00A45E82" w:rsidRPr="00C203DF">
        <w:rPr>
          <w:rFonts w:ascii="Times New Roman" w:eastAsia="宋体" w:hAnsi="Times New Roman" w:cs="Times New Roman"/>
          <w:b/>
          <w:szCs w:val="21"/>
        </w:rPr>
        <w:t xml:space="preserve">. </w:t>
      </w:r>
      <w:r w:rsidR="00A45E82" w:rsidRPr="00272852">
        <w:rPr>
          <w:rFonts w:ascii="Times New Roman" w:eastAsia="宋体" w:hAnsi="Times New Roman" w:cs="Times New Roman"/>
          <w:b/>
          <w:szCs w:val="21"/>
        </w:rPr>
        <w:t xml:space="preserve">Effect of </w:t>
      </w:r>
      <w:r w:rsidR="00A45E82" w:rsidRPr="00A45E82">
        <w:rPr>
          <w:rFonts w:ascii="Times New Roman" w:eastAsia="宋体" w:hAnsi="Times New Roman" w:cs="Times New Roman"/>
          <w:b/>
          <w:szCs w:val="21"/>
        </w:rPr>
        <w:t>C</w:t>
      </w:r>
      <w:r w:rsidR="00023F33">
        <w:rPr>
          <w:rFonts w:ascii="Times New Roman" w:eastAsia="宋体" w:hAnsi="Times New Roman" w:cs="Times New Roman" w:hint="eastAsia"/>
          <w:b/>
          <w:szCs w:val="21"/>
        </w:rPr>
        <w:t>-</w:t>
      </w:r>
      <w:r w:rsidR="00A45E82" w:rsidRPr="00A45E82">
        <w:rPr>
          <w:rFonts w:ascii="Times New Roman" w:eastAsia="宋体" w:hAnsi="Times New Roman" w:cs="Times New Roman"/>
          <w:b/>
          <w:szCs w:val="21"/>
        </w:rPr>
        <w:t>containing inclusions</w:t>
      </w:r>
      <w:r w:rsidR="00A45E82" w:rsidRPr="00272852">
        <w:rPr>
          <w:rFonts w:ascii="Times New Roman" w:eastAsia="宋体" w:hAnsi="Times New Roman" w:cs="Times New Roman"/>
          <w:b/>
          <w:szCs w:val="21"/>
        </w:rPr>
        <w:t xml:space="preserve"> on </w:t>
      </w:r>
      <w:r w:rsidR="00A45E82" w:rsidRPr="00A45E82">
        <w:rPr>
          <w:rFonts w:ascii="Times New Roman" w:eastAsia="宋体" w:hAnsi="Times New Roman" w:cs="Times New Roman"/>
          <w:b/>
          <w:szCs w:val="21"/>
        </w:rPr>
        <w:t>solidification structure</w:t>
      </w:r>
      <w:r w:rsidR="00A45E82">
        <w:rPr>
          <w:rFonts w:ascii="Times New Roman" w:eastAsia="宋体" w:hAnsi="Times New Roman" w:cs="Times New Roman"/>
          <w:b/>
          <w:szCs w:val="21"/>
        </w:rPr>
        <w:t xml:space="preserve"> </w:t>
      </w:r>
      <w:r w:rsidR="00A45E82">
        <w:rPr>
          <w:rFonts w:ascii="Times New Roman" w:eastAsia="宋体" w:hAnsi="Times New Roman" w:cs="Times New Roman" w:hint="eastAsia"/>
          <w:b/>
          <w:szCs w:val="21"/>
        </w:rPr>
        <w:t>of</w:t>
      </w:r>
      <w:r w:rsidR="00A45E82" w:rsidRPr="00272852">
        <w:rPr>
          <w:rFonts w:ascii="Times New Roman" w:eastAsia="宋体" w:hAnsi="Times New Roman" w:cs="Times New Roman"/>
          <w:b/>
          <w:szCs w:val="21"/>
        </w:rPr>
        <w:t xml:space="preserve"> Mn18Cr18N steel</w:t>
      </w:r>
    </w:p>
    <w:p w14:paraId="6736DB62" w14:textId="19A3C3D5" w:rsidR="002D42EE" w:rsidRPr="00E35B94" w:rsidRDefault="00C43DCB" w:rsidP="002D42EE">
      <w:pPr>
        <w:spacing w:line="480" w:lineRule="auto"/>
        <w:ind w:firstLineChars="200" w:firstLine="420"/>
        <w:rPr>
          <w:rFonts w:ascii="Times New Roman" w:hAnsi="Times New Roman" w:cs="Times New Roman"/>
          <w:szCs w:val="21"/>
        </w:rPr>
      </w:pPr>
      <w:r w:rsidRPr="00E35B94">
        <w:rPr>
          <w:rFonts w:ascii="Times New Roman" w:hAnsi="Times New Roman" w:cs="Times New Roman"/>
          <w:szCs w:val="21"/>
        </w:rPr>
        <w:t xml:space="preserve">The </w:t>
      </w:r>
      <w:r w:rsidRPr="00E35B94">
        <w:rPr>
          <w:rFonts w:ascii="Times New Roman" w:hAnsi="Times New Roman" w:cs="Times New Roman" w:hint="eastAsia"/>
          <w:szCs w:val="21"/>
        </w:rPr>
        <w:t>results</w:t>
      </w:r>
      <w:r w:rsidRPr="00E35B94">
        <w:rPr>
          <w:rFonts w:ascii="Times New Roman" w:hAnsi="Times New Roman" w:cs="Times New Roman"/>
          <w:szCs w:val="21"/>
        </w:rPr>
        <w:t xml:space="preserve"> in this paper show that Ce can obviously refine the solidification structure of M</w:t>
      </w:r>
      <w:r w:rsidRPr="00E35B94">
        <w:rPr>
          <w:rFonts w:ascii="Times New Roman" w:hAnsi="Times New Roman" w:cs="Times New Roman" w:hint="eastAsia"/>
          <w:szCs w:val="21"/>
        </w:rPr>
        <w:t>n</w:t>
      </w:r>
      <w:r w:rsidRPr="00E35B94">
        <w:rPr>
          <w:rFonts w:ascii="Times New Roman" w:hAnsi="Times New Roman" w:cs="Times New Roman"/>
          <w:szCs w:val="21"/>
        </w:rPr>
        <w:t>18C</w:t>
      </w:r>
      <w:r w:rsidRPr="00E35B94">
        <w:rPr>
          <w:rFonts w:ascii="Times New Roman" w:hAnsi="Times New Roman" w:cs="Times New Roman" w:hint="eastAsia"/>
          <w:szCs w:val="21"/>
        </w:rPr>
        <w:t>r</w:t>
      </w:r>
      <w:r w:rsidRPr="00E35B94">
        <w:rPr>
          <w:rFonts w:ascii="Times New Roman" w:hAnsi="Times New Roman" w:cs="Times New Roman"/>
          <w:szCs w:val="21"/>
        </w:rPr>
        <w:t xml:space="preserve">18N </w:t>
      </w:r>
      <w:r w:rsidRPr="00E35B94">
        <w:rPr>
          <w:rFonts w:ascii="Times New Roman" w:hAnsi="Times New Roman" w:cs="Times New Roman" w:hint="eastAsia"/>
          <w:szCs w:val="21"/>
        </w:rPr>
        <w:t>steel.</w:t>
      </w:r>
      <w:r w:rsidRPr="00E35B94">
        <w:rPr>
          <w:szCs w:val="21"/>
        </w:rPr>
        <w:t xml:space="preserve"> </w:t>
      </w:r>
      <w:r w:rsidRPr="00E35B94">
        <w:rPr>
          <w:rFonts w:ascii="Times New Roman" w:hAnsi="Times New Roman" w:cs="Times New Roman"/>
          <w:szCs w:val="21"/>
        </w:rPr>
        <w:t xml:space="preserve">Therefore, it is necessary to analyze the effectiveness of </w:t>
      </w:r>
      <w:bookmarkStart w:id="6" w:name="_Hlk117694475"/>
      <w:r w:rsidRPr="00E35B94">
        <w:rPr>
          <w:rFonts w:ascii="Times New Roman" w:hAnsi="Times New Roman" w:cs="Times New Roman"/>
          <w:szCs w:val="21"/>
        </w:rPr>
        <w:t>Ce</w:t>
      </w:r>
      <w:r w:rsidR="00023F33">
        <w:rPr>
          <w:rFonts w:ascii="Times New Roman" w:hAnsi="Times New Roman" w:cs="Times New Roman" w:hint="eastAsia"/>
          <w:szCs w:val="21"/>
        </w:rPr>
        <w:t>-</w:t>
      </w:r>
      <w:r w:rsidRPr="00E35B94">
        <w:rPr>
          <w:rFonts w:ascii="Times New Roman" w:hAnsi="Times New Roman" w:cs="Times New Roman"/>
          <w:szCs w:val="21"/>
        </w:rPr>
        <w:t>containing inclusions</w:t>
      </w:r>
      <w:bookmarkEnd w:id="6"/>
      <w:r w:rsidRPr="00E35B94">
        <w:rPr>
          <w:rFonts w:ascii="Times New Roman" w:hAnsi="Times New Roman" w:cs="Times New Roman"/>
          <w:szCs w:val="21"/>
        </w:rPr>
        <w:t xml:space="preserve"> as heterogeneous nucleation particles. </w:t>
      </w:r>
      <w:r w:rsidR="00D5766A" w:rsidRPr="00E35B94">
        <w:rPr>
          <w:rFonts w:ascii="Times New Roman" w:hAnsi="Times New Roman" w:cs="Times New Roman"/>
          <w:szCs w:val="21"/>
        </w:rPr>
        <w:t>T</w:t>
      </w:r>
      <w:r w:rsidR="00D5766A" w:rsidRPr="00E35B94">
        <w:rPr>
          <w:rFonts w:ascii="Times New Roman" w:hAnsi="Times New Roman" w:cs="Times New Roman" w:hint="eastAsia"/>
          <w:szCs w:val="21"/>
        </w:rPr>
        <w:t xml:space="preserve">he lattice mismatch </w:t>
      </w:r>
      <w:r w:rsidR="00D5766A" w:rsidRPr="00E35B94">
        <w:rPr>
          <w:rFonts w:ascii="Times New Roman" w:hAnsi="Times New Roman" w:cs="Times New Roman"/>
          <w:szCs w:val="21"/>
        </w:rPr>
        <w:t xml:space="preserve">of inclusions–δ or inclusions–γ can be calculated according to the following formula </w:t>
      </w:r>
      <w:r w:rsidR="00D5766A" w:rsidRPr="00E35B94">
        <w:rPr>
          <w:rFonts w:ascii="Times New Roman" w:hAnsi="Times New Roman" w:cs="Times New Roman"/>
          <w:noProof/>
          <w:szCs w:val="21"/>
        </w:rPr>
        <w:t>[</w:t>
      </w:r>
      <w:r w:rsidR="00971724" w:rsidRPr="00E35B94">
        <w:rPr>
          <w:rFonts w:ascii="Times New Roman" w:hAnsi="Times New Roman" w:cs="Times New Roman"/>
          <w:noProof/>
          <w:szCs w:val="21"/>
        </w:rPr>
        <w:t>3</w:t>
      </w:r>
      <w:r w:rsidR="00D5766A" w:rsidRPr="00E35B94">
        <w:rPr>
          <w:rFonts w:ascii="Times New Roman" w:hAnsi="Times New Roman" w:cs="Times New Roman"/>
          <w:noProof/>
          <w:szCs w:val="21"/>
        </w:rPr>
        <w:t>]</w:t>
      </w:r>
      <w:r w:rsidR="00D5766A" w:rsidRPr="00E35B94">
        <w:rPr>
          <w:rFonts w:ascii="Times New Roman" w:hAnsi="Times New Roman" w:cs="Times New Roman"/>
          <w:szCs w:val="21"/>
        </w:rPr>
        <w:t>:</w:t>
      </w:r>
    </w:p>
    <w:p w14:paraId="3E8B1AEA" w14:textId="2B4C3051" w:rsidR="002D42EE" w:rsidRPr="00E35B94" w:rsidRDefault="004269F7" w:rsidP="002D42EE">
      <w:pPr>
        <w:spacing w:line="480" w:lineRule="auto"/>
        <w:rPr>
          <w:rFonts w:ascii="Times New Roman" w:hAnsi="Times New Roman" w:cs="Times New Roman"/>
          <w:szCs w:val="21"/>
        </w:rPr>
      </w:pPr>
      <m:oMathPara>
        <m:oMath>
          <m:sSubSup>
            <m:sSubSupPr>
              <m:ctrlPr>
                <w:rPr>
                  <w:rFonts w:ascii="Cambria Math" w:hAnsi="Cambria Math" w:cs="Times New Roman"/>
                  <w:i/>
                  <w:szCs w:val="21"/>
                </w:rPr>
              </m:ctrlPr>
            </m:sSubSupPr>
            <m:e>
              <m:r>
                <m:rPr>
                  <m:nor/>
                </m:rPr>
                <w:rPr>
                  <w:rFonts w:ascii="Times New Roman" w:hAnsi="Times New Roman" w:cs="Times New Roman"/>
                  <w:i/>
                  <w:iCs/>
                  <w:szCs w:val="21"/>
                </w:rPr>
                <m:t>δ</m:t>
              </m:r>
            </m:e>
            <m:sub>
              <m:sSub>
                <m:sSubPr>
                  <m:ctrlPr>
                    <w:rPr>
                      <w:rFonts w:ascii="Cambria Math" w:hAnsi="Cambria Math" w:cs="Times New Roman"/>
                      <w:i/>
                      <w:szCs w:val="21"/>
                    </w:rPr>
                  </m:ctrlPr>
                </m:sSubPr>
                <m:e>
                  <m:r>
                    <m:rPr>
                      <m:nor/>
                    </m:rPr>
                    <w:rPr>
                      <w:rFonts w:ascii="Times New Roman" w:hAnsi="Times New Roman" w:cs="Times New Roman"/>
                      <w:szCs w:val="21"/>
                    </w:rPr>
                    <m:t>(</m:t>
                  </m:r>
                  <w:proofErr w:type="spellStart"/>
                  <m:r>
                    <m:rPr>
                      <m:nor/>
                    </m:rPr>
                    <w:rPr>
                      <w:rFonts w:ascii="Times New Roman" w:hAnsi="Times New Roman" w:cs="Times New Roman"/>
                      <w:i/>
                      <w:iCs/>
                      <w:szCs w:val="21"/>
                    </w:rPr>
                    <m:t>hkl</m:t>
                  </m:r>
                  <w:proofErr w:type="spellEnd"/>
                  <m:r>
                    <m:rPr>
                      <m:nor/>
                    </m:rPr>
                    <w:rPr>
                      <w:rFonts w:ascii="Times New Roman" w:hAnsi="Times New Roman" w:cs="Times New Roman"/>
                      <w:szCs w:val="21"/>
                    </w:rPr>
                    <m:t>)</m:t>
                  </m:r>
                </m:e>
                <m:sub>
                  <m:r>
                    <m:rPr>
                      <m:nor/>
                    </m:rPr>
                    <w:rPr>
                      <w:rFonts w:ascii="Times New Roman" w:hAnsi="Times New Roman" w:cs="Times New Roman"/>
                      <w:szCs w:val="21"/>
                    </w:rPr>
                    <m:t>n</m:t>
                  </m:r>
                </m:sub>
              </m:sSub>
            </m:sub>
            <m:sup>
              <m:sSub>
                <m:sSubPr>
                  <m:ctrlPr>
                    <w:rPr>
                      <w:rFonts w:ascii="Cambria Math" w:hAnsi="Cambria Math" w:cs="Times New Roman"/>
                      <w:iCs/>
                      <w:szCs w:val="21"/>
                    </w:rPr>
                  </m:ctrlPr>
                </m:sSubPr>
                <m:e>
                  <m:r>
                    <m:rPr>
                      <m:nor/>
                    </m:rPr>
                    <w:rPr>
                      <w:rFonts w:ascii="Times New Roman" w:hAnsi="Times New Roman" w:cs="Times New Roman"/>
                      <w:iCs/>
                      <w:szCs w:val="21"/>
                    </w:rPr>
                    <m:t>(</m:t>
                  </m:r>
                  <w:proofErr w:type="spellStart"/>
                  <m:r>
                    <m:rPr>
                      <m:nor/>
                    </m:rPr>
                    <w:rPr>
                      <w:rFonts w:ascii="Times New Roman" w:hAnsi="Times New Roman" w:cs="Times New Roman"/>
                      <w:i/>
                      <w:szCs w:val="21"/>
                    </w:rPr>
                    <m:t>hkl</m:t>
                  </m:r>
                  <w:proofErr w:type="spellEnd"/>
                  <m:r>
                    <m:rPr>
                      <m:nor/>
                    </m:rPr>
                    <w:rPr>
                      <w:rFonts w:ascii="Times New Roman" w:hAnsi="Times New Roman" w:cs="Times New Roman"/>
                      <w:iCs/>
                      <w:szCs w:val="21"/>
                    </w:rPr>
                    <m:t>)</m:t>
                  </m:r>
                </m:e>
                <m:sub>
                  <m:r>
                    <m:rPr>
                      <m:nor/>
                    </m:rPr>
                    <w:rPr>
                      <w:rFonts w:ascii="Times New Roman" w:hAnsi="Times New Roman" w:cs="Times New Roman"/>
                      <w:iCs/>
                      <w:szCs w:val="21"/>
                    </w:rPr>
                    <m:t>s</m:t>
                  </m:r>
                </m:sub>
              </m:sSub>
            </m:sup>
          </m:sSubSup>
          <m:r>
            <m:rPr>
              <m:nor/>
            </m:rPr>
            <w:rPr>
              <w:rFonts w:ascii="Times New Roman" w:hAnsi="Times New Roman" w:cs="Times New Roman"/>
              <w:szCs w:val="21"/>
            </w:rPr>
            <m:t>=</m:t>
          </m:r>
          <m:nary>
            <m:naryPr>
              <m:chr m:val="∑"/>
              <m:limLoc m:val="undOvr"/>
              <m:ctrlPr>
                <w:rPr>
                  <w:rFonts w:ascii="Cambria Math" w:hAnsi="Cambria Math" w:cs="Times New Roman"/>
                  <w:i/>
                  <w:szCs w:val="21"/>
                </w:rPr>
              </m:ctrlPr>
            </m:naryPr>
            <m:sub>
              <w:proofErr w:type="spellStart"/>
              <m:r>
                <m:rPr>
                  <m:nor/>
                </m:rPr>
                <w:rPr>
                  <w:rFonts w:ascii="Times New Roman" w:hAnsi="Times New Roman" w:cs="Times New Roman"/>
                  <w:i/>
                  <w:iCs/>
                  <w:szCs w:val="21"/>
                </w:rPr>
                <m:t>i</m:t>
              </m:r>
              <w:proofErr w:type="spellEnd"/>
              <m:r>
                <m:rPr>
                  <m:nor/>
                </m:rPr>
                <w:rPr>
                  <w:rFonts w:ascii="Times New Roman" w:hAnsi="Times New Roman" w:cs="Times New Roman"/>
                  <w:szCs w:val="21"/>
                </w:rPr>
                <m:t>=1</m:t>
              </m:r>
            </m:sub>
            <m:sup>
              <m:r>
                <m:rPr>
                  <m:nor/>
                </m:rPr>
                <w:rPr>
                  <w:rFonts w:ascii="Times New Roman" w:hAnsi="Times New Roman" w:cs="Times New Roman"/>
                  <w:szCs w:val="21"/>
                </w:rPr>
                <m:t>3</m:t>
              </m:r>
            </m:sup>
            <m:e>
              <m:f>
                <m:fPr>
                  <m:ctrlPr>
                    <w:rPr>
                      <w:rFonts w:ascii="Cambria Math" w:hAnsi="Cambria Math" w:cs="Times New Roman"/>
                      <w:i/>
                      <w:szCs w:val="21"/>
                    </w:rPr>
                  </m:ctrlPr>
                </m:fPr>
                <m:num>
                  <m:f>
                    <m:fPr>
                      <m:ctrlPr>
                        <w:rPr>
                          <w:rFonts w:ascii="Cambria Math" w:hAnsi="Cambria Math" w:cs="Times New Roman"/>
                          <w:i/>
                          <w:szCs w:val="21"/>
                        </w:rPr>
                      </m:ctrlPr>
                    </m:fPr>
                    <m:num>
                      <m:d>
                        <m:dPr>
                          <m:begChr m:val="|"/>
                          <m:endChr m:val="|"/>
                          <m:ctrlPr>
                            <w:rPr>
                              <w:rFonts w:ascii="Cambria Math" w:hAnsi="Cambria Math" w:cs="Times New Roman"/>
                              <w:i/>
                              <w:szCs w:val="21"/>
                            </w:rPr>
                          </m:ctrlPr>
                        </m:dPr>
                        <m:e>
                          <m:sSub>
                            <m:sSubPr>
                              <m:ctrlPr>
                                <w:rPr>
                                  <w:rFonts w:ascii="Cambria Math" w:hAnsi="Cambria Math" w:cs="Times New Roman"/>
                                  <w:i/>
                                  <w:szCs w:val="21"/>
                                </w:rPr>
                              </m:ctrlPr>
                            </m:sSubPr>
                            <m:e>
                              <m:r>
                                <m:rPr>
                                  <m:nor/>
                                </m:rPr>
                                <w:rPr>
                                  <w:rFonts w:ascii="Times New Roman" w:hAnsi="Times New Roman" w:cs="Times New Roman"/>
                                  <w:szCs w:val="21"/>
                                </w:rPr>
                                <m:t>(</m:t>
                              </m:r>
                              <m:r>
                                <m:rPr>
                                  <m:nor/>
                                </m:rPr>
                                <w:rPr>
                                  <w:rFonts w:ascii="Times New Roman" w:hAnsi="Times New Roman" w:cs="Times New Roman"/>
                                  <w:i/>
                                  <w:iCs/>
                                  <w:szCs w:val="21"/>
                                </w:rPr>
                                <m:t>d</m:t>
                              </m:r>
                            </m:e>
                            <m:sub>
                              <m:sSubSup>
                                <m:sSubSupPr>
                                  <m:ctrlPr>
                                    <w:rPr>
                                      <w:rFonts w:ascii="Cambria Math" w:hAnsi="Cambria Math" w:cs="Times New Roman"/>
                                      <w:i/>
                                      <w:szCs w:val="21"/>
                                    </w:rPr>
                                  </m:ctrlPr>
                                </m:sSubSupPr>
                                <m:e>
                                  <m:d>
                                    <m:dPr>
                                      <m:begChr m:val="["/>
                                      <m:endChr m:val="]"/>
                                      <m:ctrlPr>
                                        <w:rPr>
                                          <w:rFonts w:ascii="Cambria Math" w:hAnsi="Cambria Math" w:cs="Times New Roman"/>
                                          <w:i/>
                                          <w:szCs w:val="21"/>
                                        </w:rPr>
                                      </m:ctrlPr>
                                    </m:dPr>
                                    <m:e>
                                      <w:proofErr w:type="spellStart"/>
                                      <m:r>
                                        <m:rPr>
                                          <m:nor/>
                                        </m:rPr>
                                        <w:rPr>
                                          <w:rFonts w:ascii="Times New Roman" w:hAnsi="Times New Roman" w:cs="Times New Roman"/>
                                          <w:i/>
                                          <w:iCs/>
                                          <w:szCs w:val="21"/>
                                        </w:rPr>
                                        <m:t>uvw</m:t>
                                      </m:r>
                                      <w:proofErr w:type="spellEnd"/>
                                    </m:e>
                                  </m:d>
                                </m:e>
                                <m:sub>
                                  <m:r>
                                    <m:rPr>
                                      <m:nor/>
                                    </m:rPr>
                                    <w:rPr>
                                      <w:rFonts w:ascii="Times New Roman" w:hAnsi="Times New Roman" w:cs="Times New Roman"/>
                                      <w:szCs w:val="21"/>
                                    </w:rPr>
                                    <m:t>s</m:t>
                                  </m:r>
                                </m:sub>
                                <m:sup>
                                  <w:proofErr w:type="spellStart"/>
                                  <m:r>
                                    <m:rPr>
                                      <m:nor/>
                                    </m:rPr>
                                    <w:rPr>
                                      <w:rFonts w:ascii="Times New Roman" w:hAnsi="Times New Roman" w:cs="Times New Roman"/>
                                      <w:i/>
                                      <w:iCs/>
                                      <w:szCs w:val="21"/>
                                    </w:rPr>
                                    <m:t>i</m:t>
                                  </m:r>
                                  <w:proofErr w:type="spellEnd"/>
                                </m:sup>
                              </m:sSubSup>
                            </m:sub>
                          </m:sSub>
                          <m:func>
                            <m:funcPr>
                              <m:ctrlPr>
                                <w:rPr>
                                  <w:rFonts w:ascii="Cambria Math" w:hAnsi="Cambria Math" w:cs="Times New Roman"/>
                                  <w:i/>
                                  <w:szCs w:val="21"/>
                                </w:rPr>
                              </m:ctrlPr>
                            </m:funcPr>
                            <m:fName>
                              <m:r>
                                <m:rPr>
                                  <m:nor/>
                                </m:rPr>
                                <w:rPr>
                                  <w:rFonts w:ascii="Times New Roman" w:hAnsi="Times New Roman" w:cs="Times New Roman"/>
                                  <w:szCs w:val="21"/>
                                </w:rPr>
                                <m:t>cos</m:t>
                              </m:r>
                            </m:fName>
                            <m:e>
                              <m:r>
                                <m:rPr>
                                  <m:nor/>
                                </m:rPr>
                                <w:rPr>
                                  <w:rFonts w:ascii="Times New Roman" w:hAnsi="Times New Roman" w:cs="Times New Roman"/>
                                  <w:i/>
                                  <w:iCs/>
                                  <w:szCs w:val="21"/>
                                </w:rPr>
                                <m:t>θ</m:t>
                              </m:r>
                            </m:e>
                          </m:func>
                          <m:r>
                            <m:rPr>
                              <m:nor/>
                            </m:rPr>
                            <w:rPr>
                              <w:rFonts w:ascii="Times New Roman" w:hAnsi="Times New Roman" w:cs="Times New Roman"/>
                              <w:szCs w:val="21"/>
                            </w:rPr>
                            <m:t>)</m:t>
                          </m:r>
                          <m:r>
                            <m:rPr>
                              <m:nor/>
                            </m:rPr>
                            <w:rPr>
                              <w:rFonts w:ascii="Cambria Math" w:hAnsi="Times New Roman" w:cs="Times New Roman" w:hint="eastAsia"/>
                              <w:szCs w:val="21"/>
                            </w:rPr>
                            <m:t xml:space="preserve"> </m:t>
                          </m:r>
                          <m:r>
                            <m:rPr>
                              <m:nor/>
                            </m:rPr>
                            <w:rPr>
                              <w:rFonts w:ascii="Cambria Math" w:hAnsi="Times New Roman" w:cs="Times New Roman"/>
                              <w:szCs w:val="21"/>
                            </w:rPr>
                            <m:t>–</m:t>
                          </m:r>
                          <m:r>
                            <m:rPr>
                              <m:nor/>
                            </m:rPr>
                            <w:rPr>
                              <w:rFonts w:ascii="Cambria Math" w:hAnsi="Times New Roman" w:cs="Times New Roman" w:hint="eastAsia"/>
                              <w:szCs w:val="21"/>
                            </w:rPr>
                            <m:t xml:space="preserve"> </m:t>
                          </m:r>
                          <m:sSub>
                            <m:sSubPr>
                              <m:ctrlPr>
                                <w:rPr>
                                  <w:rFonts w:ascii="Cambria Math" w:hAnsi="Cambria Math" w:cs="Times New Roman"/>
                                  <w:i/>
                                  <w:szCs w:val="21"/>
                                </w:rPr>
                              </m:ctrlPr>
                            </m:sSubPr>
                            <m:e>
                              <m:r>
                                <m:rPr>
                                  <m:nor/>
                                </m:rPr>
                                <w:rPr>
                                  <w:rFonts w:ascii="Times New Roman" w:hAnsi="Times New Roman" w:cs="Times New Roman"/>
                                  <w:i/>
                                  <w:iCs/>
                                  <w:szCs w:val="21"/>
                                </w:rPr>
                                <m:t>d</m:t>
                              </m:r>
                            </m:e>
                            <m:sub>
                              <m:sSubSup>
                                <m:sSubSupPr>
                                  <m:ctrlPr>
                                    <w:rPr>
                                      <w:rFonts w:ascii="Cambria Math" w:hAnsi="Cambria Math" w:cs="Times New Roman"/>
                                      <w:i/>
                                      <w:szCs w:val="21"/>
                                    </w:rPr>
                                  </m:ctrlPr>
                                </m:sSubSupPr>
                                <m:e>
                                  <m:d>
                                    <m:dPr>
                                      <m:begChr m:val="["/>
                                      <m:endChr m:val="]"/>
                                      <m:ctrlPr>
                                        <w:rPr>
                                          <w:rFonts w:ascii="Cambria Math" w:hAnsi="Cambria Math" w:cs="Times New Roman"/>
                                          <w:i/>
                                          <w:szCs w:val="21"/>
                                        </w:rPr>
                                      </m:ctrlPr>
                                    </m:dPr>
                                    <m:e>
                                      <w:proofErr w:type="spellStart"/>
                                      <m:r>
                                        <m:rPr>
                                          <m:nor/>
                                        </m:rPr>
                                        <w:rPr>
                                          <w:rFonts w:ascii="Times New Roman" w:hAnsi="Times New Roman" w:cs="Times New Roman"/>
                                          <w:i/>
                                          <w:iCs/>
                                          <w:szCs w:val="21"/>
                                        </w:rPr>
                                        <m:t>uvw</m:t>
                                      </m:r>
                                      <w:proofErr w:type="spellEnd"/>
                                    </m:e>
                                  </m:d>
                                </m:e>
                                <m:sub>
                                  <m:r>
                                    <m:rPr>
                                      <m:nor/>
                                    </m:rPr>
                                    <w:rPr>
                                      <w:rFonts w:ascii="Times New Roman" w:hAnsi="Times New Roman" w:cs="Times New Roman"/>
                                      <w:szCs w:val="21"/>
                                    </w:rPr>
                                    <m:t>n</m:t>
                                  </m:r>
                                </m:sub>
                                <m:sup>
                                  <w:proofErr w:type="spellStart"/>
                                  <m:r>
                                    <m:rPr>
                                      <m:nor/>
                                    </m:rPr>
                                    <w:rPr>
                                      <w:rFonts w:ascii="Times New Roman" w:hAnsi="Times New Roman" w:cs="Times New Roman"/>
                                      <w:i/>
                                      <w:iCs/>
                                      <w:szCs w:val="21"/>
                                    </w:rPr>
                                    <m:t>i</m:t>
                                  </m:r>
                                  <w:proofErr w:type="spellEnd"/>
                                </m:sup>
                              </m:sSubSup>
                            </m:sub>
                          </m:sSub>
                        </m:e>
                      </m:d>
                    </m:num>
                    <m:den>
                      <m:sSub>
                        <m:sSubPr>
                          <m:ctrlPr>
                            <w:rPr>
                              <w:rFonts w:ascii="Cambria Math" w:hAnsi="Cambria Math" w:cs="Times New Roman"/>
                              <w:i/>
                              <w:szCs w:val="21"/>
                            </w:rPr>
                          </m:ctrlPr>
                        </m:sSubPr>
                        <m:e>
                          <m:r>
                            <m:rPr>
                              <m:nor/>
                            </m:rPr>
                            <w:rPr>
                              <w:rFonts w:ascii="Times New Roman" w:hAnsi="Times New Roman" w:cs="Times New Roman"/>
                              <w:i/>
                              <w:iCs/>
                              <w:szCs w:val="21"/>
                            </w:rPr>
                            <m:t>d</m:t>
                          </m:r>
                        </m:e>
                        <m:sub>
                          <m:sSubSup>
                            <m:sSubSupPr>
                              <m:ctrlPr>
                                <w:rPr>
                                  <w:rFonts w:ascii="Cambria Math" w:hAnsi="Cambria Math" w:cs="Times New Roman"/>
                                  <w:i/>
                                  <w:szCs w:val="21"/>
                                </w:rPr>
                              </m:ctrlPr>
                            </m:sSubSupPr>
                            <m:e>
                              <m:d>
                                <m:dPr>
                                  <m:begChr m:val="["/>
                                  <m:endChr m:val="]"/>
                                  <m:ctrlPr>
                                    <w:rPr>
                                      <w:rFonts w:ascii="Cambria Math" w:hAnsi="Cambria Math" w:cs="Times New Roman"/>
                                      <w:i/>
                                      <w:szCs w:val="21"/>
                                    </w:rPr>
                                  </m:ctrlPr>
                                </m:dPr>
                                <m:e>
                                  <w:proofErr w:type="spellStart"/>
                                  <m:r>
                                    <m:rPr>
                                      <m:nor/>
                                    </m:rPr>
                                    <w:rPr>
                                      <w:rFonts w:ascii="Times New Roman" w:hAnsi="Times New Roman" w:cs="Times New Roman"/>
                                      <w:i/>
                                      <w:iCs/>
                                      <w:szCs w:val="21"/>
                                    </w:rPr>
                                    <m:t>uvw</m:t>
                                  </m:r>
                                  <w:proofErr w:type="spellEnd"/>
                                </m:e>
                              </m:d>
                            </m:e>
                            <m:sub>
                              <m:r>
                                <m:rPr>
                                  <m:nor/>
                                </m:rPr>
                                <w:rPr>
                                  <w:rFonts w:ascii="Times New Roman" w:hAnsi="Times New Roman" w:cs="Times New Roman"/>
                                  <w:szCs w:val="21"/>
                                </w:rPr>
                                <m:t>n</m:t>
                              </m:r>
                            </m:sub>
                            <m:sup>
                              <w:proofErr w:type="spellStart"/>
                              <m:r>
                                <m:rPr>
                                  <m:nor/>
                                </m:rPr>
                                <w:rPr>
                                  <w:rFonts w:ascii="Times New Roman" w:hAnsi="Times New Roman" w:cs="Times New Roman"/>
                                  <w:i/>
                                  <w:iCs/>
                                  <w:szCs w:val="21"/>
                                </w:rPr>
                                <m:t>i</m:t>
                              </m:r>
                              <w:proofErr w:type="spellEnd"/>
                            </m:sup>
                          </m:sSubSup>
                        </m:sub>
                      </m:sSub>
                    </m:den>
                  </m:f>
                </m:num>
                <m:den>
                  <m:r>
                    <m:rPr>
                      <m:nor/>
                    </m:rPr>
                    <w:rPr>
                      <w:rFonts w:ascii="Times New Roman" w:hAnsi="Times New Roman" w:cs="Times New Roman"/>
                      <w:szCs w:val="21"/>
                    </w:rPr>
                    <m:t>3</m:t>
                  </m:r>
                </m:den>
              </m:f>
              <m:r>
                <m:rPr>
                  <m:nor/>
                </m:rPr>
                <w:rPr>
                  <w:rFonts w:ascii="Times New Roman" w:hAnsi="Times New Roman" w:cs="Times New Roman"/>
                  <w:szCs w:val="21"/>
                </w:rPr>
                <m:t>×100</m:t>
              </m:r>
              <m:r>
                <m:rPr>
                  <m:nor/>
                </m:rPr>
                <w:rPr>
                  <w:rFonts w:ascii="Cambria Math" w:hAnsi="Times New Roman" w:cs="Times New Roman" w:hint="eastAsia"/>
                  <w:szCs w:val="21"/>
                </w:rPr>
                <m:t>%</m:t>
              </m:r>
              <m:r>
                <m:rPr>
                  <m:nor/>
                </m:rPr>
                <w:rPr>
                  <w:rFonts w:ascii="Times New Roman" w:hAnsi="Times New Roman" w:cs="Times New Roman"/>
                  <w:szCs w:val="21"/>
                </w:rPr>
                <m:t xml:space="preserve">             </m:t>
              </m:r>
              <m:r>
                <m:rPr>
                  <m:nor/>
                </m:rPr>
                <w:rPr>
                  <w:rFonts w:ascii="Cambria Math" w:hAnsi="Times New Roman" w:cs="Times New Roman"/>
                  <w:szCs w:val="21"/>
                </w:rPr>
                <m:t xml:space="preserve"> </m:t>
              </m:r>
              <m:r>
                <m:rPr>
                  <m:nor/>
                </m:rPr>
                <w:rPr>
                  <w:rFonts w:ascii="Times New Roman" w:hAnsi="Times New Roman" w:cs="Times New Roman"/>
                  <w:szCs w:val="21"/>
                </w:rPr>
                <m:t xml:space="preserve">        </m:t>
              </m:r>
              <m:r>
                <m:rPr>
                  <m:nor/>
                </m:rPr>
                <w:rPr>
                  <w:rFonts w:ascii="Cambria Math" w:hAnsi="Times New Roman" w:cs="Times New Roman"/>
                  <w:szCs w:val="21"/>
                </w:rPr>
                <m:t xml:space="preserve">            </m:t>
              </m:r>
              <m:r>
                <m:rPr>
                  <m:nor/>
                </m:rPr>
                <w:rPr>
                  <w:rFonts w:ascii="Times New Roman" w:hAnsi="Times New Roman" w:cs="Times New Roman"/>
                  <w:szCs w:val="21"/>
                </w:rPr>
                <m:t xml:space="preserve">    (S1)</m:t>
              </m:r>
            </m:e>
          </m:nary>
        </m:oMath>
      </m:oMathPara>
    </w:p>
    <w:p w14:paraId="79945474" w14:textId="2A848DAF" w:rsidR="002D42EE" w:rsidRPr="00E35B94" w:rsidRDefault="00C316D4" w:rsidP="002D42EE">
      <w:pPr>
        <w:spacing w:line="480" w:lineRule="auto"/>
        <w:rPr>
          <w:rFonts w:ascii="Times New Roman" w:hAnsi="Times New Roman" w:cs="Times New Roman"/>
          <w:szCs w:val="21"/>
        </w:rPr>
      </w:pPr>
      <w:r>
        <w:rPr>
          <w:rFonts w:ascii="Times New Roman" w:hAnsi="Times New Roman" w:cs="Times New Roman"/>
          <w:szCs w:val="21"/>
        </w:rPr>
        <w:t>w</w:t>
      </w:r>
      <w:r w:rsidR="002D42EE" w:rsidRPr="00E35B94">
        <w:rPr>
          <w:rFonts w:ascii="Times New Roman" w:hAnsi="Times New Roman" w:cs="Times New Roman" w:hint="eastAsia"/>
          <w:szCs w:val="21"/>
        </w:rPr>
        <w:t>here</w:t>
      </w:r>
      <w:r w:rsidR="002D42EE" w:rsidRPr="00E35B94">
        <w:rPr>
          <w:rFonts w:ascii="Times New Roman" w:hAnsi="Times New Roman" w:cs="Times New Roman"/>
          <w:szCs w:val="21"/>
        </w:rPr>
        <w:t xml:space="preserve"> </w:t>
      </w:r>
      <w:r w:rsidR="002D42EE" w:rsidRPr="00C316D4">
        <w:rPr>
          <w:rFonts w:ascii="Times New Roman" w:hAnsi="Times New Roman" w:cs="Times New Roman"/>
          <w:i/>
          <w:szCs w:val="21"/>
        </w:rPr>
        <w:t>δ</w:t>
      </w:r>
      <w:r w:rsidR="002D42EE" w:rsidRPr="00E35B94">
        <w:rPr>
          <w:rFonts w:ascii="Times New Roman" w:hAnsi="Times New Roman" w:cs="Times New Roman"/>
          <w:szCs w:val="21"/>
        </w:rPr>
        <w:t xml:space="preserve"> is</w:t>
      </w:r>
      <w:r w:rsidR="002D42EE" w:rsidRPr="00E35B94">
        <w:rPr>
          <w:szCs w:val="21"/>
        </w:rPr>
        <w:t xml:space="preserve"> </w:t>
      </w:r>
      <w:r w:rsidR="002D42EE" w:rsidRPr="00E35B94">
        <w:rPr>
          <w:rFonts w:ascii="Times New Roman" w:hAnsi="Times New Roman" w:cs="Times New Roman" w:hint="eastAsia"/>
          <w:szCs w:val="21"/>
        </w:rPr>
        <w:t>lattice mismatch;</w:t>
      </w:r>
      <w:r w:rsidR="002D42EE" w:rsidRPr="00E35B94">
        <w:rPr>
          <w:rFonts w:ascii="Times New Roman" w:hAnsi="Times New Roman" w:cs="Times New Roman"/>
          <w:szCs w:val="21"/>
        </w:rPr>
        <w:t xml:space="preserve"> (</w:t>
      </w:r>
      <w:proofErr w:type="spellStart"/>
      <w:r w:rsidR="002D42EE" w:rsidRPr="00E35B94">
        <w:rPr>
          <w:rFonts w:ascii="Times New Roman" w:hAnsi="Times New Roman" w:cs="Times New Roman"/>
          <w:i/>
          <w:iCs/>
          <w:szCs w:val="21"/>
        </w:rPr>
        <w:t>hkl</w:t>
      </w:r>
      <w:proofErr w:type="spellEnd"/>
      <w:r w:rsidR="002D42EE" w:rsidRPr="00E35B94">
        <w:rPr>
          <w:rFonts w:ascii="Times New Roman" w:hAnsi="Times New Roman" w:cs="Times New Roman"/>
          <w:szCs w:val="21"/>
        </w:rPr>
        <w:t>)</w:t>
      </w:r>
      <w:r w:rsidR="002D42EE" w:rsidRPr="00E35B94">
        <w:rPr>
          <w:rFonts w:ascii="Times New Roman" w:hAnsi="Times New Roman" w:cs="Times New Roman"/>
          <w:szCs w:val="21"/>
          <w:vertAlign w:val="subscript"/>
        </w:rPr>
        <w:t>s</w:t>
      </w:r>
      <w:r w:rsidR="002D42EE" w:rsidRPr="00E35B94">
        <w:rPr>
          <w:rFonts w:ascii="Times New Roman" w:hAnsi="Times New Roman" w:cs="Times New Roman"/>
          <w:szCs w:val="21"/>
        </w:rPr>
        <w:t xml:space="preserve"> is the low index plane of the inclusions; [</w:t>
      </w:r>
      <w:proofErr w:type="spellStart"/>
      <w:r w:rsidR="002D42EE" w:rsidRPr="00E35B94">
        <w:rPr>
          <w:rFonts w:ascii="Times New Roman" w:hAnsi="Times New Roman" w:cs="Times New Roman"/>
          <w:i/>
          <w:iCs/>
          <w:szCs w:val="21"/>
        </w:rPr>
        <w:t>uvw</w:t>
      </w:r>
      <w:proofErr w:type="spellEnd"/>
      <w:r w:rsidR="002D42EE" w:rsidRPr="00E35B94">
        <w:rPr>
          <w:rFonts w:ascii="Times New Roman" w:hAnsi="Times New Roman" w:cs="Times New Roman"/>
          <w:szCs w:val="21"/>
        </w:rPr>
        <w:t>]</w:t>
      </w:r>
      <w:r w:rsidR="002D42EE" w:rsidRPr="00E35B94">
        <w:rPr>
          <w:rFonts w:ascii="Times New Roman" w:hAnsi="Times New Roman" w:cs="Times New Roman"/>
          <w:szCs w:val="21"/>
          <w:vertAlign w:val="subscript"/>
        </w:rPr>
        <w:t>s</w:t>
      </w:r>
      <w:r w:rsidR="002D42EE" w:rsidRPr="00E35B94">
        <w:rPr>
          <w:rFonts w:ascii="Times New Roman" w:hAnsi="Times New Roman" w:cs="Times New Roman"/>
          <w:szCs w:val="21"/>
        </w:rPr>
        <w:t xml:space="preserve"> is the low index direction in (</w:t>
      </w:r>
      <w:proofErr w:type="spellStart"/>
      <w:r w:rsidR="002D42EE" w:rsidRPr="00E35B94">
        <w:rPr>
          <w:rFonts w:ascii="Times New Roman" w:hAnsi="Times New Roman" w:cs="Times New Roman"/>
          <w:i/>
          <w:iCs/>
          <w:szCs w:val="21"/>
        </w:rPr>
        <w:t>hkl</w:t>
      </w:r>
      <w:proofErr w:type="spellEnd"/>
      <w:r w:rsidR="002D42EE" w:rsidRPr="00E35B94">
        <w:rPr>
          <w:rFonts w:ascii="Times New Roman" w:hAnsi="Times New Roman" w:cs="Times New Roman"/>
          <w:szCs w:val="21"/>
        </w:rPr>
        <w:t>)</w:t>
      </w:r>
      <w:r w:rsidR="002D42EE" w:rsidRPr="00E35B94">
        <w:rPr>
          <w:rFonts w:ascii="Times New Roman" w:hAnsi="Times New Roman" w:cs="Times New Roman"/>
          <w:szCs w:val="21"/>
          <w:vertAlign w:val="subscript"/>
        </w:rPr>
        <w:t>s</w:t>
      </w:r>
      <w:r w:rsidR="002D42EE" w:rsidRPr="00E35B94">
        <w:rPr>
          <w:rFonts w:ascii="Times New Roman" w:hAnsi="Times New Roman" w:cs="Times New Roman"/>
          <w:szCs w:val="21"/>
        </w:rPr>
        <w:t>; (</w:t>
      </w:r>
      <w:proofErr w:type="spellStart"/>
      <w:r w:rsidR="002D42EE" w:rsidRPr="00E35B94">
        <w:rPr>
          <w:rFonts w:ascii="Times New Roman" w:hAnsi="Times New Roman" w:cs="Times New Roman"/>
          <w:i/>
          <w:iCs/>
          <w:szCs w:val="21"/>
        </w:rPr>
        <w:t>hkl</w:t>
      </w:r>
      <w:proofErr w:type="spellEnd"/>
      <w:r w:rsidR="002D42EE" w:rsidRPr="00E35B94">
        <w:rPr>
          <w:rFonts w:ascii="Times New Roman" w:hAnsi="Times New Roman" w:cs="Times New Roman"/>
          <w:szCs w:val="21"/>
        </w:rPr>
        <w:t>)</w:t>
      </w:r>
      <w:r w:rsidR="002D42EE" w:rsidRPr="00E35B94">
        <w:rPr>
          <w:rFonts w:ascii="Times New Roman" w:hAnsi="Times New Roman" w:cs="Times New Roman"/>
          <w:szCs w:val="21"/>
          <w:vertAlign w:val="subscript"/>
        </w:rPr>
        <w:t>n</w:t>
      </w:r>
      <w:r w:rsidR="002D42EE" w:rsidRPr="00E35B94">
        <w:rPr>
          <w:rFonts w:ascii="Times New Roman" w:hAnsi="Times New Roman" w:cs="Times New Roman"/>
          <w:szCs w:val="21"/>
        </w:rPr>
        <w:t xml:space="preserve"> is the low index plane in the matrix metal; [</w:t>
      </w:r>
      <w:proofErr w:type="spellStart"/>
      <w:r w:rsidR="002D42EE" w:rsidRPr="00E35B94">
        <w:rPr>
          <w:rFonts w:ascii="Times New Roman" w:hAnsi="Times New Roman" w:cs="Times New Roman"/>
          <w:i/>
          <w:iCs/>
          <w:szCs w:val="21"/>
        </w:rPr>
        <w:t>uvw</w:t>
      </w:r>
      <w:proofErr w:type="spellEnd"/>
      <w:r w:rsidR="002D42EE" w:rsidRPr="00E35B94">
        <w:rPr>
          <w:rFonts w:ascii="Times New Roman" w:hAnsi="Times New Roman" w:cs="Times New Roman"/>
          <w:szCs w:val="21"/>
        </w:rPr>
        <w:t>]</w:t>
      </w:r>
      <w:r w:rsidR="002D42EE" w:rsidRPr="00E35B94">
        <w:rPr>
          <w:rFonts w:ascii="Times New Roman" w:hAnsi="Times New Roman" w:cs="Times New Roman"/>
          <w:szCs w:val="21"/>
          <w:vertAlign w:val="subscript"/>
        </w:rPr>
        <w:t>n</w:t>
      </w:r>
      <w:r w:rsidR="002D42EE" w:rsidRPr="00E35B94">
        <w:rPr>
          <w:rFonts w:ascii="Times New Roman" w:hAnsi="Times New Roman" w:cs="Times New Roman"/>
          <w:szCs w:val="21"/>
        </w:rPr>
        <w:t xml:space="preserve"> is the low index direction in (</w:t>
      </w:r>
      <w:proofErr w:type="spellStart"/>
      <w:r w:rsidR="002D42EE" w:rsidRPr="00E35B94">
        <w:rPr>
          <w:rFonts w:ascii="Times New Roman" w:hAnsi="Times New Roman" w:cs="Times New Roman"/>
          <w:i/>
          <w:iCs/>
          <w:szCs w:val="21"/>
        </w:rPr>
        <w:t>hkl</w:t>
      </w:r>
      <w:proofErr w:type="spellEnd"/>
      <w:r w:rsidR="002D42EE" w:rsidRPr="00E35B94">
        <w:rPr>
          <w:rFonts w:ascii="Times New Roman" w:hAnsi="Times New Roman" w:cs="Times New Roman"/>
          <w:szCs w:val="21"/>
        </w:rPr>
        <w:t>)</w:t>
      </w:r>
      <w:r w:rsidR="002D42EE" w:rsidRPr="00E35B94">
        <w:rPr>
          <w:rFonts w:ascii="Times New Roman" w:hAnsi="Times New Roman" w:cs="Times New Roman"/>
          <w:szCs w:val="21"/>
          <w:vertAlign w:val="subscript"/>
        </w:rPr>
        <w:t>n</w:t>
      </w:r>
      <w:r w:rsidR="002D42EE" w:rsidRPr="00E35B94">
        <w:rPr>
          <w:rFonts w:ascii="Times New Roman" w:hAnsi="Times New Roman" w:cs="Times New Roman"/>
          <w:szCs w:val="21"/>
        </w:rPr>
        <w:t xml:space="preserve">; </w:t>
      </w:r>
      <m:oMath>
        <m:sSub>
          <m:sSubPr>
            <m:ctrlPr>
              <w:rPr>
                <w:rFonts w:ascii="Cambria Math" w:hAnsi="Cambria Math" w:cs="Times New Roman"/>
                <w:i/>
                <w:szCs w:val="21"/>
              </w:rPr>
            </m:ctrlPr>
          </m:sSubPr>
          <m:e>
            <m:r>
              <m:rPr>
                <m:nor/>
              </m:rPr>
              <w:rPr>
                <w:rFonts w:ascii="Times New Roman" w:hAnsi="Times New Roman" w:cs="Times New Roman"/>
                <w:i/>
                <w:iCs/>
                <w:szCs w:val="21"/>
              </w:rPr>
              <m:t>d</m:t>
            </m:r>
          </m:e>
          <m:sub>
            <m:sSub>
              <m:sSubPr>
                <m:ctrlPr>
                  <w:rPr>
                    <w:rFonts w:ascii="Cambria Math" w:hAnsi="Cambria Math" w:cs="Times New Roman"/>
                    <w:iCs/>
                    <w:szCs w:val="21"/>
                  </w:rPr>
                </m:ctrlPr>
              </m:sSubPr>
              <m:e>
                <m:d>
                  <m:dPr>
                    <m:begChr m:val="["/>
                    <m:endChr m:val="]"/>
                    <m:ctrlPr>
                      <w:rPr>
                        <w:rFonts w:ascii="Cambria Math" w:hAnsi="Cambria Math" w:cs="Times New Roman"/>
                        <w:iCs/>
                        <w:szCs w:val="21"/>
                      </w:rPr>
                    </m:ctrlPr>
                  </m:dPr>
                  <m:e>
                    <w:proofErr w:type="spellStart"/>
                    <m:r>
                      <m:rPr>
                        <m:nor/>
                      </m:rPr>
                      <w:rPr>
                        <w:rFonts w:ascii="Times New Roman" w:hAnsi="Times New Roman" w:cs="Times New Roman"/>
                        <w:i/>
                        <w:szCs w:val="21"/>
                      </w:rPr>
                      <m:t>uvw</m:t>
                    </m:r>
                    <w:proofErr w:type="spellEnd"/>
                  </m:e>
                </m:d>
              </m:e>
              <m:sub>
                <m:r>
                  <m:rPr>
                    <m:nor/>
                  </m:rPr>
                  <w:rPr>
                    <w:rFonts w:ascii="Times New Roman" w:hAnsi="Times New Roman" w:cs="Times New Roman"/>
                    <w:iCs/>
                    <w:szCs w:val="21"/>
                  </w:rPr>
                  <m:t>s</m:t>
                </m:r>
              </m:sub>
            </m:sSub>
          </m:sub>
        </m:sSub>
      </m:oMath>
      <w:r w:rsidR="002D42EE" w:rsidRPr="00E35B94">
        <w:rPr>
          <w:rFonts w:ascii="Times New Roman" w:hAnsi="Times New Roman" w:cs="Times New Roman"/>
          <w:szCs w:val="21"/>
        </w:rPr>
        <w:t xml:space="preserve">and </w:t>
      </w:r>
      <m:oMath>
        <m:sSub>
          <m:sSubPr>
            <m:ctrlPr>
              <w:rPr>
                <w:rFonts w:ascii="Cambria Math" w:hAnsi="Cambria Math" w:cs="Times New Roman"/>
                <w:i/>
                <w:szCs w:val="21"/>
              </w:rPr>
            </m:ctrlPr>
          </m:sSubPr>
          <m:e>
            <m:r>
              <m:rPr>
                <m:nor/>
              </m:rPr>
              <w:rPr>
                <w:rFonts w:ascii="Times New Roman" w:hAnsi="Times New Roman" w:cs="Times New Roman"/>
                <w:i/>
                <w:iCs/>
                <w:szCs w:val="21"/>
              </w:rPr>
              <m:t>d</m:t>
            </m:r>
          </m:e>
          <m:sub>
            <m:sSub>
              <m:sSubPr>
                <m:ctrlPr>
                  <w:rPr>
                    <w:rFonts w:ascii="Cambria Math" w:hAnsi="Cambria Math" w:cs="Times New Roman"/>
                    <w:iCs/>
                    <w:szCs w:val="21"/>
                  </w:rPr>
                </m:ctrlPr>
              </m:sSubPr>
              <m:e>
                <m:d>
                  <m:dPr>
                    <m:begChr m:val="["/>
                    <m:endChr m:val="]"/>
                    <m:ctrlPr>
                      <w:rPr>
                        <w:rFonts w:ascii="Cambria Math" w:hAnsi="Cambria Math" w:cs="Times New Roman"/>
                        <w:iCs/>
                        <w:szCs w:val="21"/>
                      </w:rPr>
                    </m:ctrlPr>
                  </m:dPr>
                  <m:e>
                    <w:proofErr w:type="spellStart"/>
                    <m:r>
                      <m:rPr>
                        <m:nor/>
                      </m:rPr>
                      <w:rPr>
                        <w:rFonts w:ascii="Times New Roman" w:hAnsi="Times New Roman" w:cs="Times New Roman"/>
                        <w:i/>
                        <w:szCs w:val="21"/>
                      </w:rPr>
                      <m:t>uvw</m:t>
                    </m:r>
                    <w:proofErr w:type="spellEnd"/>
                  </m:e>
                </m:d>
              </m:e>
              <m:sub>
                <m:r>
                  <m:rPr>
                    <m:nor/>
                  </m:rPr>
                  <w:rPr>
                    <w:rFonts w:ascii="Times New Roman" w:hAnsi="Times New Roman" w:cs="Times New Roman"/>
                    <w:iCs/>
                    <w:szCs w:val="21"/>
                  </w:rPr>
                  <m:t>n</m:t>
                </m:r>
              </m:sub>
            </m:sSub>
          </m:sub>
        </m:sSub>
      </m:oMath>
      <w:r w:rsidR="002D42EE" w:rsidRPr="00E35B94">
        <w:rPr>
          <w:rFonts w:ascii="Times New Roman" w:hAnsi="Times New Roman" w:cs="Times New Roman"/>
          <w:szCs w:val="21"/>
        </w:rPr>
        <w:t xml:space="preserve"> are interatomic spacing along [</w:t>
      </w:r>
      <w:proofErr w:type="spellStart"/>
      <w:r w:rsidR="002D42EE" w:rsidRPr="00E35B94">
        <w:rPr>
          <w:rFonts w:ascii="Times New Roman" w:hAnsi="Times New Roman" w:cs="Times New Roman"/>
          <w:i/>
          <w:iCs/>
          <w:szCs w:val="21"/>
        </w:rPr>
        <w:t>uvw</w:t>
      </w:r>
      <w:proofErr w:type="spellEnd"/>
      <w:r w:rsidR="002D42EE" w:rsidRPr="00E35B94">
        <w:rPr>
          <w:rFonts w:ascii="Times New Roman" w:hAnsi="Times New Roman" w:cs="Times New Roman"/>
          <w:szCs w:val="21"/>
        </w:rPr>
        <w:t>]</w:t>
      </w:r>
      <w:r w:rsidR="002D42EE" w:rsidRPr="00E35B94">
        <w:rPr>
          <w:rFonts w:ascii="Times New Roman" w:hAnsi="Times New Roman" w:cs="Times New Roman"/>
          <w:szCs w:val="21"/>
          <w:vertAlign w:val="subscript"/>
        </w:rPr>
        <w:t>s</w:t>
      </w:r>
      <w:r w:rsidR="002D42EE" w:rsidRPr="00E35B94">
        <w:rPr>
          <w:rFonts w:ascii="Times New Roman" w:hAnsi="Times New Roman" w:cs="Times New Roman"/>
          <w:szCs w:val="21"/>
        </w:rPr>
        <w:t xml:space="preserve"> and [</w:t>
      </w:r>
      <w:proofErr w:type="spellStart"/>
      <w:r w:rsidR="002D42EE" w:rsidRPr="00E35B94">
        <w:rPr>
          <w:rFonts w:ascii="Times New Roman" w:hAnsi="Times New Roman" w:cs="Times New Roman"/>
          <w:i/>
          <w:iCs/>
          <w:szCs w:val="21"/>
        </w:rPr>
        <w:t>uvw</w:t>
      </w:r>
      <w:proofErr w:type="spellEnd"/>
      <w:r w:rsidR="002D42EE" w:rsidRPr="00E35B94">
        <w:rPr>
          <w:rFonts w:ascii="Times New Roman" w:hAnsi="Times New Roman" w:cs="Times New Roman"/>
          <w:szCs w:val="21"/>
        </w:rPr>
        <w:t>]</w:t>
      </w:r>
      <w:r w:rsidR="002D42EE" w:rsidRPr="00E35B94">
        <w:rPr>
          <w:rFonts w:ascii="Times New Roman" w:hAnsi="Times New Roman" w:cs="Times New Roman"/>
          <w:szCs w:val="21"/>
          <w:vertAlign w:val="subscript"/>
        </w:rPr>
        <w:t>n</w:t>
      </w:r>
      <w:r w:rsidR="002D42EE" w:rsidRPr="00E35B94">
        <w:rPr>
          <w:rFonts w:ascii="Times New Roman" w:hAnsi="Times New Roman" w:cs="Times New Roman"/>
          <w:szCs w:val="21"/>
        </w:rPr>
        <w:t xml:space="preserve">; </w:t>
      </w:r>
      <w:r w:rsidR="002D42EE" w:rsidRPr="00E35B94">
        <w:rPr>
          <w:rFonts w:ascii="Times New Roman" w:hAnsi="Times New Roman" w:cs="Times New Roman"/>
          <w:i/>
          <w:iCs/>
          <w:szCs w:val="21"/>
        </w:rPr>
        <w:t>θ</w:t>
      </w:r>
      <w:r w:rsidR="002D42EE" w:rsidRPr="00E35B94">
        <w:rPr>
          <w:rFonts w:ascii="Times New Roman" w:hAnsi="Times New Roman" w:cs="Times New Roman"/>
          <w:szCs w:val="21"/>
        </w:rPr>
        <w:t xml:space="preserve"> is the</w:t>
      </w:r>
      <w:r w:rsidR="002D42EE" w:rsidRPr="00E35B94">
        <w:rPr>
          <w:rFonts w:ascii="Times New Roman" w:hAnsi="Times New Roman" w:cs="Times New Roman" w:hint="eastAsia"/>
          <w:szCs w:val="21"/>
        </w:rPr>
        <w:t xml:space="preserve"> </w:t>
      </w:r>
      <w:r w:rsidR="002D42EE" w:rsidRPr="00E35B94">
        <w:rPr>
          <w:rFonts w:ascii="Times New Roman" w:hAnsi="Times New Roman" w:cs="Times New Roman"/>
          <w:szCs w:val="21"/>
        </w:rPr>
        <w:t>angle between [</w:t>
      </w:r>
      <w:proofErr w:type="spellStart"/>
      <w:r w:rsidR="002D42EE" w:rsidRPr="00E35B94">
        <w:rPr>
          <w:rFonts w:ascii="Times New Roman" w:hAnsi="Times New Roman" w:cs="Times New Roman"/>
          <w:i/>
          <w:iCs/>
          <w:szCs w:val="21"/>
        </w:rPr>
        <w:t>uvw</w:t>
      </w:r>
      <w:proofErr w:type="spellEnd"/>
      <w:r w:rsidR="002D42EE" w:rsidRPr="00E35B94">
        <w:rPr>
          <w:rFonts w:ascii="Times New Roman" w:hAnsi="Times New Roman" w:cs="Times New Roman"/>
          <w:szCs w:val="21"/>
        </w:rPr>
        <w:t>]</w:t>
      </w:r>
      <w:r w:rsidR="002D42EE" w:rsidRPr="00E35B94">
        <w:rPr>
          <w:rFonts w:ascii="Times New Roman" w:hAnsi="Times New Roman" w:cs="Times New Roman"/>
          <w:szCs w:val="21"/>
          <w:vertAlign w:val="subscript"/>
        </w:rPr>
        <w:t>s</w:t>
      </w:r>
      <w:r w:rsidR="002D42EE" w:rsidRPr="00E35B94">
        <w:rPr>
          <w:rFonts w:ascii="Times New Roman" w:hAnsi="Times New Roman" w:cs="Times New Roman"/>
          <w:szCs w:val="21"/>
        </w:rPr>
        <w:t xml:space="preserve"> and [</w:t>
      </w:r>
      <w:proofErr w:type="spellStart"/>
      <w:r w:rsidR="002D42EE" w:rsidRPr="00E35B94">
        <w:rPr>
          <w:rFonts w:ascii="Times New Roman" w:hAnsi="Times New Roman" w:cs="Times New Roman"/>
          <w:i/>
          <w:iCs/>
          <w:szCs w:val="21"/>
        </w:rPr>
        <w:t>uvw</w:t>
      </w:r>
      <w:proofErr w:type="spellEnd"/>
      <w:r w:rsidR="002D42EE" w:rsidRPr="00E35B94">
        <w:rPr>
          <w:rFonts w:ascii="Times New Roman" w:hAnsi="Times New Roman" w:cs="Times New Roman"/>
          <w:szCs w:val="21"/>
        </w:rPr>
        <w:t>]</w:t>
      </w:r>
      <w:r w:rsidR="002D42EE" w:rsidRPr="00E35B94">
        <w:rPr>
          <w:rFonts w:ascii="Times New Roman" w:hAnsi="Times New Roman" w:cs="Times New Roman"/>
          <w:szCs w:val="21"/>
          <w:vertAlign w:val="subscript"/>
        </w:rPr>
        <w:t>n</w:t>
      </w:r>
      <w:r w:rsidR="002D42EE" w:rsidRPr="00E35B94">
        <w:rPr>
          <w:rFonts w:ascii="Times New Roman" w:hAnsi="Times New Roman" w:cs="Times New Roman"/>
          <w:szCs w:val="21"/>
        </w:rPr>
        <w:t>.</w:t>
      </w:r>
      <w:r w:rsidR="002D42EE" w:rsidRPr="00E35B94">
        <w:rPr>
          <w:rFonts w:ascii="Times New Roman" w:hAnsi="Times New Roman" w:cs="Times New Roman" w:hint="eastAsia"/>
          <w:szCs w:val="21"/>
        </w:rPr>
        <w:t xml:space="preserve"> </w:t>
      </w:r>
    </w:p>
    <w:p w14:paraId="2EAB3470" w14:textId="11F168ED" w:rsidR="00D5766A" w:rsidRPr="009B0AC2" w:rsidRDefault="00D5766A" w:rsidP="00C316D4">
      <w:pPr>
        <w:spacing w:line="480" w:lineRule="auto"/>
        <w:ind w:firstLineChars="200" w:firstLine="420"/>
        <w:rPr>
          <w:rFonts w:ascii="Times New Roman" w:hAnsi="Times New Roman" w:cs="Times New Roman"/>
          <w:sz w:val="24"/>
        </w:rPr>
      </w:pPr>
      <w:r w:rsidRPr="00E35B94">
        <w:rPr>
          <w:rFonts w:ascii="Times New Roman" w:hAnsi="Times New Roman" w:cs="Times New Roman"/>
          <w:szCs w:val="21"/>
        </w:rPr>
        <w:t xml:space="preserve">As a composite inclusion, the composition and lattice structure of Ce–Al–O–S </w:t>
      </w:r>
      <w:r w:rsidRPr="00E35B94">
        <w:rPr>
          <w:rFonts w:ascii="Times New Roman" w:hAnsi="Times New Roman" w:cs="Times New Roman" w:hint="eastAsia"/>
          <w:szCs w:val="21"/>
        </w:rPr>
        <w:t>are</w:t>
      </w:r>
      <w:r w:rsidRPr="00E35B94">
        <w:rPr>
          <w:rFonts w:ascii="Times New Roman" w:hAnsi="Times New Roman" w:cs="Times New Roman"/>
          <w:szCs w:val="21"/>
        </w:rPr>
        <w:t xml:space="preserve"> not constant, so it cannot be simply considered as a pure compound to calculate. In this paper, it is considered as a mixture of Al</w:t>
      </w:r>
      <w:r w:rsidRPr="00E35B94">
        <w:rPr>
          <w:rFonts w:ascii="Times New Roman" w:hAnsi="Times New Roman" w:cs="Times New Roman"/>
          <w:szCs w:val="21"/>
          <w:vertAlign w:val="subscript"/>
        </w:rPr>
        <w:t>2</w:t>
      </w:r>
      <w:r w:rsidRPr="00E35B94">
        <w:rPr>
          <w:rFonts w:ascii="Times New Roman" w:hAnsi="Times New Roman" w:cs="Times New Roman"/>
          <w:szCs w:val="21"/>
        </w:rPr>
        <w:t>O</w:t>
      </w:r>
      <w:r w:rsidRPr="00E35B94">
        <w:rPr>
          <w:rFonts w:ascii="Times New Roman" w:hAnsi="Times New Roman" w:cs="Times New Roman"/>
          <w:szCs w:val="21"/>
          <w:vertAlign w:val="subscript"/>
        </w:rPr>
        <w:t>3</w:t>
      </w:r>
      <w:r w:rsidRPr="00E35B94">
        <w:rPr>
          <w:rFonts w:ascii="Times New Roman" w:hAnsi="Times New Roman" w:cs="Times New Roman"/>
          <w:szCs w:val="21"/>
        </w:rPr>
        <w:t>, Ce</w:t>
      </w:r>
      <w:r w:rsidRPr="00E35B94">
        <w:rPr>
          <w:rFonts w:ascii="Times New Roman" w:hAnsi="Times New Roman" w:cs="Times New Roman"/>
          <w:szCs w:val="21"/>
          <w:vertAlign w:val="subscript"/>
        </w:rPr>
        <w:t>2</w:t>
      </w:r>
      <w:r w:rsidRPr="00E35B94">
        <w:rPr>
          <w:rFonts w:ascii="Times New Roman" w:hAnsi="Times New Roman" w:cs="Times New Roman"/>
          <w:szCs w:val="21"/>
        </w:rPr>
        <w:t>O</w:t>
      </w:r>
      <w:r w:rsidRPr="00E35B94">
        <w:rPr>
          <w:rFonts w:ascii="Times New Roman" w:hAnsi="Times New Roman" w:cs="Times New Roman"/>
          <w:szCs w:val="21"/>
          <w:vertAlign w:val="subscript"/>
        </w:rPr>
        <w:t>3</w:t>
      </w:r>
      <w:r w:rsidRPr="00E35B94">
        <w:rPr>
          <w:rFonts w:ascii="Times New Roman" w:hAnsi="Times New Roman" w:cs="Times New Roman"/>
          <w:szCs w:val="21"/>
        </w:rPr>
        <w:t>, and Ce</w:t>
      </w:r>
      <w:r w:rsidRPr="00E35B94">
        <w:rPr>
          <w:rFonts w:ascii="Times New Roman" w:hAnsi="Times New Roman" w:cs="Times New Roman"/>
          <w:szCs w:val="21"/>
          <w:vertAlign w:val="subscript"/>
        </w:rPr>
        <w:t>2</w:t>
      </w:r>
      <w:r w:rsidRPr="00E35B94">
        <w:rPr>
          <w:rFonts w:ascii="Times New Roman" w:hAnsi="Times New Roman" w:cs="Times New Roman"/>
          <w:szCs w:val="21"/>
        </w:rPr>
        <w:t>O</w:t>
      </w:r>
      <w:r w:rsidRPr="00E35B94">
        <w:rPr>
          <w:rFonts w:ascii="Times New Roman" w:hAnsi="Times New Roman" w:cs="Times New Roman"/>
          <w:szCs w:val="21"/>
          <w:vertAlign w:val="subscript"/>
        </w:rPr>
        <w:t>2</w:t>
      </w:r>
      <w:r w:rsidRPr="00E35B94">
        <w:rPr>
          <w:rFonts w:ascii="Times New Roman" w:hAnsi="Times New Roman" w:cs="Times New Roman"/>
          <w:szCs w:val="21"/>
        </w:rPr>
        <w:t xml:space="preserve">S (Since the content of </w:t>
      </w:r>
      <w:proofErr w:type="spellStart"/>
      <w:r w:rsidRPr="00E35B94">
        <w:rPr>
          <w:rFonts w:ascii="Times New Roman" w:hAnsi="Times New Roman" w:cs="Times New Roman"/>
          <w:szCs w:val="21"/>
        </w:rPr>
        <w:t>S in</w:t>
      </w:r>
      <w:proofErr w:type="spellEnd"/>
      <w:r w:rsidRPr="00E35B94">
        <w:rPr>
          <w:rFonts w:ascii="Times New Roman" w:hAnsi="Times New Roman" w:cs="Times New Roman"/>
          <w:szCs w:val="21"/>
        </w:rPr>
        <w:t xml:space="preserve"> Mn18Cr18N+Ce steel is only 0.0003%, pure sulfides of Ce are not considered). T</w:t>
      </w:r>
      <w:r w:rsidRPr="00E35B94">
        <w:rPr>
          <w:rFonts w:ascii="Times New Roman" w:hAnsi="Times New Roman" w:cs="Times New Roman" w:hint="eastAsia"/>
          <w:szCs w:val="21"/>
        </w:rPr>
        <w:t>herefore</w:t>
      </w:r>
      <w:r w:rsidRPr="00E35B94">
        <w:rPr>
          <w:rFonts w:ascii="Times New Roman" w:hAnsi="Times New Roman" w:cs="Times New Roman"/>
          <w:szCs w:val="21"/>
        </w:rPr>
        <w:t>, it is necessary to calculate the lattice mismatch of Al</w:t>
      </w:r>
      <w:r w:rsidRPr="00E35B94">
        <w:rPr>
          <w:rFonts w:ascii="Times New Roman" w:hAnsi="Times New Roman" w:cs="Times New Roman"/>
          <w:szCs w:val="21"/>
          <w:vertAlign w:val="subscript"/>
        </w:rPr>
        <w:t>2</w:t>
      </w:r>
      <w:r w:rsidRPr="00E35B94">
        <w:rPr>
          <w:rFonts w:ascii="Times New Roman" w:hAnsi="Times New Roman" w:cs="Times New Roman"/>
          <w:szCs w:val="21"/>
        </w:rPr>
        <w:t>O</w:t>
      </w:r>
      <w:r w:rsidRPr="00E35B94">
        <w:rPr>
          <w:rFonts w:ascii="Times New Roman" w:hAnsi="Times New Roman" w:cs="Times New Roman"/>
          <w:szCs w:val="21"/>
          <w:vertAlign w:val="subscript"/>
        </w:rPr>
        <w:t>3</w:t>
      </w:r>
      <w:r w:rsidRPr="00E35B94">
        <w:rPr>
          <w:rFonts w:ascii="Times New Roman" w:hAnsi="Times New Roman" w:cs="Times New Roman"/>
          <w:szCs w:val="21"/>
        </w:rPr>
        <w:t>–δ, Al</w:t>
      </w:r>
      <w:r w:rsidRPr="00E35B94">
        <w:rPr>
          <w:rFonts w:ascii="Times New Roman" w:hAnsi="Times New Roman" w:cs="Times New Roman"/>
          <w:szCs w:val="21"/>
          <w:vertAlign w:val="subscript"/>
        </w:rPr>
        <w:t>2</w:t>
      </w:r>
      <w:r w:rsidRPr="00E35B94">
        <w:rPr>
          <w:rFonts w:ascii="Times New Roman" w:hAnsi="Times New Roman" w:cs="Times New Roman"/>
          <w:szCs w:val="21"/>
        </w:rPr>
        <w:t>O</w:t>
      </w:r>
      <w:r w:rsidRPr="00E35B94">
        <w:rPr>
          <w:rFonts w:ascii="Times New Roman" w:hAnsi="Times New Roman" w:cs="Times New Roman"/>
          <w:szCs w:val="21"/>
          <w:vertAlign w:val="subscript"/>
        </w:rPr>
        <w:t>3</w:t>
      </w:r>
      <w:r w:rsidRPr="00E35B94">
        <w:rPr>
          <w:rFonts w:ascii="Times New Roman" w:hAnsi="Times New Roman" w:cs="Times New Roman"/>
          <w:szCs w:val="21"/>
        </w:rPr>
        <w:t>–γ, Ce</w:t>
      </w:r>
      <w:r w:rsidRPr="00E35B94">
        <w:rPr>
          <w:rFonts w:ascii="Times New Roman" w:hAnsi="Times New Roman" w:cs="Times New Roman"/>
          <w:szCs w:val="21"/>
          <w:vertAlign w:val="subscript"/>
        </w:rPr>
        <w:t>2</w:t>
      </w:r>
      <w:r w:rsidRPr="00E35B94">
        <w:rPr>
          <w:rFonts w:ascii="Times New Roman" w:hAnsi="Times New Roman" w:cs="Times New Roman"/>
          <w:szCs w:val="21"/>
        </w:rPr>
        <w:t>O</w:t>
      </w:r>
      <w:r w:rsidRPr="00E35B94">
        <w:rPr>
          <w:rFonts w:ascii="Times New Roman" w:hAnsi="Times New Roman" w:cs="Times New Roman"/>
          <w:szCs w:val="21"/>
          <w:vertAlign w:val="subscript"/>
        </w:rPr>
        <w:t>3</w:t>
      </w:r>
      <w:r w:rsidRPr="00E35B94">
        <w:rPr>
          <w:rFonts w:ascii="Times New Roman" w:hAnsi="Times New Roman" w:cs="Times New Roman"/>
          <w:szCs w:val="21"/>
        </w:rPr>
        <w:t>–δ, Ce</w:t>
      </w:r>
      <w:r w:rsidRPr="00E35B94">
        <w:rPr>
          <w:rFonts w:ascii="Times New Roman" w:hAnsi="Times New Roman" w:cs="Times New Roman"/>
          <w:szCs w:val="21"/>
          <w:vertAlign w:val="subscript"/>
        </w:rPr>
        <w:t>2</w:t>
      </w:r>
      <w:r w:rsidRPr="00E35B94">
        <w:rPr>
          <w:rFonts w:ascii="Times New Roman" w:hAnsi="Times New Roman" w:cs="Times New Roman"/>
          <w:szCs w:val="21"/>
        </w:rPr>
        <w:t>O</w:t>
      </w:r>
      <w:r w:rsidRPr="00E35B94">
        <w:rPr>
          <w:rFonts w:ascii="Times New Roman" w:hAnsi="Times New Roman" w:cs="Times New Roman"/>
          <w:szCs w:val="21"/>
          <w:vertAlign w:val="subscript"/>
        </w:rPr>
        <w:t>3</w:t>
      </w:r>
      <w:r w:rsidRPr="00E35B94">
        <w:rPr>
          <w:rFonts w:ascii="Times New Roman" w:hAnsi="Times New Roman" w:cs="Times New Roman"/>
          <w:szCs w:val="21"/>
        </w:rPr>
        <w:t>–γ</w:t>
      </w:r>
      <w:r w:rsidRPr="00E35B94">
        <w:rPr>
          <w:rFonts w:ascii="Times New Roman" w:hAnsi="Times New Roman" w:cs="Times New Roman" w:hint="eastAsia"/>
          <w:iCs/>
          <w:szCs w:val="21"/>
        </w:rPr>
        <w:t>,</w:t>
      </w:r>
      <w:r w:rsidRPr="00E35B94">
        <w:rPr>
          <w:rFonts w:ascii="Times New Roman" w:hAnsi="Times New Roman" w:cs="Times New Roman"/>
          <w:szCs w:val="21"/>
        </w:rPr>
        <w:t xml:space="preserve"> Ce</w:t>
      </w:r>
      <w:r w:rsidRPr="00E35B94">
        <w:rPr>
          <w:rFonts w:ascii="Times New Roman" w:hAnsi="Times New Roman" w:cs="Times New Roman"/>
          <w:szCs w:val="21"/>
          <w:vertAlign w:val="subscript"/>
        </w:rPr>
        <w:t>2</w:t>
      </w:r>
      <w:r w:rsidRPr="00E35B94">
        <w:rPr>
          <w:rFonts w:ascii="Times New Roman" w:hAnsi="Times New Roman" w:cs="Times New Roman"/>
          <w:szCs w:val="21"/>
        </w:rPr>
        <w:t>O</w:t>
      </w:r>
      <w:r w:rsidRPr="00E35B94">
        <w:rPr>
          <w:rFonts w:ascii="Times New Roman" w:hAnsi="Times New Roman" w:cs="Times New Roman"/>
          <w:szCs w:val="21"/>
          <w:vertAlign w:val="subscript"/>
        </w:rPr>
        <w:t>2</w:t>
      </w:r>
      <w:r w:rsidRPr="00E35B94">
        <w:rPr>
          <w:rFonts w:ascii="Times New Roman" w:hAnsi="Times New Roman" w:cs="Times New Roman"/>
          <w:szCs w:val="21"/>
        </w:rPr>
        <w:t>S–δ</w:t>
      </w:r>
      <w:r w:rsidRPr="00E35B94">
        <w:rPr>
          <w:rFonts w:ascii="Times New Roman" w:hAnsi="Times New Roman" w:cs="Times New Roman" w:hint="eastAsia"/>
          <w:iCs/>
          <w:szCs w:val="21"/>
        </w:rPr>
        <w:t>,</w:t>
      </w:r>
      <w:r w:rsidRPr="00E35B94">
        <w:rPr>
          <w:rFonts w:ascii="Times New Roman" w:hAnsi="Times New Roman" w:cs="Times New Roman"/>
          <w:szCs w:val="21"/>
        </w:rPr>
        <w:t xml:space="preserve"> and Ce</w:t>
      </w:r>
      <w:r w:rsidRPr="00E35B94">
        <w:rPr>
          <w:rFonts w:ascii="Times New Roman" w:hAnsi="Times New Roman" w:cs="Times New Roman"/>
          <w:szCs w:val="21"/>
          <w:vertAlign w:val="subscript"/>
        </w:rPr>
        <w:t>2</w:t>
      </w:r>
      <w:r w:rsidRPr="00E35B94">
        <w:rPr>
          <w:rFonts w:ascii="Times New Roman" w:hAnsi="Times New Roman" w:cs="Times New Roman"/>
          <w:szCs w:val="21"/>
        </w:rPr>
        <w:t>O</w:t>
      </w:r>
      <w:r w:rsidRPr="00E35B94">
        <w:rPr>
          <w:rFonts w:ascii="Times New Roman" w:hAnsi="Times New Roman" w:cs="Times New Roman"/>
          <w:szCs w:val="21"/>
          <w:vertAlign w:val="subscript"/>
        </w:rPr>
        <w:t>2</w:t>
      </w:r>
      <w:r w:rsidRPr="00E35B94">
        <w:rPr>
          <w:rFonts w:ascii="Times New Roman" w:hAnsi="Times New Roman" w:cs="Times New Roman"/>
          <w:szCs w:val="21"/>
        </w:rPr>
        <w:t>S–γ respectively.</w:t>
      </w:r>
      <w:r w:rsidRPr="00E35B94">
        <w:rPr>
          <w:rFonts w:ascii="Times New Roman" w:hAnsi="Times New Roman" w:cs="Times New Roman" w:hint="eastAsia"/>
          <w:szCs w:val="21"/>
        </w:rPr>
        <w:t xml:space="preserve"> </w:t>
      </w:r>
      <w:r w:rsidRPr="00E35B94">
        <w:rPr>
          <w:rFonts w:ascii="Times New Roman" w:hAnsi="Times New Roman" w:cs="Times New Roman"/>
          <w:szCs w:val="21"/>
        </w:rPr>
        <w:t xml:space="preserve">On the contrary, though </w:t>
      </w:r>
      <w:proofErr w:type="spellStart"/>
      <w:r w:rsidRPr="00E35B94">
        <w:rPr>
          <w:rFonts w:ascii="Times New Roman" w:hAnsi="Times New Roman" w:cs="Times New Roman"/>
          <w:szCs w:val="21"/>
        </w:rPr>
        <w:t>TiN</w:t>
      </w:r>
      <w:proofErr w:type="spellEnd"/>
      <w:r w:rsidRPr="00E35B94">
        <w:rPr>
          <w:rFonts w:ascii="Times New Roman" w:hAnsi="Times New Roman" w:cs="Times New Roman"/>
          <w:szCs w:val="21"/>
        </w:rPr>
        <w:t xml:space="preserve">–Ce–Al–O–S is also a composite inclusion, its </w:t>
      </w:r>
      <w:proofErr w:type="spellStart"/>
      <w:r w:rsidRPr="00E35B94">
        <w:rPr>
          <w:rFonts w:ascii="Times New Roman" w:hAnsi="Times New Roman" w:cs="Times New Roman"/>
          <w:szCs w:val="21"/>
        </w:rPr>
        <w:t>TiN</w:t>
      </w:r>
      <w:proofErr w:type="spellEnd"/>
      <w:r w:rsidRPr="00E35B94">
        <w:rPr>
          <w:rFonts w:ascii="Times New Roman" w:hAnsi="Times New Roman" w:cs="Times New Roman"/>
          <w:szCs w:val="21"/>
        </w:rPr>
        <w:t xml:space="preserve"> shell completely wraps the Ce–Al–O–S core, so the lattice mismatch of (</w:t>
      </w:r>
      <w:proofErr w:type="spellStart"/>
      <w:r w:rsidRPr="00E35B94">
        <w:rPr>
          <w:rFonts w:ascii="Times New Roman" w:hAnsi="Times New Roman" w:cs="Times New Roman"/>
          <w:szCs w:val="21"/>
        </w:rPr>
        <w:t>TiN</w:t>
      </w:r>
      <w:proofErr w:type="spellEnd"/>
      <w:r w:rsidRPr="00E35B94">
        <w:rPr>
          <w:rFonts w:ascii="Times New Roman" w:hAnsi="Times New Roman" w:cs="Times New Roman"/>
          <w:szCs w:val="21"/>
        </w:rPr>
        <w:t>–</w:t>
      </w:r>
      <w:r w:rsidRPr="00E35B94">
        <w:rPr>
          <w:rFonts w:ascii="Times New Roman" w:hAnsi="Times New Roman" w:cs="Times New Roman"/>
          <w:szCs w:val="21"/>
        </w:rPr>
        <w:lastRenderedPageBreak/>
        <w:t>Ce–Al–O–S)–δ and (</w:t>
      </w:r>
      <w:proofErr w:type="spellStart"/>
      <w:r w:rsidRPr="00E35B94">
        <w:rPr>
          <w:rFonts w:ascii="Times New Roman" w:hAnsi="Times New Roman" w:cs="Times New Roman"/>
          <w:szCs w:val="21"/>
        </w:rPr>
        <w:t>TiN</w:t>
      </w:r>
      <w:proofErr w:type="spellEnd"/>
      <w:r w:rsidRPr="00E35B94">
        <w:rPr>
          <w:rFonts w:ascii="Times New Roman" w:hAnsi="Times New Roman" w:cs="Times New Roman"/>
          <w:szCs w:val="21"/>
        </w:rPr>
        <w:t xml:space="preserve">–Ce–Al–O–S)–γ equals the mismatch of the </w:t>
      </w:r>
      <w:proofErr w:type="spellStart"/>
      <w:r w:rsidRPr="00E35B94">
        <w:rPr>
          <w:rFonts w:ascii="Times New Roman" w:hAnsi="Times New Roman" w:cs="Times New Roman"/>
          <w:szCs w:val="21"/>
        </w:rPr>
        <w:t>TiN</w:t>
      </w:r>
      <w:proofErr w:type="spellEnd"/>
      <w:r w:rsidRPr="00E35B94">
        <w:rPr>
          <w:rFonts w:ascii="Times New Roman" w:hAnsi="Times New Roman" w:cs="Times New Roman"/>
          <w:szCs w:val="21"/>
        </w:rPr>
        <w:t xml:space="preserve">–δ and </w:t>
      </w:r>
      <w:proofErr w:type="spellStart"/>
      <w:r w:rsidRPr="00E35B94">
        <w:rPr>
          <w:rFonts w:ascii="Times New Roman" w:hAnsi="Times New Roman" w:cs="Times New Roman"/>
          <w:szCs w:val="21"/>
        </w:rPr>
        <w:t>TiN</w:t>
      </w:r>
      <w:proofErr w:type="spellEnd"/>
      <w:r w:rsidRPr="00E35B94">
        <w:rPr>
          <w:rFonts w:ascii="Times New Roman" w:hAnsi="Times New Roman" w:cs="Times New Roman"/>
          <w:szCs w:val="21"/>
        </w:rPr>
        <w:t>–γ</w:t>
      </w:r>
      <w:r w:rsidRPr="00E35B94">
        <w:rPr>
          <w:rFonts w:ascii="Times New Roman" w:hAnsi="Times New Roman" w:cs="Times New Roman"/>
          <w:iCs/>
          <w:szCs w:val="21"/>
        </w:rPr>
        <w:t xml:space="preserve">, </w:t>
      </w:r>
      <w:r w:rsidRPr="00E35B94">
        <w:rPr>
          <w:rFonts w:ascii="Times New Roman" w:hAnsi="Times New Roman" w:cs="Times New Roman"/>
          <w:szCs w:val="21"/>
        </w:rPr>
        <w:t xml:space="preserve">respectively. The calculation results are shown in </w:t>
      </w:r>
      <w:r w:rsidRPr="00E35B94">
        <w:rPr>
          <w:rFonts w:ascii="Times New Roman" w:hAnsi="Times New Roman" w:cs="Times New Roman"/>
          <w:b/>
          <w:bCs/>
          <w:szCs w:val="21"/>
        </w:rPr>
        <w:t xml:space="preserve">Table </w:t>
      </w:r>
      <w:r w:rsidR="00BB0D08" w:rsidRPr="00E35B94">
        <w:rPr>
          <w:rFonts w:ascii="Times New Roman" w:hAnsi="Times New Roman" w:cs="Times New Roman"/>
          <w:b/>
          <w:bCs/>
          <w:szCs w:val="21"/>
        </w:rPr>
        <w:t>S1</w:t>
      </w:r>
      <w:r w:rsidRPr="00E35B94">
        <w:rPr>
          <w:rFonts w:ascii="Times New Roman" w:hAnsi="Times New Roman" w:cs="Times New Roman"/>
          <w:szCs w:val="21"/>
        </w:rPr>
        <w:t>.</w:t>
      </w:r>
    </w:p>
    <w:p w14:paraId="79076FBF" w14:textId="35C87A1B" w:rsidR="00D5766A" w:rsidRPr="009B0AC2" w:rsidRDefault="00D5766A" w:rsidP="00D5766A">
      <w:pPr>
        <w:jc w:val="center"/>
        <w:rPr>
          <w:rFonts w:ascii="Times New Roman" w:hAnsi="Times New Roman" w:cs="Times New Roman"/>
        </w:rPr>
      </w:pPr>
      <w:r w:rsidRPr="009B0AC2">
        <w:rPr>
          <w:rFonts w:ascii="Times New Roman" w:hAnsi="Times New Roman" w:cs="Times New Roman"/>
          <w:b/>
        </w:rPr>
        <w:t xml:space="preserve">Table </w:t>
      </w:r>
      <w:r w:rsidR="00BB0D08">
        <w:rPr>
          <w:rFonts w:ascii="Times New Roman" w:hAnsi="Times New Roman" w:cs="Times New Roman"/>
          <w:b/>
        </w:rPr>
        <w:t>S1</w:t>
      </w:r>
      <w:r w:rsidRPr="009B0AC2">
        <w:rPr>
          <w:rFonts w:ascii="Times New Roman" w:hAnsi="Times New Roman" w:cs="Times New Roman" w:hint="eastAsia"/>
          <w:b/>
        </w:rPr>
        <w:t>.</w:t>
      </w:r>
      <w:r>
        <w:rPr>
          <w:rFonts w:ascii="Times New Roman" w:hAnsi="Times New Roman" w:cs="Times New Roman"/>
          <w:b/>
        </w:rPr>
        <w:t xml:space="preserve"> </w:t>
      </w:r>
      <w:r w:rsidRPr="009B0AC2">
        <w:rPr>
          <w:rFonts w:ascii="Times New Roman" w:hAnsi="Times New Roman" w:cs="Times New Roman"/>
          <w:b/>
        </w:rPr>
        <w:t xml:space="preserve"> </w:t>
      </w:r>
      <w:r w:rsidRPr="009B0AC2">
        <w:rPr>
          <w:rFonts w:ascii="Times New Roman" w:hAnsi="Times New Roman" w:cs="Times New Roman"/>
        </w:rPr>
        <w:t>Lattice mismatch between inclusions and Mn18Cr18N steel</w:t>
      </w:r>
    </w:p>
    <w:tbl>
      <w:tblPr>
        <w:tblStyle w:val="a6"/>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133"/>
        <w:gridCol w:w="1217"/>
        <w:gridCol w:w="1217"/>
        <w:gridCol w:w="2379"/>
        <w:gridCol w:w="1432"/>
        <w:gridCol w:w="1648"/>
      </w:tblGrid>
      <w:tr w:rsidR="00D5766A" w:rsidRPr="009B0AC2" w14:paraId="542A2EFE" w14:textId="77777777" w:rsidTr="005163E7">
        <w:tc>
          <w:tcPr>
            <w:tcW w:w="627" w:type="pct"/>
            <w:vMerge w:val="restart"/>
            <w:tcBorders>
              <w:top w:val="single" w:sz="12" w:space="0" w:color="auto"/>
            </w:tcBorders>
          </w:tcPr>
          <w:p w14:paraId="2D56E208" w14:textId="77777777" w:rsidR="00D5766A" w:rsidRPr="009B0AC2" w:rsidRDefault="00D5766A" w:rsidP="005163E7">
            <w:pPr>
              <w:jc w:val="center"/>
              <w:rPr>
                <w:rFonts w:ascii="Times New Roman" w:hAnsi="Times New Roman"/>
                <w:szCs w:val="21"/>
              </w:rPr>
            </w:pPr>
            <w:r w:rsidRPr="009B0AC2">
              <w:rPr>
                <w:rFonts w:ascii="Times New Roman" w:hAnsi="Times New Roman" w:cs="Times New Roman"/>
                <w:szCs w:val="21"/>
              </w:rPr>
              <w:t>T</w:t>
            </w:r>
            <w:r w:rsidRPr="009B0AC2">
              <w:rPr>
                <w:rFonts w:ascii="Times New Roman" w:hAnsi="Times New Roman" w:cs="Times New Roman" w:hint="eastAsia"/>
                <w:szCs w:val="21"/>
              </w:rPr>
              <w:t>ype</w:t>
            </w:r>
          </w:p>
        </w:tc>
        <w:tc>
          <w:tcPr>
            <w:tcW w:w="674" w:type="pct"/>
            <w:vMerge w:val="restart"/>
            <w:tcBorders>
              <w:top w:val="single" w:sz="12" w:space="0" w:color="auto"/>
            </w:tcBorders>
          </w:tcPr>
          <w:p w14:paraId="792A1941" w14:textId="77777777" w:rsidR="00D5766A" w:rsidRPr="009B0AC2" w:rsidRDefault="00D5766A" w:rsidP="005163E7">
            <w:pPr>
              <w:jc w:val="center"/>
              <w:rPr>
                <w:rFonts w:ascii="Times New Roman" w:hAnsi="Times New Roman"/>
              </w:rPr>
            </w:pPr>
            <w:r w:rsidRPr="009B0AC2">
              <w:rPr>
                <w:rFonts w:ascii="Times New Roman" w:hAnsi="Times New Roman" w:hint="eastAsia"/>
              </w:rPr>
              <w:t>Melting</w:t>
            </w:r>
            <w:r w:rsidRPr="009B0AC2">
              <w:rPr>
                <w:rFonts w:ascii="Times New Roman" w:hAnsi="Times New Roman"/>
              </w:rPr>
              <w:t xml:space="preserve"> </w:t>
            </w:r>
            <w:r w:rsidRPr="009B0AC2">
              <w:rPr>
                <w:rFonts w:ascii="Times New Roman" w:hAnsi="Times New Roman" w:hint="eastAsia"/>
              </w:rPr>
              <w:t>point</w:t>
            </w:r>
            <w:r>
              <w:rPr>
                <w:rFonts w:ascii="Times New Roman" w:hAnsi="Times New Roman"/>
              </w:rPr>
              <w:t xml:space="preserve"> / </w:t>
            </w:r>
            <w:r w:rsidRPr="009B0AC2">
              <w:rPr>
                <w:rFonts w:ascii="Times New Roman" w:hAnsi="Times New Roman"/>
              </w:rPr>
              <w:t>K</w:t>
            </w:r>
          </w:p>
        </w:tc>
        <w:tc>
          <w:tcPr>
            <w:tcW w:w="674" w:type="pct"/>
            <w:vMerge w:val="restart"/>
            <w:tcBorders>
              <w:top w:val="single" w:sz="12" w:space="0" w:color="auto"/>
            </w:tcBorders>
          </w:tcPr>
          <w:p w14:paraId="5F17D656" w14:textId="77777777" w:rsidR="00D5766A" w:rsidRPr="009B0AC2" w:rsidRDefault="00D5766A" w:rsidP="005163E7">
            <w:pPr>
              <w:jc w:val="center"/>
              <w:rPr>
                <w:rFonts w:ascii="Times New Roman" w:hAnsi="Times New Roman"/>
                <w:szCs w:val="21"/>
              </w:rPr>
            </w:pPr>
            <w:r w:rsidRPr="009B0AC2">
              <w:rPr>
                <w:rFonts w:ascii="Times New Roman" w:hAnsi="Times New Roman"/>
                <w:szCs w:val="21"/>
              </w:rPr>
              <w:t>Crystal type</w:t>
            </w:r>
          </w:p>
        </w:tc>
        <w:tc>
          <w:tcPr>
            <w:tcW w:w="1318" w:type="pct"/>
            <w:vMerge w:val="restart"/>
            <w:tcBorders>
              <w:top w:val="single" w:sz="12" w:space="0" w:color="auto"/>
            </w:tcBorders>
          </w:tcPr>
          <w:p w14:paraId="308687AC" w14:textId="77777777" w:rsidR="00D5766A" w:rsidRPr="009B0AC2" w:rsidRDefault="00D5766A" w:rsidP="005163E7">
            <w:pPr>
              <w:jc w:val="center"/>
              <w:rPr>
                <w:rFonts w:ascii="Times New Roman" w:hAnsi="Times New Roman"/>
                <w:szCs w:val="21"/>
              </w:rPr>
            </w:pPr>
            <w:r w:rsidRPr="009B0AC2">
              <w:rPr>
                <w:rFonts w:ascii="Times New Roman" w:hAnsi="Times New Roman"/>
                <w:szCs w:val="21"/>
              </w:rPr>
              <w:t>Lattice parameter</w:t>
            </w:r>
            <w:r>
              <w:rPr>
                <w:rFonts w:ascii="Times New Roman" w:hAnsi="Times New Roman"/>
                <w:szCs w:val="21"/>
              </w:rPr>
              <w:t>,</w:t>
            </w:r>
            <w:r w:rsidRPr="009B0AC2">
              <w:rPr>
                <w:rFonts w:ascii="Times New Roman" w:hAnsi="Times New Roman"/>
                <w:szCs w:val="21"/>
              </w:rPr>
              <w:t xml:space="preserve"> </w:t>
            </w:r>
            <w:r w:rsidRPr="00B07397">
              <w:rPr>
                <w:rFonts w:ascii="Times New Roman" w:hAnsi="Times New Roman"/>
                <w:i/>
                <w:szCs w:val="21"/>
              </w:rPr>
              <w:t>a</w:t>
            </w:r>
            <w:r w:rsidRPr="009B0AC2">
              <w:rPr>
                <w:rFonts w:ascii="Times New Roman" w:hAnsi="Times New Roman"/>
                <w:szCs w:val="21"/>
                <w:vertAlign w:val="subscript"/>
              </w:rPr>
              <w:t>0</w:t>
            </w:r>
            <w:r>
              <w:rPr>
                <w:rFonts w:ascii="Times New Roman" w:hAnsi="Times New Roman"/>
                <w:szCs w:val="21"/>
              </w:rPr>
              <w:t xml:space="preserve"> / </w:t>
            </w:r>
            <w:r w:rsidRPr="009B0AC2">
              <w:rPr>
                <w:rFonts w:ascii="Times New Roman" w:hAnsi="Times New Roman"/>
                <w:szCs w:val="21"/>
              </w:rPr>
              <w:t>nm</w:t>
            </w:r>
          </w:p>
        </w:tc>
        <w:tc>
          <w:tcPr>
            <w:tcW w:w="1706" w:type="pct"/>
            <w:gridSpan w:val="2"/>
            <w:tcBorders>
              <w:top w:val="single" w:sz="12" w:space="0" w:color="auto"/>
              <w:bottom w:val="single" w:sz="4" w:space="0" w:color="auto"/>
            </w:tcBorders>
          </w:tcPr>
          <w:p w14:paraId="340F9093" w14:textId="77777777" w:rsidR="00D5766A" w:rsidRPr="009B0AC2" w:rsidRDefault="00D5766A" w:rsidP="005163E7">
            <w:pPr>
              <w:jc w:val="center"/>
              <w:rPr>
                <w:rFonts w:ascii="Times New Roman" w:hAnsi="Times New Roman"/>
                <w:szCs w:val="21"/>
              </w:rPr>
            </w:pPr>
            <w:r>
              <w:rPr>
                <w:rFonts w:ascii="Times New Roman" w:hAnsi="Times New Roman"/>
                <w:szCs w:val="21"/>
              </w:rPr>
              <w:t>L</w:t>
            </w:r>
            <w:r w:rsidRPr="009B0AC2">
              <w:rPr>
                <w:rFonts w:ascii="Times New Roman" w:hAnsi="Times New Roman"/>
                <w:szCs w:val="21"/>
              </w:rPr>
              <w:t xml:space="preserve">attice mismatch </w:t>
            </w:r>
            <w:r>
              <w:rPr>
                <w:rFonts w:ascii="Times New Roman" w:hAnsi="Times New Roman"/>
                <w:szCs w:val="21"/>
              </w:rPr>
              <w:t xml:space="preserve">/ </w:t>
            </w:r>
            <w:r w:rsidRPr="009B0AC2">
              <w:rPr>
                <w:rFonts w:ascii="Times New Roman" w:hAnsi="Times New Roman"/>
                <w:szCs w:val="21"/>
              </w:rPr>
              <w:t>%</w:t>
            </w:r>
          </w:p>
        </w:tc>
      </w:tr>
      <w:tr w:rsidR="00D5766A" w:rsidRPr="009B0AC2" w14:paraId="0E62ED2C" w14:textId="77777777" w:rsidTr="005163E7">
        <w:tc>
          <w:tcPr>
            <w:tcW w:w="627" w:type="pct"/>
            <w:vMerge/>
            <w:tcBorders>
              <w:bottom w:val="single" w:sz="4" w:space="0" w:color="auto"/>
            </w:tcBorders>
          </w:tcPr>
          <w:p w14:paraId="7159AD13" w14:textId="77777777" w:rsidR="00D5766A" w:rsidRPr="009B0AC2" w:rsidRDefault="00D5766A" w:rsidP="005163E7">
            <w:pPr>
              <w:jc w:val="center"/>
              <w:rPr>
                <w:rFonts w:ascii="Times New Roman" w:hAnsi="Times New Roman"/>
                <w:szCs w:val="21"/>
              </w:rPr>
            </w:pPr>
          </w:p>
        </w:tc>
        <w:tc>
          <w:tcPr>
            <w:tcW w:w="674" w:type="pct"/>
            <w:vMerge/>
            <w:tcBorders>
              <w:bottom w:val="single" w:sz="4" w:space="0" w:color="auto"/>
            </w:tcBorders>
          </w:tcPr>
          <w:p w14:paraId="185193D6" w14:textId="77777777" w:rsidR="00D5766A" w:rsidRPr="009B0AC2" w:rsidRDefault="00D5766A" w:rsidP="005163E7">
            <w:pPr>
              <w:jc w:val="center"/>
              <w:rPr>
                <w:rFonts w:ascii="Times New Roman" w:hAnsi="Times New Roman"/>
              </w:rPr>
            </w:pPr>
          </w:p>
        </w:tc>
        <w:tc>
          <w:tcPr>
            <w:tcW w:w="674" w:type="pct"/>
            <w:vMerge/>
            <w:tcBorders>
              <w:bottom w:val="single" w:sz="4" w:space="0" w:color="auto"/>
            </w:tcBorders>
          </w:tcPr>
          <w:p w14:paraId="0CA13BCE" w14:textId="77777777" w:rsidR="00D5766A" w:rsidRPr="009B0AC2" w:rsidRDefault="00D5766A" w:rsidP="005163E7">
            <w:pPr>
              <w:jc w:val="center"/>
              <w:rPr>
                <w:rFonts w:ascii="Times New Roman" w:hAnsi="Times New Roman"/>
                <w:szCs w:val="21"/>
              </w:rPr>
            </w:pPr>
          </w:p>
        </w:tc>
        <w:tc>
          <w:tcPr>
            <w:tcW w:w="1318" w:type="pct"/>
            <w:vMerge/>
            <w:tcBorders>
              <w:bottom w:val="single" w:sz="4" w:space="0" w:color="auto"/>
            </w:tcBorders>
          </w:tcPr>
          <w:p w14:paraId="2080171E" w14:textId="77777777" w:rsidR="00D5766A" w:rsidRPr="009B0AC2" w:rsidRDefault="00D5766A" w:rsidP="005163E7">
            <w:pPr>
              <w:jc w:val="center"/>
              <w:rPr>
                <w:rFonts w:ascii="Times New Roman" w:hAnsi="Times New Roman"/>
                <w:szCs w:val="21"/>
              </w:rPr>
            </w:pPr>
          </w:p>
        </w:tc>
        <w:tc>
          <w:tcPr>
            <w:tcW w:w="793" w:type="pct"/>
            <w:tcBorders>
              <w:top w:val="single" w:sz="4" w:space="0" w:color="auto"/>
              <w:bottom w:val="single" w:sz="4" w:space="0" w:color="auto"/>
            </w:tcBorders>
          </w:tcPr>
          <w:p w14:paraId="6D03A619" w14:textId="77777777" w:rsidR="00D5766A" w:rsidRPr="009B0AC2" w:rsidRDefault="00D5766A" w:rsidP="005163E7">
            <w:pPr>
              <w:jc w:val="center"/>
              <w:rPr>
                <w:rFonts w:ascii="Times New Roman" w:hAnsi="Times New Roman"/>
                <w:szCs w:val="21"/>
              </w:rPr>
            </w:pPr>
            <w:r w:rsidRPr="009B0AC2">
              <w:rPr>
                <w:rFonts w:ascii="Times New Roman" w:hAnsi="Times New Roman"/>
                <w:szCs w:val="21"/>
              </w:rPr>
              <w:t>With</w:t>
            </w:r>
            <w:r>
              <w:rPr>
                <w:rFonts w:ascii="Times New Roman" w:hAnsi="Times New Roman"/>
                <w:szCs w:val="21"/>
              </w:rPr>
              <w:t xml:space="preserve"> </w:t>
            </w:r>
            <w:r w:rsidRPr="00AF7B2C">
              <w:rPr>
                <w:rFonts w:ascii="Times New Roman" w:hAnsi="Times New Roman" w:cs="Times New Roman"/>
                <w:szCs w:val="21"/>
              </w:rPr>
              <w:t>δ</w:t>
            </w:r>
          </w:p>
        </w:tc>
        <w:tc>
          <w:tcPr>
            <w:tcW w:w="913" w:type="pct"/>
            <w:tcBorders>
              <w:top w:val="single" w:sz="4" w:space="0" w:color="auto"/>
              <w:bottom w:val="single" w:sz="4" w:space="0" w:color="auto"/>
            </w:tcBorders>
          </w:tcPr>
          <w:p w14:paraId="400802DF" w14:textId="77777777" w:rsidR="00D5766A" w:rsidRPr="009B0AC2" w:rsidRDefault="00D5766A" w:rsidP="005163E7">
            <w:pPr>
              <w:jc w:val="center"/>
              <w:rPr>
                <w:rFonts w:ascii="Times New Roman" w:hAnsi="Times New Roman"/>
                <w:szCs w:val="21"/>
              </w:rPr>
            </w:pPr>
            <w:r w:rsidRPr="009B0AC2">
              <w:rPr>
                <w:rFonts w:ascii="Times New Roman" w:hAnsi="Times New Roman"/>
                <w:szCs w:val="21"/>
              </w:rPr>
              <w:t>With</w:t>
            </w:r>
            <w:r w:rsidRPr="00AF7B2C">
              <w:rPr>
                <w:rFonts w:ascii="Times New Roman" w:hAnsi="Times New Roman"/>
                <w:szCs w:val="21"/>
              </w:rPr>
              <w:t xml:space="preserve"> </w:t>
            </w:r>
            <w:r w:rsidRPr="00AF7B2C">
              <w:rPr>
                <w:rFonts w:ascii="Times New Roman" w:hAnsi="Times New Roman" w:cs="Times New Roman"/>
                <w:szCs w:val="21"/>
              </w:rPr>
              <w:t>γ</w:t>
            </w:r>
          </w:p>
        </w:tc>
      </w:tr>
      <w:tr w:rsidR="00D5766A" w:rsidRPr="009B0AC2" w14:paraId="3940F170" w14:textId="77777777" w:rsidTr="005163E7">
        <w:tc>
          <w:tcPr>
            <w:tcW w:w="627" w:type="pct"/>
            <w:tcBorders>
              <w:top w:val="single" w:sz="4" w:space="0" w:color="auto"/>
            </w:tcBorders>
          </w:tcPr>
          <w:p w14:paraId="04316164" w14:textId="77777777" w:rsidR="00D5766A" w:rsidRPr="009B0AC2" w:rsidRDefault="00D5766A" w:rsidP="005163E7">
            <w:pPr>
              <w:jc w:val="center"/>
              <w:rPr>
                <w:rFonts w:ascii="Times New Roman" w:hAnsi="Times New Roman"/>
                <w:szCs w:val="21"/>
              </w:rPr>
            </w:pPr>
            <w:r w:rsidRPr="009B0AC2">
              <w:rPr>
                <w:rFonts w:ascii="Times New Roman" w:hAnsi="Times New Roman" w:cs="Times New Roman"/>
                <w:szCs w:val="21"/>
              </w:rPr>
              <w:t>Al</w:t>
            </w:r>
            <w:r w:rsidRPr="009B0AC2">
              <w:rPr>
                <w:rFonts w:ascii="Times New Roman" w:hAnsi="Times New Roman" w:cs="Times New Roman"/>
                <w:szCs w:val="21"/>
                <w:vertAlign w:val="subscript"/>
              </w:rPr>
              <w:t>2</w:t>
            </w:r>
            <w:r w:rsidRPr="009B0AC2">
              <w:rPr>
                <w:rFonts w:ascii="Times New Roman" w:hAnsi="Times New Roman" w:cs="Times New Roman"/>
                <w:szCs w:val="21"/>
              </w:rPr>
              <w:t>O</w:t>
            </w:r>
            <w:r w:rsidRPr="009B0AC2">
              <w:rPr>
                <w:rFonts w:ascii="Times New Roman" w:hAnsi="Times New Roman" w:cs="Times New Roman"/>
                <w:szCs w:val="21"/>
                <w:vertAlign w:val="subscript"/>
              </w:rPr>
              <w:t>3</w:t>
            </w:r>
          </w:p>
        </w:tc>
        <w:tc>
          <w:tcPr>
            <w:tcW w:w="674" w:type="pct"/>
            <w:tcBorders>
              <w:top w:val="single" w:sz="4" w:space="0" w:color="auto"/>
            </w:tcBorders>
          </w:tcPr>
          <w:p w14:paraId="7571F9D7" w14:textId="77777777" w:rsidR="00D5766A" w:rsidRPr="009B0AC2" w:rsidRDefault="00D5766A" w:rsidP="005163E7">
            <w:pPr>
              <w:jc w:val="center"/>
              <w:rPr>
                <w:rFonts w:ascii="Times New Roman" w:hAnsi="Times New Roman"/>
              </w:rPr>
            </w:pPr>
            <w:r w:rsidRPr="009B0AC2">
              <w:rPr>
                <w:rFonts w:ascii="Times New Roman" w:hAnsi="Times New Roman" w:hint="eastAsia"/>
              </w:rPr>
              <w:t>2</w:t>
            </w:r>
            <w:r w:rsidRPr="009B0AC2">
              <w:rPr>
                <w:rFonts w:ascii="Times New Roman" w:hAnsi="Times New Roman"/>
              </w:rPr>
              <w:t>323</w:t>
            </w:r>
          </w:p>
        </w:tc>
        <w:tc>
          <w:tcPr>
            <w:tcW w:w="674" w:type="pct"/>
            <w:tcBorders>
              <w:top w:val="single" w:sz="4" w:space="0" w:color="auto"/>
            </w:tcBorders>
          </w:tcPr>
          <w:p w14:paraId="308A9602" w14:textId="77777777" w:rsidR="00D5766A" w:rsidRPr="009B0AC2" w:rsidRDefault="00D5766A" w:rsidP="005163E7">
            <w:pPr>
              <w:jc w:val="center"/>
              <w:rPr>
                <w:rFonts w:ascii="Times New Roman" w:hAnsi="Times New Roman"/>
                <w:szCs w:val="21"/>
              </w:rPr>
            </w:pPr>
            <w:r w:rsidRPr="009B0AC2">
              <w:rPr>
                <w:rFonts w:ascii="Times New Roman" w:hAnsi="Times New Roman"/>
                <w:szCs w:val="21"/>
              </w:rPr>
              <w:t>Hexagonal</w:t>
            </w:r>
          </w:p>
        </w:tc>
        <w:tc>
          <w:tcPr>
            <w:tcW w:w="1318" w:type="pct"/>
            <w:tcBorders>
              <w:top w:val="single" w:sz="4" w:space="0" w:color="auto"/>
            </w:tcBorders>
          </w:tcPr>
          <w:p w14:paraId="4FA98997" w14:textId="2B65EFDD" w:rsidR="00D5766A" w:rsidRPr="009B0AC2" w:rsidRDefault="00D5766A" w:rsidP="005163E7">
            <w:pPr>
              <w:jc w:val="center"/>
              <w:rPr>
                <w:rFonts w:ascii="Times New Roman" w:hAnsi="Times New Roman"/>
                <w:szCs w:val="21"/>
              </w:rPr>
            </w:pPr>
            <w:r w:rsidRPr="009B0AC2">
              <w:rPr>
                <w:rFonts w:ascii="Times New Roman" w:hAnsi="Times New Roman" w:hint="eastAsia"/>
                <w:szCs w:val="21"/>
              </w:rPr>
              <w:t>0</w:t>
            </w:r>
            <w:r w:rsidRPr="009B0AC2">
              <w:rPr>
                <w:rFonts w:ascii="Times New Roman" w:hAnsi="Times New Roman"/>
                <w:szCs w:val="21"/>
              </w:rPr>
              <w:t xml:space="preserve">.48224 </w:t>
            </w:r>
            <w:r w:rsidRPr="009B0AC2">
              <w:rPr>
                <w:rFonts w:ascii="Times New Roman" w:hAnsi="Times New Roman"/>
                <w:noProof/>
              </w:rPr>
              <w:t>[</w:t>
            </w:r>
            <w:r w:rsidR="00C205ED">
              <w:rPr>
                <w:rFonts w:ascii="Times New Roman" w:hAnsi="Times New Roman"/>
                <w:noProof/>
              </w:rPr>
              <w:t>4</w:t>
            </w:r>
            <w:r w:rsidRPr="009B0AC2">
              <w:rPr>
                <w:rFonts w:ascii="Times New Roman" w:hAnsi="Times New Roman"/>
                <w:noProof/>
              </w:rPr>
              <w:t>]</w:t>
            </w:r>
          </w:p>
        </w:tc>
        <w:tc>
          <w:tcPr>
            <w:tcW w:w="793" w:type="pct"/>
            <w:tcBorders>
              <w:top w:val="single" w:sz="4" w:space="0" w:color="auto"/>
            </w:tcBorders>
          </w:tcPr>
          <w:p w14:paraId="36104EE8" w14:textId="77777777" w:rsidR="00D5766A" w:rsidRPr="009B0AC2" w:rsidRDefault="00D5766A" w:rsidP="005163E7">
            <w:pPr>
              <w:jc w:val="center"/>
              <w:rPr>
                <w:rFonts w:ascii="Times New Roman" w:hAnsi="Times New Roman"/>
                <w:szCs w:val="21"/>
              </w:rPr>
            </w:pPr>
            <w:r w:rsidRPr="009B0AC2">
              <w:rPr>
                <w:rFonts w:ascii="Times New Roman" w:hAnsi="Times New Roman" w:hint="eastAsia"/>
                <w:szCs w:val="21"/>
              </w:rPr>
              <w:t>1</w:t>
            </w:r>
            <w:r w:rsidRPr="009B0AC2">
              <w:rPr>
                <w:rFonts w:ascii="Times New Roman" w:hAnsi="Times New Roman"/>
                <w:szCs w:val="21"/>
              </w:rPr>
              <w:t>6.32</w:t>
            </w:r>
          </w:p>
        </w:tc>
        <w:tc>
          <w:tcPr>
            <w:tcW w:w="913" w:type="pct"/>
            <w:tcBorders>
              <w:top w:val="single" w:sz="4" w:space="0" w:color="auto"/>
            </w:tcBorders>
          </w:tcPr>
          <w:p w14:paraId="2AAFE716" w14:textId="77777777" w:rsidR="00D5766A" w:rsidRPr="009B0AC2" w:rsidRDefault="00D5766A" w:rsidP="005163E7">
            <w:pPr>
              <w:jc w:val="center"/>
              <w:rPr>
                <w:rFonts w:ascii="Times New Roman" w:hAnsi="Times New Roman"/>
                <w:szCs w:val="21"/>
              </w:rPr>
            </w:pPr>
            <w:r w:rsidRPr="009B0AC2">
              <w:rPr>
                <w:rFonts w:ascii="Times New Roman" w:hAnsi="Times New Roman" w:hint="eastAsia"/>
                <w:szCs w:val="21"/>
              </w:rPr>
              <w:t>2</w:t>
            </w:r>
            <w:r w:rsidRPr="009B0AC2">
              <w:rPr>
                <w:rFonts w:ascii="Times New Roman" w:hAnsi="Times New Roman"/>
                <w:szCs w:val="21"/>
              </w:rPr>
              <w:t>0.48</w:t>
            </w:r>
          </w:p>
        </w:tc>
      </w:tr>
      <w:tr w:rsidR="00D5766A" w:rsidRPr="009B0AC2" w14:paraId="4D504319" w14:textId="77777777" w:rsidTr="005163E7">
        <w:tc>
          <w:tcPr>
            <w:tcW w:w="627" w:type="pct"/>
          </w:tcPr>
          <w:p w14:paraId="0B7B233E" w14:textId="77777777" w:rsidR="00D5766A" w:rsidRPr="009B0AC2" w:rsidRDefault="00D5766A" w:rsidP="005163E7">
            <w:pPr>
              <w:jc w:val="center"/>
              <w:rPr>
                <w:rFonts w:ascii="Times New Roman" w:hAnsi="Times New Roman"/>
                <w:szCs w:val="21"/>
              </w:rPr>
            </w:pPr>
            <w:r w:rsidRPr="009B0AC2">
              <w:rPr>
                <w:rFonts w:ascii="Times New Roman" w:hAnsi="Times New Roman" w:cs="Times New Roman"/>
                <w:szCs w:val="21"/>
              </w:rPr>
              <w:t>Ce</w:t>
            </w:r>
            <w:r w:rsidRPr="009B0AC2">
              <w:rPr>
                <w:rFonts w:ascii="Times New Roman" w:hAnsi="Times New Roman" w:cs="Times New Roman"/>
                <w:szCs w:val="21"/>
                <w:vertAlign w:val="subscript"/>
              </w:rPr>
              <w:t>2</w:t>
            </w:r>
            <w:r w:rsidRPr="009B0AC2">
              <w:rPr>
                <w:rFonts w:ascii="Times New Roman" w:hAnsi="Times New Roman" w:cs="Times New Roman"/>
                <w:szCs w:val="21"/>
              </w:rPr>
              <w:t>O</w:t>
            </w:r>
            <w:r w:rsidRPr="009B0AC2">
              <w:rPr>
                <w:rFonts w:ascii="Times New Roman" w:hAnsi="Times New Roman" w:cs="Times New Roman"/>
                <w:szCs w:val="21"/>
                <w:vertAlign w:val="subscript"/>
              </w:rPr>
              <w:t>3</w:t>
            </w:r>
          </w:p>
        </w:tc>
        <w:tc>
          <w:tcPr>
            <w:tcW w:w="674" w:type="pct"/>
          </w:tcPr>
          <w:p w14:paraId="0E03B4ED" w14:textId="77777777" w:rsidR="00D5766A" w:rsidRPr="009B0AC2" w:rsidRDefault="00D5766A" w:rsidP="005163E7">
            <w:pPr>
              <w:jc w:val="center"/>
              <w:rPr>
                <w:rFonts w:ascii="Times New Roman" w:hAnsi="Times New Roman"/>
              </w:rPr>
            </w:pPr>
            <w:r w:rsidRPr="009B0AC2">
              <w:rPr>
                <w:rFonts w:ascii="Times New Roman" w:hAnsi="Times New Roman" w:hint="eastAsia"/>
              </w:rPr>
              <w:t>1</w:t>
            </w:r>
            <w:r w:rsidRPr="009B0AC2">
              <w:rPr>
                <w:rFonts w:ascii="Times New Roman" w:hAnsi="Times New Roman"/>
              </w:rPr>
              <w:t>963</w:t>
            </w:r>
          </w:p>
        </w:tc>
        <w:tc>
          <w:tcPr>
            <w:tcW w:w="674" w:type="pct"/>
          </w:tcPr>
          <w:p w14:paraId="3F40B2CD" w14:textId="77777777" w:rsidR="00D5766A" w:rsidRPr="009B0AC2" w:rsidRDefault="00D5766A" w:rsidP="005163E7">
            <w:pPr>
              <w:jc w:val="center"/>
              <w:rPr>
                <w:rFonts w:ascii="Times New Roman" w:hAnsi="Times New Roman"/>
                <w:szCs w:val="21"/>
              </w:rPr>
            </w:pPr>
            <w:r w:rsidRPr="009B0AC2">
              <w:rPr>
                <w:rFonts w:ascii="Times New Roman" w:hAnsi="Times New Roman"/>
                <w:szCs w:val="21"/>
              </w:rPr>
              <w:t>Hexagonal</w:t>
            </w:r>
          </w:p>
        </w:tc>
        <w:tc>
          <w:tcPr>
            <w:tcW w:w="1318" w:type="pct"/>
          </w:tcPr>
          <w:p w14:paraId="30183FFC" w14:textId="7383571F" w:rsidR="00D5766A" w:rsidRPr="009B0AC2" w:rsidRDefault="00D5766A" w:rsidP="005163E7">
            <w:pPr>
              <w:jc w:val="center"/>
              <w:rPr>
                <w:rFonts w:ascii="Times New Roman" w:hAnsi="Times New Roman"/>
                <w:szCs w:val="21"/>
              </w:rPr>
            </w:pPr>
            <w:r w:rsidRPr="009B0AC2">
              <w:rPr>
                <w:rFonts w:ascii="Times New Roman" w:hAnsi="Times New Roman" w:hint="eastAsia"/>
                <w:szCs w:val="21"/>
              </w:rPr>
              <w:t>0</w:t>
            </w:r>
            <w:r w:rsidRPr="009B0AC2">
              <w:rPr>
                <w:rFonts w:ascii="Times New Roman" w:hAnsi="Times New Roman"/>
                <w:szCs w:val="21"/>
              </w:rPr>
              <w:t xml:space="preserve">.3891 </w:t>
            </w:r>
            <w:r w:rsidRPr="009B0AC2">
              <w:rPr>
                <w:rFonts w:ascii="Times New Roman" w:hAnsi="Times New Roman"/>
                <w:noProof/>
              </w:rPr>
              <w:t>[</w:t>
            </w:r>
            <w:r w:rsidR="00C205ED">
              <w:rPr>
                <w:rFonts w:ascii="Times New Roman" w:hAnsi="Times New Roman"/>
                <w:noProof/>
              </w:rPr>
              <w:t>5</w:t>
            </w:r>
            <w:r w:rsidRPr="009B0AC2">
              <w:rPr>
                <w:rFonts w:ascii="Times New Roman" w:hAnsi="Times New Roman"/>
                <w:noProof/>
              </w:rPr>
              <w:t>]</w:t>
            </w:r>
          </w:p>
        </w:tc>
        <w:tc>
          <w:tcPr>
            <w:tcW w:w="793" w:type="pct"/>
          </w:tcPr>
          <w:p w14:paraId="2D5B7466" w14:textId="77777777" w:rsidR="00D5766A" w:rsidRPr="009B0AC2" w:rsidRDefault="00D5766A" w:rsidP="005163E7">
            <w:pPr>
              <w:jc w:val="center"/>
              <w:rPr>
                <w:rFonts w:ascii="Times New Roman" w:hAnsi="Times New Roman"/>
                <w:szCs w:val="21"/>
              </w:rPr>
            </w:pPr>
            <w:r w:rsidRPr="009B0AC2">
              <w:rPr>
                <w:rFonts w:ascii="Times New Roman" w:hAnsi="Times New Roman" w:hint="eastAsia"/>
                <w:szCs w:val="21"/>
              </w:rPr>
              <w:t>6</w:t>
            </w:r>
            <w:r w:rsidRPr="009B0AC2">
              <w:rPr>
                <w:rFonts w:ascii="Times New Roman" w:hAnsi="Times New Roman"/>
                <w:szCs w:val="21"/>
              </w:rPr>
              <w:t>.14</w:t>
            </w:r>
          </w:p>
        </w:tc>
        <w:tc>
          <w:tcPr>
            <w:tcW w:w="913" w:type="pct"/>
          </w:tcPr>
          <w:p w14:paraId="288D3C55" w14:textId="77777777" w:rsidR="00D5766A" w:rsidRPr="009B0AC2" w:rsidRDefault="00D5766A" w:rsidP="005163E7">
            <w:pPr>
              <w:jc w:val="center"/>
              <w:rPr>
                <w:rFonts w:ascii="Times New Roman" w:hAnsi="Times New Roman"/>
                <w:szCs w:val="21"/>
              </w:rPr>
            </w:pPr>
            <w:r w:rsidRPr="009B0AC2">
              <w:rPr>
                <w:rFonts w:ascii="Times New Roman" w:hAnsi="Times New Roman" w:hint="eastAsia"/>
                <w:szCs w:val="21"/>
              </w:rPr>
              <w:t>6</w:t>
            </w:r>
            <w:r w:rsidRPr="009B0AC2">
              <w:rPr>
                <w:rFonts w:ascii="Times New Roman" w:hAnsi="Times New Roman"/>
                <w:szCs w:val="21"/>
              </w:rPr>
              <w:t>.60</w:t>
            </w:r>
          </w:p>
        </w:tc>
      </w:tr>
      <w:tr w:rsidR="00D5766A" w:rsidRPr="009B0AC2" w14:paraId="18280107" w14:textId="77777777" w:rsidTr="005163E7">
        <w:tc>
          <w:tcPr>
            <w:tcW w:w="627" w:type="pct"/>
          </w:tcPr>
          <w:p w14:paraId="1B2AF518" w14:textId="77777777" w:rsidR="00D5766A" w:rsidRPr="009B0AC2" w:rsidRDefault="00D5766A" w:rsidP="005163E7">
            <w:pPr>
              <w:jc w:val="center"/>
              <w:rPr>
                <w:rFonts w:ascii="Times New Roman" w:hAnsi="Times New Roman"/>
                <w:szCs w:val="21"/>
              </w:rPr>
            </w:pPr>
            <w:r w:rsidRPr="009B0AC2">
              <w:rPr>
                <w:rFonts w:ascii="Times New Roman" w:hAnsi="Times New Roman" w:cs="Times New Roman"/>
                <w:szCs w:val="21"/>
              </w:rPr>
              <w:t>Ce</w:t>
            </w:r>
            <w:r w:rsidRPr="009B0AC2">
              <w:rPr>
                <w:rFonts w:ascii="Times New Roman" w:hAnsi="Times New Roman" w:cs="Times New Roman"/>
                <w:szCs w:val="21"/>
                <w:vertAlign w:val="subscript"/>
              </w:rPr>
              <w:t>2</w:t>
            </w:r>
            <w:r w:rsidRPr="009B0AC2">
              <w:rPr>
                <w:rFonts w:ascii="Times New Roman" w:hAnsi="Times New Roman" w:cs="Times New Roman"/>
                <w:szCs w:val="21"/>
              </w:rPr>
              <w:t>O</w:t>
            </w:r>
            <w:r w:rsidRPr="009B0AC2">
              <w:rPr>
                <w:rFonts w:ascii="Times New Roman" w:hAnsi="Times New Roman" w:cs="Times New Roman"/>
                <w:szCs w:val="21"/>
                <w:vertAlign w:val="subscript"/>
              </w:rPr>
              <w:t>2</w:t>
            </w:r>
            <w:r w:rsidRPr="009B0AC2">
              <w:rPr>
                <w:rFonts w:ascii="Times New Roman" w:hAnsi="Times New Roman" w:cs="Times New Roman"/>
                <w:szCs w:val="21"/>
              </w:rPr>
              <w:t>S</w:t>
            </w:r>
          </w:p>
        </w:tc>
        <w:tc>
          <w:tcPr>
            <w:tcW w:w="674" w:type="pct"/>
          </w:tcPr>
          <w:p w14:paraId="5A09597B" w14:textId="77777777" w:rsidR="00D5766A" w:rsidRPr="009B0AC2" w:rsidRDefault="00D5766A" w:rsidP="005163E7">
            <w:pPr>
              <w:jc w:val="center"/>
              <w:rPr>
                <w:rFonts w:ascii="Times New Roman" w:hAnsi="Times New Roman"/>
              </w:rPr>
            </w:pPr>
            <w:r w:rsidRPr="009B0AC2">
              <w:rPr>
                <w:rFonts w:ascii="Times New Roman" w:hAnsi="Times New Roman" w:hint="eastAsia"/>
              </w:rPr>
              <w:t>1</w:t>
            </w:r>
            <w:r w:rsidRPr="009B0AC2">
              <w:rPr>
                <w:rFonts w:ascii="Times New Roman" w:hAnsi="Times New Roman"/>
              </w:rPr>
              <w:t>913</w:t>
            </w:r>
          </w:p>
        </w:tc>
        <w:tc>
          <w:tcPr>
            <w:tcW w:w="674" w:type="pct"/>
          </w:tcPr>
          <w:p w14:paraId="33BAB3A1" w14:textId="77777777" w:rsidR="00D5766A" w:rsidRPr="009B0AC2" w:rsidRDefault="00D5766A" w:rsidP="005163E7">
            <w:pPr>
              <w:jc w:val="center"/>
              <w:rPr>
                <w:rFonts w:ascii="Times New Roman" w:hAnsi="Times New Roman"/>
                <w:szCs w:val="21"/>
              </w:rPr>
            </w:pPr>
            <w:r w:rsidRPr="009B0AC2">
              <w:rPr>
                <w:rFonts w:ascii="Times New Roman" w:hAnsi="Times New Roman"/>
                <w:szCs w:val="21"/>
              </w:rPr>
              <w:t>Hexagonal</w:t>
            </w:r>
          </w:p>
        </w:tc>
        <w:tc>
          <w:tcPr>
            <w:tcW w:w="1318" w:type="pct"/>
          </w:tcPr>
          <w:p w14:paraId="1C89E934" w14:textId="49B95E0F" w:rsidR="00D5766A" w:rsidRPr="009B0AC2" w:rsidRDefault="00D5766A" w:rsidP="005163E7">
            <w:pPr>
              <w:jc w:val="center"/>
              <w:rPr>
                <w:rFonts w:ascii="Times New Roman" w:hAnsi="Times New Roman"/>
                <w:szCs w:val="21"/>
              </w:rPr>
            </w:pPr>
            <w:r w:rsidRPr="009B0AC2">
              <w:rPr>
                <w:rFonts w:ascii="Times New Roman" w:hAnsi="Times New Roman" w:hint="eastAsia"/>
                <w:szCs w:val="21"/>
              </w:rPr>
              <w:t>0</w:t>
            </w:r>
            <w:r w:rsidRPr="009B0AC2">
              <w:rPr>
                <w:rFonts w:ascii="Times New Roman" w:hAnsi="Times New Roman"/>
                <w:szCs w:val="21"/>
              </w:rPr>
              <w:t xml:space="preserve">.4 </w:t>
            </w:r>
            <w:r w:rsidRPr="009B0AC2">
              <w:rPr>
                <w:rFonts w:ascii="Times New Roman" w:hAnsi="Times New Roman"/>
                <w:noProof/>
              </w:rPr>
              <w:t>[</w:t>
            </w:r>
            <w:r w:rsidR="00870313">
              <w:rPr>
                <w:rFonts w:ascii="Times New Roman" w:hAnsi="Times New Roman"/>
                <w:noProof/>
              </w:rPr>
              <w:t>6</w:t>
            </w:r>
            <w:r w:rsidRPr="009B0AC2">
              <w:rPr>
                <w:rFonts w:ascii="Times New Roman" w:hAnsi="Times New Roman"/>
                <w:noProof/>
              </w:rPr>
              <w:t>]</w:t>
            </w:r>
          </w:p>
        </w:tc>
        <w:tc>
          <w:tcPr>
            <w:tcW w:w="793" w:type="pct"/>
          </w:tcPr>
          <w:p w14:paraId="71C42ED4" w14:textId="77777777" w:rsidR="00D5766A" w:rsidRPr="009B0AC2" w:rsidRDefault="00D5766A" w:rsidP="005163E7">
            <w:pPr>
              <w:jc w:val="center"/>
              <w:rPr>
                <w:rFonts w:ascii="Times New Roman" w:hAnsi="Times New Roman"/>
                <w:szCs w:val="21"/>
              </w:rPr>
            </w:pPr>
            <w:r w:rsidRPr="009B0AC2">
              <w:rPr>
                <w:rFonts w:ascii="Times New Roman" w:hAnsi="Times New Roman" w:hint="eastAsia"/>
                <w:szCs w:val="21"/>
              </w:rPr>
              <w:t>3</w:t>
            </w:r>
            <w:r w:rsidRPr="009B0AC2">
              <w:rPr>
                <w:rFonts w:ascii="Times New Roman" w:hAnsi="Times New Roman"/>
                <w:szCs w:val="21"/>
              </w:rPr>
              <w:t>.51</w:t>
            </w:r>
          </w:p>
        </w:tc>
        <w:tc>
          <w:tcPr>
            <w:tcW w:w="913" w:type="pct"/>
          </w:tcPr>
          <w:p w14:paraId="0E456B09" w14:textId="77777777" w:rsidR="00D5766A" w:rsidRPr="009B0AC2" w:rsidRDefault="00D5766A" w:rsidP="005163E7">
            <w:pPr>
              <w:jc w:val="center"/>
              <w:rPr>
                <w:rFonts w:ascii="Times New Roman" w:hAnsi="Times New Roman"/>
                <w:szCs w:val="21"/>
              </w:rPr>
            </w:pPr>
            <w:r w:rsidRPr="009B0AC2">
              <w:rPr>
                <w:rFonts w:ascii="Times New Roman" w:hAnsi="Times New Roman" w:hint="eastAsia"/>
                <w:szCs w:val="21"/>
              </w:rPr>
              <w:t>5</w:t>
            </w:r>
            <w:r w:rsidRPr="009B0AC2">
              <w:rPr>
                <w:rFonts w:ascii="Times New Roman" w:hAnsi="Times New Roman"/>
                <w:szCs w:val="21"/>
              </w:rPr>
              <w:t>.85</w:t>
            </w:r>
          </w:p>
        </w:tc>
      </w:tr>
      <w:tr w:rsidR="00D5766A" w:rsidRPr="009B0AC2" w14:paraId="62DA623D" w14:textId="77777777" w:rsidTr="005163E7">
        <w:tc>
          <w:tcPr>
            <w:tcW w:w="627" w:type="pct"/>
          </w:tcPr>
          <w:p w14:paraId="51BC2B54" w14:textId="77777777" w:rsidR="00D5766A" w:rsidRPr="009B0AC2" w:rsidRDefault="00D5766A" w:rsidP="005163E7">
            <w:pPr>
              <w:jc w:val="center"/>
              <w:rPr>
                <w:rFonts w:ascii="Times New Roman" w:hAnsi="Times New Roman"/>
                <w:szCs w:val="21"/>
              </w:rPr>
            </w:pPr>
            <w:proofErr w:type="spellStart"/>
            <w:r w:rsidRPr="009B0AC2">
              <w:rPr>
                <w:rFonts w:ascii="Times New Roman" w:hAnsi="Times New Roman" w:cs="Times New Roman"/>
                <w:szCs w:val="21"/>
              </w:rPr>
              <w:t>TiN</w:t>
            </w:r>
            <w:proofErr w:type="spellEnd"/>
          </w:p>
        </w:tc>
        <w:tc>
          <w:tcPr>
            <w:tcW w:w="674" w:type="pct"/>
          </w:tcPr>
          <w:p w14:paraId="3AD721CA" w14:textId="77777777" w:rsidR="00D5766A" w:rsidRPr="009B0AC2" w:rsidRDefault="00D5766A" w:rsidP="005163E7">
            <w:pPr>
              <w:jc w:val="center"/>
              <w:rPr>
                <w:rFonts w:ascii="Times New Roman" w:hAnsi="Times New Roman"/>
              </w:rPr>
            </w:pPr>
            <w:r w:rsidRPr="009B0AC2">
              <w:rPr>
                <w:rFonts w:ascii="Times New Roman" w:hAnsi="Times New Roman"/>
              </w:rPr>
              <w:t>3223</w:t>
            </w:r>
          </w:p>
        </w:tc>
        <w:tc>
          <w:tcPr>
            <w:tcW w:w="674" w:type="pct"/>
          </w:tcPr>
          <w:p w14:paraId="6A3807EA" w14:textId="77777777" w:rsidR="00D5766A" w:rsidRPr="009B0AC2" w:rsidRDefault="00D5766A" w:rsidP="005163E7">
            <w:pPr>
              <w:jc w:val="center"/>
              <w:rPr>
                <w:rFonts w:ascii="Times New Roman" w:hAnsi="Times New Roman"/>
                <w:szCs w:val="21"/>
              </w:rPr>
            </w:pPr>
            <w:proofErr w:type="spellStart"/>
            <w:r w:rsidRPr="009B0AC2">
              <w:rPr>
                <w:rFonts w:ascii="Times New Roman" w:hAnsi="Times New Roman"/>
                <w:szCs w:val="21"/>
              </w:rPr>
              <w:t>NaCl</w:t>
            </w:r>
            <w:proofErr w:type="spellEnd"/>
          </w:p>
        </w:tc>
        <w:tc>
          <w:tcPr>
            <w:tcW w:w="1318" w:type="pct"/>
          </w:tcPr>
          <w:p w14:paraId="02948B6E" w14:textId="0F5427DD" w:rsidR="00D5766A" w:rsidRPr="009B0AC2" w:rsidRDefault="00D5766A" w:rsidP="005163E7">
            <w:pPr>
              <w:jc w:val="center"/>
              <w:rPr>
                <w:rFonts w:ascii="Times New Roman" w:hAnsi="Times New Roman"/>
                <w:szCs w:val="21"/>
              </w:rPr>
            </w:pPr>
            <w:r w:rsidRPr="009B0AC2">
              <w:rPr>
                <w:rFonts w:ascii="Times New Roman" w:hAnsi="Times New Roman" w:hint="eastAsia"/>
                <w:szCs w:val="21"/>
              </w:rPr>
              <w:t>0</w:t>
            </w:r>
            <w:r w:rsidRPr="009B0AC2">
              <w:rPr>
                <w:rFonts w:ascii="Times New Roman" w:hAnsi="Times New Roman"/>
                <w:szCs w:val="21"/>
              </w:rPr>
              <w:t xml:space="preserve">.4308 </w:t>
            </w:r>
            <w:r w:rsidRPr="009B0AC2">
              <w:rPr>
                <w:rFonts w:ascii="Times New Roman" w:hAnsi="Times New Roman"/>
                <w:noProof/>
              </w:rPr>
              <w:t>[</w:t>
            </w:r>
            <w:r w:rsidR="00870313">
              <w:rPr>
                <w:rFonts w:ascii="Times New Roman" w:hAnsi="Times New Roman"/>
                <w:noProof/>
              </w:rPr>
              <w:t>7</w:t>
            </w:r>
            <w:r w:rsidRPr="009B0AC2">
              <w:rPr>
                <w:rFonts w:ascii="Times New Roman" w:hAnsi="Times New Roman"/>
                <w:noProof/>
              </w:rPr>
              <w:t>]</w:t>
            </w:r>
          </w:p>
        </w:tc>
        <w:tc>
          <w:tcPr>
            <w:tcW w:w="793" w:type="pct"/>
          </w:tcPr>
          <w:p w14:paraId="17B5B243" w14:textId="77777777" w:rsidR="00D5766A" w:rsidRPr="009B0AC2" w:rsidRDefault="00D5766A" w:rsidP="005163E7">
            <w:pPr>
              <w:jc w:val="center"/>
              <w:rPr>
                <w:rFonts w:ascii="Times New Roman" w:hAnsi="Times New Roman"/>
                <w:szCs w:val="21"/>
              </w:rPr>
            </w:pPr>
            <w:r w:rsidRPr="009B0AC2">
              <w:rPr>
                <w:rFonts w:ascii="Times New Roman" w:hAnsi="Times New Roman" w:hint="eastAsia"/>
                <w:szCs w:val="21"/>
              </w:rPr>
              <w:t>3</w:t>
            </w:r>
            <w:r w:rsidRPr="009B0AC2">
              <w:rPr>
                <w:rFonts w:ascii="Times New Roman" w:hAnsi="Times New Roman"/>
                <w:szCs w:val="21"/>
              </w:rPr>
              <w:t>.91</w:t>
            </w:r>
          </w:p>
        </w:tc>
        <w:tc>
          <w:tcPr>
            <w:tcW w:w="913" w:type="pct"/>
          </w:tcPr>
          <w:p w14:paraId="308469C4" w14:textId="77777777" w:rsidR="00D5766A" w:rsidRPr="009B0AC2" w:rsidRDefault="00D5766A" w:rsidP="005163E7">
            <w:pPr>
              <w:jc w:val="center"/>
              <w:rPr>
                <w:rFonts w:ascii="Times New Roman" w:hAnsi="Times New Roman"/>
                <w:szCs w:val="21"/>
              </w:rPr>
            </w:pPr>
            <w:r w:rsidRPr="009B0AC2">
              <w:rPr>
                <w:rFonts w:ascii="Times New Roman" w:hAnsi="Times New Roman"/>
                <w:szCs w:val="21"/>
              </w:rPr>
              <w:t>17.03</w:t>
            </w:r>
          </w:p>
        </w:tc>
      </w:tr>
      <w:tr w:rsidR="00D5766A" w:rsidRPr="009B0AC2" w14:paraId="1370D43F" w14:textId="77777777" w:rsidTr="005163E7">
        <w:tc>
          <w:tcPr>
            <w:tcW w:w="627" w:type="pct"/>
          </w:tcPr>
          <w:p w14:paraId="6EF7966C" w14:textId="77777777" w:rsidR="00D5766A" w:rsidRPr="009B0AC2" w:rsidRDefault="00D5766A" w:rsidP="005163E7">
            <w:pPr>
              <w:jc w:val="center"/>
              <w:rPr>
                <w:rFonts w:ascii="Times New Roman" w:hAnsi="Times New Roman" w:cs="Times New Roman"/>
              </w:rPr>
            </w:pPr>
            <w:r w:rsidRPr="00AF7B2C">
              <w:rPr>
                <w:rFonts w:ascii="Times New Roman" w:hAnsi="Times New Roman" w:cs="Times New Roman"/>
                <w:szCs w:val="21"/>
              </w:rPr>
              <w:t>δ</w:t>
            </w:r>
            <w:r>
              <w:rPr>
                <w:rFonts w:ascii="Times New Roman" w:hAnsi="Times New Roman" w:cs="Times New Roman"/>
                <w:szCs w:val="21"/>
              </w:rPr>
              <w:t xml:space="preserve"> </w:t>
            </w:r>
          </w:p>
        </w:tc>
        <w:tc>
          <w:tcPr>
            <w:tcW w:w="674" w:type="pct"/>
          </w:tcPr>
          <w:p w14:paraId="2B52AC64" w14:textId="77777777" w:rsidR="00D5766A" w:rsidRPr="009B0AC2" w:rsidRDefault="00D5766A" w:rsidP="005163E7">
            <w:pPr>
              <w:jc w:val="center"/>
              <w:rPr>
                <w:rFonts w:ascii="Times New Roman" w:hAnsi="Times New Roman"/>
              </w:rPr>
            </w:pPr>
            <w:r w:rsidRPr="009B0AC2">
              <w:rPr>
                <w:rFonts w:ascii="Times New Roman" w:hAnsi="Times New Roman" w:hint="eastAsia"/>
              </w:rPr>
              <w:t>1</w:t>
            </w:r>
            <w:r w:rsidRPr="009B0AC2">
              <w:rPr>
                <w:rFonts w:ascii="Times New Roman" w:hAnsi="Times New Roman"/>
              </w:rPr>
              <w:t>673</w:t>
            </w:r>
          </w:p>
        </w:tc>
        <w:tc>
          <w:tcPr>
            <w:tcW w:w="674" w:type="pct"/>
          </w:tcPr>
          <w:p w14:paraId="1DAC353F" w14:textId="77777777" w:rsidR="00D5766A" w:rsidRPr="009B0AC2" w:rsidRDefault="00D5766A" w:rsidP="005163E7">
            <w:pPr>
              <w:jc w:val="center"/>
              <w:rPr>
                <w:rFonts w:ascii="Times New Roman" w:hAnsi="Times New Roman"/>
              </w:rPr>
            </w:pPr>
            <w:r w:rsidRPr="009B0AC2">
              <w:rPr>
                <w:rFonts w:ascii="Times New Roman" w:hAnsi="Times New Roman" w:hint="eastAsia"/>
              </w:rPr>
              <w:t>B</w:t>
            </w:r>
            <w:r w:rsidRPr="009B0AC2">
              <w:rPr>
                <w:rFonts w:ascii="Times New Roman" w:hAnsi="Times New Roman"/>
              </w:rPr>
              <w:t>CC</w:t>
            </w:r>
          </w:p>
        </w:tc>
        <w:tc>
          <w:tcPr>
            <w:tcW w:w="1318" w:type="pct"/>
          </w:tcPr>
          <w:p w14:paraId="72837F36" w14:textId="0CA6C003" w:rsidR="00D5766A" w:rsidRPr="009B0AC2" w:rsidRDefault="00D5766A" w:rsidP="005163E7">
            <w:pPr>
              <w:jc w:val="center"/>
              <w:rPr>
                <w:rFonts w:ascii="Times New Roman" w:hAnsi="Times New Roman"/>
              </w:rPr>
            </w:pPr>
            <w:r w:rsidRPr="009B0AC2">
              <w:rPr>
                <w:rFonts w:ascii="Times New Roman" w:hAnsi="Times New Roman" w:hint="eastAsia"/>
              </w:rPr>
              <w:t>0</w:t>
            </w:r>
            <w:r w:rsidRPr="009B0AC2">
              <w:rPr>
                <w:rFonts w:ascii="Times New Roman" w:hAnsi="Times New Roman"/>
              </w:rPr>
              <w:t xml:space="preserve">.29315 </w:t>
            </w:r>
            <w:r w:rsidRPr="009B0AC2">
              <w:rPr>
                <w:rFonts w:ascii="Times New Roman" w:hAnsi="Times New Roman"/>
                <w:noProof/>
              </w:rPr>
              <w:t>[</w:t>
            </w:r>
            <w:r w:rsidR="00870313">
              <w:rPr>
                <w:rFonts w:ascii="Times New Roman" w:hAnsi="Times New Roman"/>
                <w:noProof/>
              </w:rPr>
              <w:t>7</w:t>
            </w:r>
            <w:r w:rsidRPr="009B0AC2">
              <w:rPr>
                <w:rFonts w:ascii="Times New Roman" w:hAnsi="Times New Roman"/>
                <w:noProof/>
              </w:rPr>
              <w:t>]</w:t>
            </w:r>
          </w:p>
        </w:tc>
        <w:tc>
          <w:tcPr>
            <w:tcW w:w="793" w:type="pct"/>
          </w:tcPr>
          <w:p w14:paraId="39B425D7" w14:textId="77777777" w:rsidR="00D5766A" w:rsidRPr="009B0AC2" w:rsidRDefault="00D5766A" w:rsidP="005163E7">
            <w:pPr>
              <w:jc w:val="center"/>
              <w:rPr>
                <w:rFonts w:ascii="Times New Roman" w:hAnsi="Times New Roman"/>
              </w:rPr>
            </w:pPr>
            <w:r>
              <w:rPr>
                <w:rFonts w:ascii="Times New Roman" w:hAnsi="Times New Roman" w:hint="eastAsia"/>
              </w:rPr>
              <w:t>—</w:t>
            </w:r>
          </w:p>
        </w:tc>
        <w:tc>
          <w:tcPr>
            <w:tcW w:w="913" w:type="pct"/>
          </w:tcPr>
          <w:p w14:paraId="4F1C803F" w14:textId="77777777" w:rsidR="00D5766A" w:rsidRPr="009B0AC2" w:rsidRDefault="00D5766A" w:rsidP="005163E7">
            <w:pPr>
              <w:jc w:val="center"/>
              <w:rPr>
                <w:rFonts w:ascii="Times New Roman" w:hAnsi="Times New Roman"/>
              </w:rPr>
            </w:pPr>
            <w:r>
              <w:rPr>
                <w:rFonts w:ascii="Times New Roman" w:hAnsi="Times New Roman" w:hint="eastAsia"/>
              </w:rPr>
              <w:t>—</w:t>
            </w:r>
          </w:p>
        </w:tc>
      </w:tr>
      <w:tr w:rsidR="00D5766A" w:rsidRPr="009B0AC2" w14:paraId="27D34E1A" w14:textId="77777777" w:rsidTr="005163E7">
        <w:tc>
          <w:tcPr>
            <w:tcW w:w="627" w:type="pct"/>
          </w:tcPr>
          <w:p w14:paraId="6A8B22D1" w14:textId="77777777" w:rsidR="00D5766A" w:rsidRPr="009B0AC2" w:rsidRDefault="00D5766A" w:rsidP="005163E7">
            <w:pPr>
              <w:jc w:val="center"/>
              <w:rPr>
                <w:rFonts w:ascii="Times New Roman" w:hAnsi="Times New Roman" w:cs="Times New Roman"/>
              </w:rPr>
            </w:pPr>
            <w:r w:rsidRPr="00AF7B2C">
              <w:rPr>
                <w:rFonts w:ascii="Times New Roman" w:hAnsi="Times New Roman" w:cs="Times New Roman"/>
                <w:szCs w:val="21"/>
              </w:rPr>
              <w:t>γ</w:t>
            </w:r>
            <w:r>
              <w:rPr>
                <w:rFonts w:ascii="Times New Roman" w:hAnsi="Times New Roman" w:cs="Times New Roman"/>
                <w:szCs w:val="21"/>
              </w:rPr>
              <w:t xml:space="preserve"> </w:t>
            </w:r>
          </w:p>
        </w:tc>
        <w:tc>
          <w:tcPr>
            <w:tcW w:w="674" w:type="pct"/>
          </w:tcPr>
          <w:p w14:paraId="76C39306" w14:textId="77777777" w:rsidR="00D5766A" w:rsidRPr="009B0AC2" w:rsidRDefault="00D5766A" w:rsidP="005163E7">
            <w:pPr>
              <w:jc w:val="center"/>
              <w:rPr>
                <w:rFonts w:ascii="Times New Roman" w:hAnsi="Times New Roman"/>
              </w:rPr>
            </w:pPr>
            <w:r w:rsidRPr="009B0AC2">
              <w:rPr>
                <w:rFonts w:ascii="Times New Roman" w:hAnsi="Times New Roman" w:hint="eastAsia"/>
              </w:rPr>
              <w:t>1</w:t>
            </w:r>
            <w:r w:rsidRPr="009B0AC2">
              <w:rPr>
                <w:rFonts w:ascii="Times New Roman" w:hAnsi="Times New Roman"/>
              </w:rPr>
              <w:t>618</w:t>
            </w:r>
          </w:p>
        </w:tc>
        <w:tc>
          <w:tcPr>
            <w:tcW w:w="674" w:type="pct"/>
          </w:tcPr>
          <w:p w14:paraId="47EC4AFC" w14:textId="77777777" w:rsidR="00D5766A" w:rsidRPr="009B0AC2" w:rsidRDefault="00D5766A" w:rsidP="005163E7">
            <w:pPr>
              <w:jc w:val="center"/>
              <w:rPr>
                <w:rFonts w:ascii="Times New Roman" w:hAnsi="Times New Roman"/>
              </w:rPr>
            </w:pPr>
            <w:r w:rsidRPr="009B0AC2">
              <w:rPr>
                <w:rFonts w:ascii="Times New Roman" w:hAnsi="Times New Roman" w:hint="eastAsia"/>
              </w:rPr>
              <w:t>F</w:t>
            </w:r>
            <w:r w:rsidRPr="009B0AC2">
              <w:rPr>
                <w:rFonts w:ascii="Times New Roman" w:hAnsi="Times New Roman"/>
              </w:rPr>
              <w:t>CC</w:t>
            </w:r>
          </w:p>
        </w:tc>
        <w:tc>
          <w:tcPr>
            <w:tcW w:w="1318" w:type="pct"/>
          </w:tcPr>
          <w:p w14:paraId="4F057E7C" w14:textId="19CB62FF" w:rsidR="00D5766A" w:rsidRPr="009B0AC2" w:rsidRDefault="00D5766A" w:rsidP="005163E7">
            <w:pPr>
              <w:jc w:val="center"/>
              <w:rPr>
                <w:rFonts w:ascii="Times New Roman" w:hAnsi="Times New Roman"/>
              </w:rPr>
            </w:pPr>
            <w:r w:rsidRPr="009B0AC2">
              <w:rPr>
                <w:rFonts w:ascii="Times New Roman" w:hAnsi="Times New Roman"/>
              </w:rPr>
              <w:t>0.</w:t>
            </w:r>
            <w:r w:rsidRPr="009B0AC2">
              <w:rPr>
                <w:rFonts w:ascii="Times New Roman" w:hAnsi="Times New Roman" w:hint="eastAsia"/>
              </w:rPr>
              <w:t>3</w:t>
            </w:r>
            <w:r w:rsidRPr="009B0AC2">
              <w:rPr>
                <w:rFonts w:ascii="Times New Roman" w:hAnsi="Times New Roman"/>
              </w:rPr>
              <w:t>681</w:t>
            </w:r>
            <w:r>
              <w:rPr>
                <w:rFonts w:ascii="Times New Roman" w:hAnsi="Times New Roman"/>
              </w:rPr>
              <w:t xml:space="preserve"> </w:t>
            </w:r>
            <w:r w:rsidRPr="009B0AC2">
              <w:rPr>
                <w:rFonts w:ascii="Times New Roman" w:hAnsi="Times New Roman"/>
                <w:noProof/>
              </w:rPr>
              <w:t>[</w:t>
            </w:r>
            <w:r w:rsidR="00870313">
              <w:rPr>
                <w:rFonts w:ascii="Times New Roman" w:hAnsi="Times New Roman"/>
                <w:noProof/>
              </w:rPr>
              <w:t>8</w:t>
            </w:r>
            <w:r w:rsidRPr="009B0AC2">
              <w:rPr>
                <w:rFonts w:ascii="Times New Roman" w:hAnsi="Times New Roman"/>
                <w:noProof/>
              </w:rPr>
              <w:t>]</w:t>
            </w:r>
          </w:p>
        </w:tc>
        <w:tc>
          <w:tcPr>
            <w:tcW w:w="793" w:type="pct"/>
          </w:tcPr>
          <w:p w14:paraId="20D24C31" w14:textId="77777777" w:rsidR="00D5766A" w:rsidRPr="009B0AC2" w:rsidRDefault="00D5766A" w:rsidP="005163E7">
            <w:pPr>
              <w:jc w:val="center"/>
              <w:rPr>
                <w:rFonts w:ascii="Times New Roman" w:hAnsi="Times New Roman"/>
              </w:rPr>
            </w:pPr>
            <w:r>
              <w:rPr>
                <w:rFonts w:ascii="Times New Roman" w:hAnsi="Times New Roman" w:hint="eastAsia"/>
              </w:rPr>
              <w:t>—</w:t>
            </w:r>
          </w:p>
        </w:tc>
        <w:tc>
          <w:tcPr>
            <w:tcW w:w="913" w:type="pct"/>
          </w:tcPr>
          <w:p w14:paraId="3EC1B1EB" w14:textId="77777777" w:rsidR="00D5766A" w:rsidRPr="009B0AC2" w:rsidRDefault="00D5766A" w:rsidP="005163E7">
            <w:pPr>
              <w:jc w:val="center"/>
              <w:rPr>
                <w:rFonts w:ascii="Times New Roman" w:hAnsi="Times New Roman"/>
              </w:rPr>
            </w:pPr>
            <w:r>
              <w:rPr>
                <w:rFonts w:ascii="Times New Roman" w:hAnsi="Times New Roman" w:hint="eastAsia"/>
              </w:rPr>
              <w:t>—</w:t>
            </w:r>
          </w:p>
        </w:tc>
      </w:tr>
    </w:tbl>
    <w:p w14:paraId="537E4EF6" w14:textId="6C35A412" w:rsidR="005D6B7D" w:rsidRDefault="005D6B7D" w:rsidP="009B1479">
      <w:pPr>
        <w:spacing w:line="480" w:lineRule="auto"/>
        <w:jc w:val="left"/>
        <w:rPr>
          <w:rFonts w:ascii="Times New Roman" w:eastAsia="宋体" w:hAnsi="Times New Roman" w:cs="Times New Roman"/>
          <w:b/>
          <w:szCs w:val="21"/>
        </w:rPr>
      </w:pPr>
    </w:p>
    <w:p w14:paraId="60E43BE0" w14:textId="64EBC7D0" w:rsidR="005D6B7D" w:rsidRPr="005D6B7D" w:rsidRDefault="003246A1" w:rsidP="009B1479">
      <w:pPr>
        <w:spacing w:line="480" w:lineRule="auto"/>
        <w:jc w:val="left"/>
        <w:rPr>
          <w:rFonts w:ascii="Times New Roman" w:eastAsia="宋体" w:hAnsi="Times New Roman" w:cs="Times New Roman"/>
          <w:b/>
          <w:szCs w:val="21"/>
        </w:rPr>
      </w:pPr>
      <w:r>
        <w:rPr>
          <w:rFonts w:ascii="Times New Roman" w:eastAsia="宋体" w:hAnsi="Times New Roman" w:cs="Times New Roman"/>
          <w:b/>
          <w:szCs w:val="21"/>
        </w:rPr>
        <w:t>3</w:t>
      </w:r>
      <w:r w:rsidR="005D6B7D">
        <w:rPr>
          <w:rFonts w:ascii="Times New Roman" w:eastAsia="宋体" w:hAnsi="Times New Roman" w:cs="Times New Roman" w:hint="eastAsia"/>
          <w:b/>
          <w:szCs w:val="21"/>
        </w:rPr>
        <w:t>.</w:t>
      </w:r>
      <w:r w:rsidR="005D6B7D">
        <w:rPr>
          <w:rFonts w:ascii="Times New Roman" w:eastAsia="宋体" w:hAnsi="Times New Roman" w:cs="Times New Roman"/>
          <w:b/>
          <w:szCs w:val="21"/>
        </w:rPr>
        <w:t xml:space="preserve"> </w:t>
      </w:r>
      <w:r w:rsidR="005D6B7D" w:rsidRPr="005D6B7D">
        <w:rPr>
          <w:rFonts w:ascii="Times New Roman" w:eastAsia="宋体" w:hAnsi="Times New Roman" w:cs="Times New Roman"/>
          <w:b/>
          <w:szCs w:val="21"/>
        </w:rPr>
        <w:t>Effect of Ce segregation on solidification structure</w:t>
      </w:r>
      <w:r w:rsidR="005D6B7D" w:rsidRPr="005D6B7D">
        <w:rPr>
          <w:rFonts w:ascii="Times New Roman" w:hAnsi="Times New Roman"/>
          <w:b/>
        </w:rPr>
        <w:t xml:space="preserve"> </w:t>
      </w:r>
      <w:r w:rsidR="005D6B7D">
        <w:rPr>
          <w:rFonts w:ascii="Times New Roman" w:hAnsi="Times New Roman" w:hint="eastAsia"/>
          <w:b/>
        </w:rPr>
        <w:t>of</w:t>
      </w:r>
      <w:r w:rsidR="005D6B7D" w:rsidRPr="005D6B7D">
        <w:rPr>
          <w:rFonts w:ascii="Times New Roman" w:hAnsi="Times New Roman"/>
          <w:b/>
        </w:rPr>
        <w:t xml:space="preserve"> Mn18Cr18N steel</w:t>
      </w:r>
    </w:p>
    <w:p w14:paraId="5B8A49BA" w14:textId="111AE882" w:rsidR="00371653" w:rsidRPr="00371653" w:rsidRDefault="00F160CF" w:rsidP="00371653">
      <w:pPr>
        <w:spacing w:line="480" w:lineRule="auto"/>
        <w:ind w:firstLineChars="200" w:firstLine="420"/>
        <w:rPr>
          <w:rFonts w:ascii="Times New Roman" w:hAnsi="Times New Roman" w:cs="Times New Roman"/>
          <w:szCs w:val="21"/>
        </w:rPr>
      </w:pPr>
      <w:r>
        <w:rPr>
          <w:rFonts w:ascii="Times New Roman" w:hAnsi="Times New Roman" w:cs="Times New Roman"/>
          <w:szCs w:val="21"/>
        </w:rPr>
        <w:t>D</w:t>
      </w:r>
      <w:r w:rsidR="00371653" w:rsidRPr="00371653">
        <w:rPr>
          <w:rFonts w:ascii="Times New Roman" w:hAnsi="Times New Roman" w:cs="Times New Roman"/>
          <w:szCs w:val="21"/>
        </w:rPr>
        <w:t xml:space="preserve">ue to the size of Ce atom (181.8 pm) is much larger than that of Fe atom (121.0 pm) and the melting point of Ce (1072 K) is much lower than that of Fe (1811 K), Ce atoms are extremely easy to enriched at the front of solid–liquid interface during solidification </w:t>
      </w:r>
      <w:r w:rsidR="00371653" w:rsidRPr="00371653">
        <w:rPr>
          <w:rFonts w:ascii="Times New Roman" w:hAnsi="Times New Roman" w:cs="Times New Roman"/>
          <w:noProof/>
          <w:szCs w:val="21"/>
        </w:rPr>
        <w:t>[</w:t>
      </w:r>
      <w:r w:rsidR="004B3F59">
        <w:rPr>
          <w:rFonts w:ascii="Times New Roman" w:hAnsi="Times New Roman" w:cs="Times New Roman"/>
          <w:noProof/>
          <w:szCs w:val="21"/>
        </w:rPr>
        <w:t>9</w:t>
      </w:r>
      <w:r w:rsidR="00371653" w:rsidRPr="00371653">
        <w:rPr>
          <w:rFonts w:ascii="Times New Roman" w:hAnsi="Times New Roman" w:cs="Times New Roman"/>
          <w:noProof/>
          <w:szCs w:val="21"/>
        </w:rPr>
        <w:t>]</w:t>
      </w:r>
      <w:r w:rsidR="00371653" w:rsidRPr="00371653">
        <w:rPr>
          <w:rFonts w:ascii="Times New Roman" w:hAnsi="Times New Roman" w:cs="Times New Roman"/>
          <w:szCs w:val="21"/>
        </w:rPr>
        <w:t>. Moreover, in this paper, Ce atoms in molten steel</w:t>
      </w:r>
      <w:r w:rsidR="00371653" w:rsidRPr="00371653" w:rsidDel="000730BA">
        <w:rPr>
          <w:rFonts w:ascii="Times New Roman" w:hAnsi="Times New Roman" w:cs="Times New Roman"/>
          <w:szCs w:val="21"/>
        </w:rPr>
        <w:t xml:space="preserve"> </w:t>
      </w:r>
      <w:r w:rsidR="00371653" w:rsidRPr="00371653">
        <w:rPr>
          <w:rFonts w:ascii="Times New Roman" w:hAnsi="Times New Roman" w:cs="Times New Roman"/>
          <w:szCs w:val="21"/>
        </w:rPr>
        <w:t>are mainly transmitted by diffusion, the speed of which is so slow that Ce atoms cannot quickly leave.</w:t>
      </w:r>
      <w:r w:rsidR="00371653" w:rsidRPr="00371653">
        <w:rPr>
          <w:rFonts w:ascii="Times New Roman" w:hAnsi="Times New Roman" w:cs="Times New Roman" w:hint="eastAsia"/>
          <w:szCs w:val="21"/>
        </w:rPr>
        <w:t xml:space="preserve"> </w:t>
      </w:r>
      <w:r w:rsidR="00371653" w:rsidRPr="00371653">
        <w:rPr>
          <w:rFonts w:ascii="Times New Roman" w:hAnsi="Times New Roman" w:cs="Times New Roman"/>
          <w:szCs w:val="21"/>
        </w:rPr>
        <w:t>Therefore, a stable enrichment layer of Ce atoms may be formed at the front of the solid–liquid interface, and with the growth of dendrites, the enrichment becomes more and more obvious until a dynamic equilibrium is reached.</w:t>
      </w:r>
    </w:p>
    <w:p w14:paraId="779BBCDA" w14:textId="0DB1D7F6" w:rsidR="00371653" w:rsidRPr="009B0AC2" w:rsidRDefault="00371653" w:rsidP="00C316D4">
      <w:pPr>
        <w:spacing w:line="480" w:lineRule="auto"/>
        <w:ind w:firstLineChars="200" w:firstLine="420"/>
        <w:jc w:val="left"/>
        <w:rPr>
          <w:rFonts w:ascii="Times New Roman" w:hAnsi="Times New Roman" w:cs="Times New Roman"/>
          <w:sz w:val="24"/>
        </w:rPr>
      </w:pPr>
      <w:r w:rsidRPr="00371653">
        <w:rPr>
          <w:rFonts w:ascii="Times New Roman" w:hAnsi="Times New Roman" w:cs="Times New Roman"/>
          <w:szCs w:val="21"/>
        </w:rPr>
        <w:t xml:space="preserve">In this paper, EPMA was used to detect the trend of Ce content </w:t>
      </w:r>
      <w:r w:rsidRPr="00371653">
        <w:rPr>
          <w:rFonts w:ascii="Times New Roman" w:hAnsi="Times New Roman" w:cs="Times New Roman" w:hint="eastAsia"/>
          <w:szCs w:val="21"/>
        </w:rPr>
        <w:t>in</w:t>
      </w:r>
      <w:r w:rsidRPr="00371653">
        <w:rPr>
          <w:rFonts w:ascii="Times New Roman" w:hAnsi="Times New Roman" w:cs="Times New Roman"/>
          <w:szCs w:val="21"/>
        </w:rPr>
        <w:t xml:space="preserve"> as</w:t>
      </w:r>
      <w:r w:rsidR="00023F33">
        <w:rPr>
          <w:rFonts w:ascii="Times New Roman" w:hAnsi="Times New Roman" w:cs="Times New Roman" w:hint="eastAsia"/>
          <w:szCs w:val="21"/>
        </w:rPr>
        <w:t>-</w:t>
      </w:r>
      <w:r w:rsidRPr="00371653">
        <w:rPr>
          <w:rFonts w:ascii="Times New Roman" w:hAnsi="Times New Roman" w:cs="Times New Roman"/>
          <w:szCs w:val="21"/>
        </w:rPr>
        <w:t>cast Mn18Cr18N+Ce steel</w:t>
      </w:r>
      <w:r w:rsidRPr="00371653">
        <w:rPr>
          <w:rFonts w:ascii="Times New Roman" w:hAnsi="Times New Roman" w:cs="Times New Roman"/>
          <w:bCs/>
          <w:szCs w:val="21"/>
        </w:rPr>
        <w:t>.</w:t>
      </w:r>
      <w:r w:rsidRPr="00371653">
        <w:rPr>
          <w:rFonts w:ascii="Times New Roman" w:hAnsi="Times New Roman" w:cs="Times New Roman"/>
          <w:szCs w:val="21"/>
        </w:rPr>
        <w:t xml:space="preserve"> It can be noted from </w:t>
      </w:r>
      <w:r w:rsidR="001373E1" w:rsidRPr="005D6B7D">
        <w:rPr>
          <w:rFonts w:ascii="Times New Roman" w:hAnsi="Times New Roman"/>
          <w:b/>
        </w:rPr>
        <w:t>Fig.</w:t>
      </w:r>
      <w:r w:rsidR="001373E1" w:rsidRPr="005D6B7D">
        <w:rPr>
          <w:rFonts w:ascii="Times New Roman" w:hAnsi="Times New Roman" w:hint="eastAsia"/>
          <w:b/>
        </w:rPr>
        <w:t xml:space="preserve"> </w:t>
      </w:r>
      <w:r w:rsidR="001373E1">
        <w:rPr>
          <w:rFonts w:ascii="Times New Roman" w:hAnsi="Times New Roman"/>
          <w:b/>
        </w:rPr>
        <w:t>S</w:t>
      </w:r>
      <w:r w:rsidR="003246A1">
        <w:rPr>
          <w:rFonts w:ascii="Times New Roman" w:hAnsi="Times New Roman"/>
          <w:b/>
        </w:rPr>
        <w:t>2</w:t>
      </w:r>
      <w:r w:rsidRPr="00371653">
        <w:rPr>
          <w:rFonts w:ascii="Times New Roman" w:hAnsi="Times New Roman" w:cs="Times New Roman"/>
          <w:b/>
          <w:szCs w:val="21"/>
        </w:rPr>
        <w:t xml:space="preserve"> </w:t>
      </w:r>
      <w:r w:rsidRPr="00371653">
        <w:rPr>
          <w:rFonts w:ascii="Times New Roman" w:hAnsi="Times New Roman" w:cs="Times New Roman"/>
          <w:szCs w:val="21"/>
        </w:rPr>
        <w:t xml:space="preserve">that the content of Ce in dendrite is relatively low, </w:t>
      </w:r>
      <w:r w:rsidRPr="00371653">
        <w:rPr>
          <w:rFonts w:ascii="Times New Roman" w:hAnsi="Times New Roman" w:cs="Times New Roman" w:hint="eastAsia"/>
          <w:szCs w:val="21"/>
        </w:rPr>
        <w:t>but</w:t>
      </w:r>
      <w:r w:rsidRPr="00371653">
        <w:rPr>
          <w:rFonts w:ascii="Times New Roman" w:hAnsi="Times New Roman" w:cs="Times New Roman"/>
          <w:szCs w:val="21"/>
        </w:rPr>
        <w:t xml:space="preserve"> the content of Ce in </w:t>
      </w:r>
      <w:proofErr w:type="spellStart"/>
      <w:r w:rsidRPr="00371653">
        <w:rPr>
          <w:rFonts w:ascii="Times New Roman" w:hAnsi="Times New Roman" w:cs="Times New Roman"/>
          <w:szCs w:val="21"/>
        </w:rPr>
        <w:t>interdendrite</w:t>
      </w:r>
      <w:proofErr w:type="spellEnd"/>
      <w:r w:rsidRPr="00371653">
        <w:rPr>
          <w:rFonts w:ascii="Times New Roman" w:hAnsi="Times New Roman" w:cs="Times New Roman"/>
          <w:szCs w:val="21"/>
        </w:rPr>
        <w:t xml:space="preserve"> and grain boundary </w:t>
      </w:r>
      <w:r w:rsidR="00F41A3D">
        <w:rPr>
          <w:rFonts w:ascii="Times New Roman" w:hAnsi="Times New Roman" w:cs="Times New Roman" w:hint="eastAsia"/>
          <w:szCs w:val="21"/>
        </w:rPr>
        <w:t>is</w:t>
      </w:r>
      <w:r w:rsidRPr="00371653">
        <w:rPr>
          <w:rFonts w:ascii="Times New Roman" w:hAnsi="Times New Roman" w:cs="Times New Roman"/>
          <w:szCs w:val="21"/>
        </w:rPr>
        <w:t xml:space="preserve"> relatively high</w:t>
      </w:r>
      <w:r w:rsidRPr="00371653">
        <w:rPr>
          <w:rFonts w:ascii="Times New Roman" w:hAnsi="Times New Roman" w:cs="Times New Roman" w:hint="eastAsia"/>
          <w:szCs w:val="21"/>
        </w:rPr>
        <w:t>.</w:t>
      </w:r>
      <w:r w:rsidRPr="00371653">
        <w:rPr>
          <w:rFonts w:ascii="Times New Roman" w:hAnsi="Times New Roman" w:cs="Times New Roman"/>
          <w:szCs w:val="21"/>
        </w:rPr>
        <w:t xml:space="preserve"> Considering that the result of line scanning </w:t>
      </w:r>
      <w:r w:rsidRPr="00371653">
        <w:rPr>
          <w:rFonts w:ascii="Times New Roman" w:hAnsi="Times New Roman" w:cs="Times New Roman" w:hint="eastAsia"/>
          <w:szCs w:val="21"/>
        </w:rPr>
        <w:t>is</w:t>
      </w:r>
      <w:r w:rsidRPr="00371653">
        <w:rPr>
          <w:rFonts w:ascii="Times New Roman" w:hAnsi="Times New Roman" w:cs="Times New Roman"/>
          <w:szCs w:val="21"/>
        </w:rPr>
        <w:t xml:space="preserve"> only semi</w:t>
      </w:r>
      <w:r w:rsidR="00023F33">
        <w:rPr>
          <w:rFonts w:ascii="Times New Roman" w:hAnsi="Times New Roman" w:cs="Times New Roman" w:hint="eastAsia"/>
          <w:szCs w:val="21"/>
        </w:rPr>
        <w:t>-</w:t>
      </w:r>
      <w:r w:rsidRPr="00371653">
        <w:rPr>
          <w:rFonts w:ascii="Times New Roman" w:hAnsi="Times New Roman" w:cs="Times New Roman"/>
          <w:szCs w:val="21"/>
        </w:rPr>
        <w:t xml:space="preserve">quantitative, five points </w:t>
      </w:r>
      <w:r w:rsidRPr="00371653">
        <w:rPr>
          <w:rFonts w:ascii="Times New Roman" w:hAnsi="Times New Roman" w:cs="Times New Roman" w:hint="eastAsia"/>
          <w:szCs w:val="21"/>
        </w:rPr>
        <w:t>(A, B, C, D</w:t>
      </w:r>
      <w:r w:rsidRPr="00371653">
        <w:rPr>
          <w:rFonts w:ascii="Times New Roman" w:hAnsi="Times New Roman" w:cs="Times New Roman"/>
          <w:szCs w:val="21"/>
        </w:rPr>
        <w:t xml:space="preserve">, </w:t>
      </w:r>
      <w:r w:rsidRPr="00371653">
        <w:rPr>
          <w:rFonts w:ascii="Times New Roman" w:hAnsi="Times New Roman" w:cs="Times New Roman" w:hint="eastAsia"/>
          <w:szCs w:val="21"/>
        </w:rPr>
        <w:t xml:space="preserve">and E) </w:t>
      </w:r>
      <w:r w:rsidRPr="00371653">
        <w:rPr>
          <w:rFonts w:ascii="Times New Roman" w:hAnsi="Times New Roman" w:cs="Times New Roman"/>
          <w:szCs w:val="21"/>
        </w:rPr>
        <w:t>were selected for accurate detection</w:t>
      </w:r>
      <w:r w:rsidRPr="00371653">
        <w:rPr>
          <w:rFonts w:ascii="Times New Roman" w:hAnsi="Times New Roman" w:cs="Times New Roman" w:hint="eastAsia"/>
          <w:szCs w:val="21"/>
        </w:rPr>
        <w:t>,</w:t>
      </w:r>
      <w:r w:rsidRPr="00371653">
        <w:rPr>
          <w:rFonts w:ascii="Times New Roman" w:hAnsi="Times New Roman" w:cs="Times New Roman"/>
          <w:szCs w:val="21"/>
        </w:rPr>
        <w:t xml:space="preserve"> </w:t>
      </w:r>
      <w:r w:rsidRPr="00371653">
        <w:rPr>
          <w:rFonts w:ascii="Times New Roman" w:hAnsi="Times New Roman" w:cs="Times New Roman" w:hint="eastAsia"/>
          <w:szCs w:val="21"/>
        </w:rPr>
        <w:t>which</w:t>
      </w:r>
      <w:r w:rsidRPr="00371653">
        <w:rPr>
          <w:rFonts w:ascii="Times New Roman" w:hAnsi="Times New Roman" w:cs="Times New Roman"/>
          <w:szCs w:val="21"/>
        </w:rPr>
        <w:t xml:space="preserve"> </w:t>
      </w:r>
      <w:r w:rsidRPr="00371653">
        <w:rPr>
          <w:rFonts w:ascii="Times New Roman" w:hAnsi="Times New Roman" w:cs="Times New Roman" w:hint="eastAsia"/>
          <w:szCs w:val="21"/>
        </w:rPr>
        <w:t>is</w:t>
      </w:r>
      <w:r w:rsidRPr="00371653">
        <w:rPr>
          <w:rFonts w:ascii="Times New Roman" w:hAnsi="Times New Roman" w:cs="Times New Roman"/>
          <w:szCs w:val="21"/>
        </w:rPr>
        <w:t xml:space="preserve"> completely consistent with the line scanning trend</w:t>
      </w:r>
      <w:r w:rsidRPr="00371653">
        <w:rPr>
          <w:rFonts w:ascii="Times New Roman" w:hAnsi="Times New Roman" w:cs="Times New Roman" w:hint="eastAsia"/>
          <w:szCs w:val="21"/>
        </w:rPr>
        <w:t xml:space="preserve"> (m</w:t>
      </w:r>
      <w:r w:rsidRPr="00371653">
        <w:rPr>
          <w:rFonts w:ascii="Times New Roman" w:hAnsi="Times New Roman" w:cs="Times New Roman"/>
          <w:szCs w:val="21"/>
        </w:rPr>
        <w:t>ass fraction</w:t>
      </w:r>
      <w:r w:rsidRPr="00371653">
        <w:rPr>
          <w:rFonts w:ascii="Times New Roman" w:hAnsi="Times New Roman" w:cs="Times New Roman" w:hint="eastAsia"/>
          <w:szCs w:val="21"/>
        </w:rPr>
        <w:t xml:space="preserve">, A: 0.085%, B: 0.000%, </w:t>
      </w:r>
      <w:r w:rsidRPr="00371653">
        <w:rPr>
          <w:rFonts w:ascii="Times New Roman" w:hAnsi="Times New Roman" w:cs="Times New Roman"/>
          <w:szCs w:val="21"/>
        </w:rPr>
        <w:t>C</w:t>
      </w:r>
      <w:r w:rsidRPr="00371653">
        <w:rPr>
          <w:rFonts w:ascii="Times New Roman" w:hAnsi="Times New Roman" w:cs="Times New Roman" w:hint="eastAsia"/>
          <w:szCs w:val="21"/>
        </w:rPr>
        <w:t xml:space="preserve">: 0.014%, </w:t>
      </w:r>
      <w:r w:rsidRPr="00371653">
        <w:rPr>
          <w:rFonts w:ascii="Times New Roman" w:hAnsi="Times New Roman" w:cs="Times New Roman"/>
          <w:szCs w:val="21"/>
        </w:rPr>
        <w:t>D</w:t>
      </w:r>
      <w:r w:rsidRPr="00371653">
        <w:rPr>
          <w:rFonts w:ascii="Times New Roman" w:hAnsi="Times New Roman" w:cs="Times New Roman" w:hint="eastAsia"/>
          <w:szCs w:val="21"/>
        </w:rPr>
        <w:t xml:space="preserve">: 0.083%, </w:t>
      </w:r>
      <w:r w:rsidRPr="00371653">
        <w:rPr>
          <w:rFonts w:ascii="Times New Roman" w:hAnsi="Times New Roman" w:cs="Times New Roman"/>
          <w:szCs w:val="21"/>
        </w:rPr>
        <w:t>E</w:t>
      </w:r>
      <w:r w:rsidRPr="00371653">
        <w:rPr>
          <w:rFonts w:ascii="Times New Roman" w:hAnsi="Times New Roman" w:cs="Times New Roman" w:hint="eastAsia"/>
          <w:szCs w:val="21"/>
        </w:rPr>
        <w:t>: 0.000%)</w:t>
      </w:r>
      <w:r w:rsidRPr="00371653">
        <w:rPr>
          <w:rFonts w:ascii="Times New Roman" w:hAnsi="Times New Roman" w:cs="Times New Roman"/>
          <w:szCs w:val="21"/>
        </w:rPr>
        <w:t>.</w:t>
      </w:r>
      <w:r w:rsidRPr="00371653">
        <w:rPr>
          <w:szCs w:val="21"/>
        </w:rPr>
        <w:t xml:space="preserve"> </w:t>
      </w:r>
      <w:r w:rsidRPr="00371653">
        <w:rPr>
          <w:rFonts w:ascii="Times New Roman" w:hAnsi="Times New Roman" w:cs="Times New Roman"/>
          <w:szCs w:val="21"/>
        </w:rPr>
        <w:t>In a word, the results of EPMA show that the content of Ce in earlier solidification region is lower, while the content of Ce in the later solidification region is higher,</w:t>
      </w:r>
      <w:r w:rsidRPr="00C3249C">
        <w:rPr>
          <w:rFonts w:ascii="Times New Roman" w:hAnsi="Times New Roman" w:cs="Times New Roman"/>
          <w:szCs w:val="21"/>
        </w:rPr>
        <w:t xml:space="preserve"> indicating</w:t>
      </w:r>
      <w:r w:rsidRPr="00371653">
        <w:rPr>
          <w:rFonts w:ascii="Times New Roman" w:hAnsi="Times New Roman" w:cs="Times New Roman"/>
          <w:szCs w:val="21"/>
        </w:rPr>
        <w:t xml:space="preserve"> that Ce atoms are indeed enriched in the front of solid–liquid interface.</w:t>
      </w:r>
    </w:p>
    <w:p w14:paraId="0AB1A422" w14:textId="5BF25D21" w:rsidR="00AA7045" w:rsidRPr="009B0AC2" w:rsidRDefault="00AA7045" w:rsidP="00371653">
      <w:pPr>
        <w:spacing w:line="480" w:lineRule="auto"/>
        <w:jc w:val="center"/>
        <w:rPr>
          <w:rFonts w:ascii="Times New Roman" w:hAnsi="Times New Roman" w:cs="Times New Roman"/>
          <w:b/>
        </w:rPr>
      </w:pPr>
      <w:r>
        <w:rPr>
          <w:noProof/>
        </w:rPr>
        <w:lastRenderedPageBreak/>
        <w:drawing>
          <wp:inline distT="0" distB="0" distL="0" distR="0" wp14:anchorId="7BEB9E57" wp14:editId="19266A44">
            <wp:extent cx="3060000" cy="2840478"/>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0304" t="3545" r="13251" b="1848"/>
                    <a:stretch/>
                  </pic:blipFill>
                  <pic:spPr bwMode="auto">
                    <a:xfrm>
                      <a:off x="0" y="0"/>
                      <a:ext cx="3060000" cy="2840478"/>
                    </a:xfrm>
                    <a:prstGeom prst="rect">
                      <a:avLst/>
                    </a:prstGeom>
                    <a:noFill/>
                    <a:ln>
                      <a:noFill/>
                    </a:ln>
                    <a:extLst>
                      <a:ext uri="{53640926-AAD7-44D8-BBD7-CCE9431645EC}">
                        <a14:shadowObscured xmlns:a14="http://schemas.microsoft.com/office/drawing/2010/main"/>
                      </a:ext>
                    </a:extLst>
                  </pic:spPr>
                </pic:pic>
              </a:graphicData>
            </a:graphic>
          </wp:inline>
        </w:drawing>
      </w:r>
    </w:p>
    <w:p w14:paraId="19BF2461" w14:textId="4B0864DE" w:rsidR="00EF5118" w:rsidRPr="004A5EB4" w:rsidRDefault="006965B9" w:rsidP="00C316D4">
      <w:pPr>
        <w:spacing w:line="480" w:lineRule="auto"/>
        <w:jc w:val="left"/>
        <w:rPr>
          <w:rFonts w:ascii="Times New Roman" w:eastAsia="宋体" w:hAnsi="Times New Roman" w:cs="Times New Roman"/>
          <w:szCs w:val="21"/>
        </w:rPr>
      </w:pPr>
      <w:r w:rsidRPr="005D6B7D">
        <w:rPr>
          <w:rFonts w:ascii="Times New Roman" w:hAnsi="Times New Roman"/>
          <w:b/>
        </w:rPr>
        <w:t>Fig.</w:t>
      </w:r>
      <w:r w:rsidRPr="005D6B7D">
        <w:rPr>
          <w:rFonts w:ascii="Times New Roman" w:hAnsi="Times New Roman" w:hint="eastAsia"/>
          <w:b/>
        </w:rPr>
        <w:t xml:space="preserve"> </w:t>
      </w:r>
      <w:r>
        <w:rPr>
          <w:rFonts w:ascii="Times New Roman" w:hAnsi="Times New Roman"/>
          <w:b/>
        </w:rPr>
        <w:t>S</w:t>
      </w:r>
      <w:r w:rsidR="003246A1">
        <w:rPr>
          <w:rFonts w:ascii="Times New Roman" w:hAnsi="Times New Roman"/>
          <w:b/>
        </w:rPr>
        <w:t>2</w:t>
      </w:r>
      <w:r w:rsidRPr="005D6B7D">
        <w:rPr>
          <w:rFonts w:ascii="Times New Roman" w:hAnsi="Times New Roman" w:hint="eastAsia"/>
          <w:b/>
        </w:rPr>
        <w:t>.</w:t>
      </w:r>
      <w:r w:rsidR="00371653" w:rsidRPr="00371653">
        <w:rPr>
          <w:rFonts w:ascii="Times New Roman" w:hAnsi="Times New Roman" w:cs="Times New Roman" w:hint="eastAsia"/>
          <w:b/>
        </w:rPr>
        <w:t xml:space="preserve"> </w:t>
      </w:r>
      <w:r w:rsidR="00371653" w:rsidRPr="00371653">
        <w:rPr>
          <w:rFonts w:ascii="Times New Roman" w:hAnsi="Times New Roman" w:cs="Times New Roman"/>
          <w:b/>
        </w:rPr>
        <w:t xml:space="preserve"> </w:t>
      </w:r>
      <w:r w:rsidR="00371653" w:rsidRPr="00371653">
        <w:rPr>
          <w:rFonts w:ascii="Times New Roman" w:hAnsi="Times New Roman" w:cs="Times New Roman" w:hint="eastAsia"/>
          <w:b/>
        </w:rPr>
        <w:t>T</w:t>
      </w:r>
      <w:r w:rsidR="00371653" w:rsidRPr="00371653">
        <w:rPr>
          <w:rFonts w:ascii="Times New Roman" w:hAnsi="Times New Roman" w:cs="Times New Roman"/>
          <w:b/>
        </w:rPr>
        <w:t xml:space="preserve">rend of Ce </w:t>
      </w:r>
      <w:r w:rsidR="00371653" w:rsidRPr="00371653">
        <w:rPr>
          <w:rFonts w:ascii="Times New Roman" w:hAnsi="Times New Roman" w:cs="Times New Roman" w:hint="eastAsia"/>
          <w:b/>
        </w:rPr>
        <w:t>at</w:t>
      </w:r>
      <w:r w:rsidR="00371653" w:rsidRPr="00371653">
        <w:rPr>
          <w:rFonts w:ascii="Times New Roman" w:hAnsi="Times New Roman" w:cs="Times New Roman"/>
          <w:b/>
        </w:rPr>
        <w:t xml:space="preserve"> dendrite, </w:t>
      </w:r>
      <w:proofErr w:type="spellStart"/>
      <w:r w:rsidR="00371653" w:rsidRPr="00371653">
        <w:rPr>
          <w:rFonts w:ascii="Times New Roman" w:hAnsi="Times New Roman" w:cs="Times New Roman"/>
          <w:b/>
        </w:rPr>
        <w:t>interdendrite</w:t>
      </w:r>
      <w:proofErr w:type="spellEnd"/>
      <w:r w:rsidR="00371653" w:rsidRPr="00371653">
        <w:rPr>
          <w:rFonts w:ascii="Times New Roman" w:hAnsi="Times New Roman" w:cs="Times New Roman"/>
          <w:b/>
        </w:rPr>
        <w:t>, and grain boundary of as</w:t>
      </w:r>
      <w:r w:rsidR="00023F33">
        <w:rPr>
          <w:rFonts w:ascii="Times New Roman" w:hAnsi="Times New Roman" w:cs="Times New Roman" w:hint="eastAsia"/>
          <w:b/>
        </w:rPr>
        <w:t>-</w:t>
      </w:r>
      <w:r w:rsidR="00371653" w:rsidRPr="00371653">
        <w:rPr>
          <w:rFonts w:ascii="Times New Roman" w:hAnsi="Times New Roman" w:cs="Times New Roman"/>
          <w:b/>
        </w:rPr>
        <w:t>cast Mn18Cr18N+Ce steel</w:t>
      </w:r>
      <w:r w:rsidR="00371653" w:rsidRPr="00371653">
        <w:rPr>
          <w:rFonts w:ascii="Times New Roman" w:hAnsi="Times New Roman" w:cs="Times New Roman" w:hint="eastAsia"/>
          <w:b/>
        </w:rPr>
        <w:t>.</w:t>
      </w:r>
    </w:p>
    <w:p w14:paraId="54E3597B" w14:textId="77777777" w:rsidR="003E4BC1" w:rsidRPr="00C203DF" w:rsidRDefault="003E4BC1" w:rsidP="006D6DEE">
      <w:pPr>
        <w:spacing w:line="480" w:lineRule="auto"/>
        <w:rPr>
          <w:rFonts w:ascii="Times New Roman" w:eastAsia="宋体" w:hAnsi="Times New Roman" w:cs="Times New Roman"/>
          <w:b/>
        </w:rPr>
      </w:pPr>
      <w:r w:rsidRPr="00C203DF">
        <w:rPr>
          <w:rFonts w:ascii="Times New Roman" w:eastAsia="宋体" w:hAnsi="Times New Roman" w:cs="Times New Roman" w:hint="eastAsia"/>
          <w:b/>
        </w:rPr>
        <w:t>R</w:t>
      </w:r>
      <w:r w:rsidR="006C7017" w:rsidRPr="00C203DF">
        <w:rPr>
          <w:rFonts w:ascii="Times New Roman" w:eastAsia="宋体" w:hAnsi="Times New Roman" w:cs="Times New Roman"/>
          <w:b/>
        </w:rPr>
        <w:t>eferences</w:t>
      </w:r>
    </w:p>
    <w:p w14:paraId="30EC9F06" w14:textId="0AF87480" w:rsidR="00EB5329" w:rsidRPr="00C203DF" w:rsidRDefault="00CC797E" w:rsidP="006D6DEE">
      <w:pPr>
        <w:pStyle w:val="a5"/>
        <w:numPr>
          <w:ilvl w:val="0"/>
          <w:numId w:val="3"/>
        </w:numPr>
        <w:spacing w:line="480" w:lineRule="auto"/>
        <w:ind w:firstLineChars="0"/>
        <w:rPr>
          <w:rFonts w:ascii="Times New Roman" w:hAnsi="Times New Roman" w:cs="Times New Roman"/>
        </w:rPr>
      </w:pPr>
      <w:bookmarkStart w:id="7" w:name="_Ref18854386"/>
      <w:bookmarkStart w:id="8" w:name="_Ref18260381"/>
      <w:bookmarkStart w:id="9" w:name="_Ref18260153"/>
      <w:bookmarkStart w:id="10" w:name="_Ref18259547"/>
      <w:r w:rsidRPr="00CC797E">
        <w:rPr>
          <w:rFonts w:ascii="Times New Roman" w:hAnsi="Times New Roman" w:cs="Times New Roman"/>
        </w:rPr>
        <w:t xml:space="preserve">J.L. Lei, Z.L. </w:t>
      </w:r>
      <w:proofErr w:type="spellStart"/>
      <w:r w:rsidRPr="00CC797E">
        <w:rPr>
          <w:rFonts w:ascii="Times New Roman" w:hAnsi="Times New Roman" w:cs="Times New Roman"/>
        </w:rPr>
        <w:t>Xue</w:t>
      </w:r>
      <w:proofErr w:type="spellEnd"/>
      <w:r w:rsidRPr="00CC797E">
        <w:rPr>
          <w:rFonts w:ascii="Times New Roman" w:hAnsi="Times New Roman" w:cs="Times New Roman"/>
        </w:rPr>
        <w:t>, H.Y. Zhu, and Y.D. Jiang, Research progress on non</w:t>
      </w:r>
      <w:r w:rsidR="00023F33">
        <w:rPr>
          <w:rFonts w:ascii="Times New Roman" w:hAnsi="Times New Roman" w:cs="Times New Roman" w:hint="eastAsia"/>
        </w:rPr>
        <w:t>-</w:t>
      </w:r>
      <w:r w:rsidRPr="00CC797E">
        <w:rPr>
          <w:rFonts w:ascii="Times New Roman" w:hAnsi="Times New Roman" w:cs="Times New Roman"/>
        </w:rPr>
        <w:t xml:space="preserve">metallic inclusion in tire cord steel for radial tire, </w:t>
      </w:r>
      <w:r w:rsidRPr="00C316D4">
        <w:rPr>
          <w:rFonts w:ascii="Times New Roman" w:hAnsi="Times New Roman" w:cs="Times New Roman"/>
          <w:i/>
        </w:rPr>
        <w:t>J. Iron Steel Res.</w:t>
      </w:r>
      <w:r w:rsidRPr="00CC797E">
        <w:rPr>
          <w:rFonts w:ascii="Times New Roman" w:hAnsi="Times New Roman" w:cs="Times New Roman"/>
        </w:rPr>
        <w:t>, 30(2018), No. 11, p. 847.</w:t>
      </w:r>
    </w:p>
    <w:bookmarkEnd w:id="7"/>
    <w:bookmarkEnd w:id="8"/>
    <w:bookmarkEnd w:id="9"/>
    <w:bookmarkEnd w:id="10"/>
    <w:p w14:paraId="026C8D4C" w14:textId="46F86419" w:rsidR="00CC797E" w:rsidRDefault="00CC797E" w:rsidP="006D6DEE">
      <w:pPr>
        <w:pStyle w:val="a5"/>
        <w:numPr>
          <w:ilvl w:val="0"/>
          <w:numId w:val="3"/>
        </w:numPr>
        <w:spacing w:line="480" w:lineRule="auto"/>
        <w:ind w:firstLineChars="0"/>
        <w:rPr>
          <w:rFonts w:ascii="Times New Roman" w:hAnsi="Times New Roman" w:cs="Times New Roman"/>
        </w:rPr>
      </w:pPr>
      <w:r w:rsidRPr="00CC797E">
        <w:rPr>
          <w:rFonts w:ascii="Times New Roman" w:hAnsi="Times New Roman" w:cs="Times New Roman"/>
        </w:rPr>
        <w:t>A.L.V.D. Costa e Silva, The effects of non</w:t>
      </w:r>
      <w:r w:rsidR="00023F33">
        <w:rPr>
          <w:rFonts w:ascii="Times New Roman" w:hAnsi="Times New Roman" w:cs="Times New Roman" w:hint="eastAsia"/>
        </w:rPr>
        <w:t>-</w:t>
      </w:r>
      <w:r w:rsidRPr="00CC797E">
        <w:rPr>
          <w:rFonts w:ascii="Times New Roman" w:hAnsi="Times New Roman" w:cs="Times New Roman"/>
        </w:rPr>
        <w:t xml:space="preserve">metallic inclusions on properties relevant to the performance of steel in structural and mechanical applications, </w:t>
      </w:r>
      <w:r w:rsidRPr="00C316D4">
        <w:rPr>
          <w:rFonts w:ascii="Times New Roman" w:hAnsi="Times New Roman" w:cs="Times New Roman"/>
          <w:i/>
        </w:rPr>
        <w:t>J. Mater. Res. Technol.</w:t>
      </w:r>
      <w:r w:rsidRPr="00CC797E">
        <w:rPr>
          <w:rFonts w:ascii="Times New Roman" w:hAnsi="Times New Roman" w:cs="Times New Roman"/>
        </w:rPr>
        <w:t>, 8(2019), No. 2, p. 2408.</w:t>
      </w:r>
    </w:p>
    <w:p w14:paraId="7C4AC229" w14:textId="77777777" w:rsidR="00971724" w:rsidRDefault="00971724" w:rsidP="006D6DEE">
      <w:pPr>
        <w:pStyle w:val="a5"/>
        <w:numPr>
          <w:ilvl w:val="0"/>
          <w:numId w:val="3"/>
        </w:numPr>
        <w:spacing w:line="480" w:lineRule="auto"/>
        <w:ind w:firstLineChars="0"/>
        <w:rPr>
          <w:rFonts w:ascii="Times New Roman" w:hAnsi="Times New Roman" w:cs="Times New Roman"/>
        </w:rPr>
      </w:pPr>
      <w:r w:rsidRPr="00971724">
        <w:rPr>
          <w:rFonts w:ascii="Times New Roman" w:hAnsi="Times New Roman" w:cs="Times New Roman"/>
        </w:rPr>
        <w:t xml:space="preserve">B.L. </w:t>
      </w:r>
      <w:proofErr w:type="spellStart"/>
      <w:r w:rsidRPr="00971724">
        <w:rPr>
          <w:rFonts w:ascii="Times New Roman" w:hAnsi="Times New Roman" w:cs="Times New Roman"/>
        </w:rPr>
        <w:t>Bramfitt</w:t>
      </w:r>
      <w:proofErr w:type="spellEnd"/>
      <w:r w:rsidRPr="00971724">
        <w:rPr>
          <w:rFonts w:ascii="Times New Roman" w:hAnsi="Times New Roman" w:cs="Times New Roman"/>
        </w:rPr>
        <w:t xml:space="preserve">, The effect of carbide and nitride additions on the heterogeneous nucleation behavior of liquid iron, </w:t>
      </w:r>
      <w:r w:rsidRPr="00C316D4">
        <w:rPr>
          <w:rFonts w:ascii="Times New Roman" w:hAnsi="Times New Roman" w:cs="Times New Roman"/>
          <w:i/>
        </w:rPr>
        <w:t>Metall. Trans.</w:t>
      </w:r>
      <w:r w:rsidRPr="00971724">
        <w:rPr>
          <w:rFonts w:ascii="Times New Roman" w:hAnsi="Times New Roman" w:cs="Times New Roman"/>
        </w:rPr>
        <w:t>, 1(1970), No. 7, p. 1987.</w:t>
      </w:r>
      <w:r w:rsidRPr="00971724">
        <w:rPr>
          <w:rFonts w:ascii="Times New Roman" w:hAnsi="Times New Roman" w:cs="Times New Roman" w:hint="eastAsia"/>
        </w:rPr>
        <w:t xml:space="preserve"> </w:t>
      </w:r>
    </w:p>
    <w:p w14:paraId="53E84B1B" w14:textId="7426C5A8" w:rsidR="00971724" w:rsidRDefault="00971724" w:rsidP="006D6DEE">
      <w:pPr>
        <w:pStyle w:val="a5"/>
        <w:numPr>
          <w:ilvl w:val="0"/>
          <w:numId w:val="3"/>
        </w:numPr>
        <w:spacing w:line="480" w:lineRule="auto"/>
        <w:ind w:firstLineChars="0"/>
        <w:rPr>
          <w:rFonts w:ascii="Times New Roman" w:hAnsi="Times New Roman" w:cs="Times New Roman"/>
        </w:rPr>
      </w:pPr>
      <w:r w:rsidRPr="00971724">
        <w:rPr>
          <w:rFonts w:ascii="Times New Roman" w:hAnsi="Times New Roman" w:cs="Times New Roman"/>
        </w:rPr>
        <w:t xml:space="preserve">N. Pan, B. Song, Q.J. </w:t>
      </w:r>
      <w:proofErr w:type="spellStart"/>
      <w:r w:rsidRPr="00971724">
        <w:rPr>
          <w:rFonts w:ascii="Times New Roman" w:hAnsi="Times New Roman" w:cs="Times New Roman"/>
        </w:rPr>
        <w:t>Zhai</w:t>
      </w:r>
      <w:proofErr w:type="spellEnd"/>
      <w:r w:rsidRPr="00971724">
        <w:rPr>
          <w:rFonts w:ascii="Times New Roman" w:hAnsi="Times New Roman" w:cs="Times New Roman"/>
        </w:rPr>
        <w:t xml:space="preserve">, and B. Wen, Effect of lattice </w:t>
      </w:r>
      <w:proofErr w:type="spellStart"/>
      <w:r w:rsidRPr="00971724">
        <w:rPr>
          <w:rFonts w:ascii="Times New Roman" w:hAnsi="Times New Roman" w:cs="Times New Roman"/>
        </w:rPr>
        <w:t>disregistry</w:t>
      </w:r>
      <w:proofErr w:type="spellEnd"/>
      <w:r w:rsidRPr="00971724">
        <w:rPr>
          <w:rFonts w:ascii="Times New Roman" w:hAnsi="Times New Roman" w:cs="Times New Roman"/>
        </w:rPr>
        <w:t xml:space="preserve"> on the heterogeneous nucleation catalysis of liquid steel, </w:t>
      </w:r>
      <w:r w:rsidRPr="00C316D4">
        <w:rPr>
          <w:rFonts w:ascii="Times New Roman" w:hAnsi="Times New Roman" w:cs="Times New Roman"/>
          <w:i/>
        </w:rPr>
        <w:t>J. Univ. Sci. Technol. Beijing</w:t>
      </w:r>
      <w:r w:rsidRPr="00971724">
        <w:rPr>
          <w:rFonts w:ascii="Times New Roman" w:hAnsi="Times New Roman" w:cs="Times New Roman"/>
        </w:rPr>
        <w:t>, 32(2010), No. 2, p. 179.</w:t>
      </w:r>
    </w:p>
    <w:p w14:paraId="457FC6A5" w14:textId="2D89F16E" w:rsidR="00C205ED" w:rsidRDefault="00C205ED" w:rsidP="006D6DEE">
      <w:pPr>
        <w:pStyle w:val="a5"/>
        <w:numPr>
          <w:ilvl w:val="0"/>
          <w:numId w:val="3"/>
        </w:numPr>
        <w:spacing w:line="480" w:lineRule="auto"/>
        <w:ind w:firstLineChars="0"/>
        <w:rPr>
          <w:rFonts w:ascii="Times New Roman" w:hAnsi="Times New Roman" w:cs="Times New Roman"/>
        </w:rPr>
      </w:pPr>
      <w:r w:rsidRPr="00C205ED">
        <w:rPr>
          <w:rFonts w:ascii="Times New Roman" w:hAnsi="Times New Roman" w:cs="Times New Roman"/>
        </w:rPr>
        <w:t xml:space="preserve">H. </w:t>
      </w:r>
      <w:proofErr w:type="spellStart"/>
      <w:r w:rsidRPr="00C205ED">
        <w:rPr>
          <w:rFonts w:ascii="Times New Roman" w:hAnsi="Times New Roman" w:cs="Times New Roman"/>
        </w:rPr>
        <w:t>Bärnighausen</w:t>
      </w:r>
      <w:proofErr w:type="spellEnd"/>
      <w:r w:rsidRPr="00C205ED">
        <w:rPr>
          <w:rFonts w:ascii="Times New Roman" w:hAnsi="Times New Roman" w:cs="Times New Roman"/>
        </w:rPr>
        <w:t xml:space="preserve"> and G. Schiller, The crystal structure of A</w:t>
      </w:r>
      <w:r w:rsidR="00023F33">
        <w:rPr>
          <w:rFonts w:ascii="Times New Roman" w:hAnsi="Times New Roman" w:cs="Times New Roman" w:hint="eastAsia"/>
        </w:rPr>
        <w:t>-</w:t>
      </w:r>
      <w:r w:rsidRPr="00C205ED">
        <w:rPr>
          <w:rFonts w:ascii="Times New Roman" w:hAnsi="Times New Roman" w:cs="Times New Roman"/>
        </w:rPr>
        <w:t>Ce</w:t>
      </w:r>
      <w:r w:rsidRPr="00C316D4">
        <w:rPr>
          <w:rFonts w:ascii="Times New Roman" w:hAnsi="Times New Roman" w:cs="Times New Roman"/>
          <w:vertAlign w:val="subscript"/>
        </w:rPr>
        <w:t>2</w:t>
      </w:r>
      <w:r w:rsidRPr="00C205ED">
        <w:rPr>
          <w:rFonts w:ascii="Times New Roman" w:hAnsi="Times New Roman" w:cs="Times New Roman"/>
        </w:rPr>
        <w:t>O</w:t>
      </w:r>
      <w:r w:rsidRPr="00C316D4">
        <w:rPr>
          <w:rFonts w:ascii="Times New Roman" w:hAnsi="Times New Roman" w:cs="Times New Roman"/>
          <w:vertAlign w:val="subscript"/>
        </w:rPr>
        <w:t>3</w:t>
      </w:r>
      <w:r w:rsidRPr="00C205ED">
        <w:rPr>
          <w:rFonts w:ascii="Times New Roman" w:hAnsi="Times New Roman" w:cs="Times New Roman"/>
        </w:rPr>
        <w:t xml:space="preserve">, </w:t>
      </w:r>
      <w:r w:rsidRPr="00C316D4">
        <w:rPr>
          <w:rFonts w:ascii="Times New Roman" w:hAnsi="Times New Roman" w:cs="Times New Roman"/>
          <w:i/>
        </w:rPr>
        <w:t>J. Less Common Met.</w:t>
      </w:r>
      <w:r w:rsidRPr="00C205ED">
        <w:rPr>
          <w:rFonts w:ascii="Times New Roman" w:hAnsi="Times New Roman" w:cs="Times New Roman"/>
        </w:rPr>
        <w:t>, 110(1985), No. 1</w:t>
      </w:r>
      <w:r w:rsidR="00023F33">
        <w:rPr>
          <w:rFonts w:ascii="Times New Roman" w:hAnsi="Times New Roman" w:cs="Times New Roman" w:hint="eastAsia"/>
        </w:rPr>
        <w:t>-</w:t>
      </w:r>
      <w:r w:rsidRPr="00C205ED">
        <w:rPr>
          <w:rFonts w:ascii="Times New Roman" w:hAnsi="Times New Roman" w:cs="Times New Roman"/>
        </w:rPr>
        <w:t>2, p. 385.</w:t>
      </w:r>
      <w:r w:rsidRPr="00C205ED">
        <w:rPr>
          <w:rFonts w:ascii="Times New Roman" w:hAnsi="Times New Roman" w:cs="Times New Roman" w:hint="eastAsia"/>
        </w:rPr>
        <w:t xml:space="preserve"> </w:t>
      </w:r>
    </w:p>
    <w:p w14:paraId="43455B98" w14:textId="77777777" w:rsidR="00C205ED" w:rsidRDefault="00C205ED" w:rsidP="006D6DEE">
      <w:pPr>
        <w:pStyle w:val="a5"/>
        <w:numPr>
          <w:ilvl w:val="0"/>
          <w:numId w:val="3"/>
        </w:numPr>
        <w:spacing w:line="480" w:lineRule="auto"/>
        <w:ind w:firstLineChars="0"/>
        <w:rPr>
          <w:rFonts w:ascii="Times New Roman" w:hAnsi="Times New Roman" w:cs="Times New Roman"/>
        </w:rPr>
      </w:pPr>
      <w:r w:rsidRPr="00C205ED">
        <w:rPr>
          <w:rFonts w:ascii="Times New Roman" w:hAnsi="Times New Roman" w:cs="Times New Roman"/>
        </w:rPr>
        <w:t xml:space="preserve">J.Z. Gao, P.X. Fu, H.W. Liu, and D.Z. Li, Effects of rare earth on the microstructure and impact toughness of H13 steel, </w:t>
      </w:r>
      <w:r w:rsidRPr="00C316D4">
        <w:rPr>
          <w:rFonts w:ascii="Times New Roman" w:hAnsi="Times New Roman" w:cs="Times New Roman"/>
          <w:i/>
        </w:rPr>
        <w:t>Metals</w:t>
      </w:r>
      <w:r w:rsidRPr="00C205ED">
        <w:rPr>
          <w:rFonts w:ascii="Times New Roman" w:hAnsi="Times New Roman" w:cs="Times New Roman"/>
        </w:rPr>
        <w:t>, 5(2015), No. 1, p. 383.</w:t>
      </w:r>
      <w:r w:rsidRPr="00C205ED">
        <w:rPr>
          <w:rFonts w:ascii="Times New Roman" w:hAnsi="Times New Roman" w:cs="Times New Roman" w:hint="eastAsia"/>
        </w:rPr>
        <w:t xml:space="preserve"> </w:t>
      </w:r>
    </w:p>
    <w:p w14:paraId="66DEDCCF" w14:textId="77777777" w:rsidR="00C205ED" w:rsidRDefault="00C205ED" w:rsidP="006D6DEE">
      <w:pPr>
        <w:pStyle w:val="a5"/>
        <w:numPr>
          <w:ilvl w:val="0"/>
          <w:numId w:val="3"/>
        </w:numPr>
        <w:spacing w:line="480" w:lineRule="auto"/>
        <w:ind w:firstLineChars="0"/>
        <w:rPr>
          <w:rFonts w:ascii="Times New Roman" w:hAnsi="Times New Roman" w:cs="Times New Roman"/>
        </w:rPr>
      </w:pPr>
      <w:r w:rsidRPr="00C205ED">
        <w:rPr>
          <w:rFonts w:ascii="Times New Roman" w:hAnsi="Times New Roman" w:cs="Times New Roman"/>
        </w:rPr>
        <w:lastRenderedPageBreak/>
        <w:t xml:space="preserve">F.X. Yin, L. Wang, Z.X. Xiao, J.H. Feng, and L. Zhao, Effect of titanium and rare earth </w:t>
      </w:r>
      <w:proofErr w:type="spellStart"/>
      <w:r w:rsidRPr="00C205ED">
        <w:rPr>
          <w:rFonts w:ascii="Times New Roman" w:hAnsi="Times New Roman" w:cs="Times New Roman"/>
        </w:rPr>
        <w:t>microalloying</w:t>
      </w:r>
      <w:proofErr w:type="spellEnd"/>
      <w:r w:rsidRPr="00C205ED">
        <w:rPr>
          <w:rFonts w:ascii="Times New Roman" w:hAnsi="Times New Roman" w:cs="Times New Roman"/>
        </w:rPr>
        <w:t xml:space="preserve"> on </w:t>
      </w:r>
      <w:proofErr w:type="spellStart"/>
      <w:r w:rsidRPr="00C205ED">
        <w:rPr>
          <w:rFonts w:ascii="Times New Roman" w:hAnsi="Times New Roman" w:cs="Times New Roman"/>
        </w:rPr>
        <w:t>microsegregation</w:t>
      </w:r>
      <w:proofErr w:type="spellEnd"/>
      <w:r w:rsidRPr="00C205ED">
        <w:rPr>
          <w:rFonts w:ascii="Times New Roman" w:hAnsi="Times New Roman" w:cs="Times New Roman"/>
        </w:rPr>
        <w:t xml:space="preserve">, eutectic carbides of M2 high speed steel during ESR process, </w:t>
      </w:r>
      <w:r w:rsidRPr="00C316D4">
        <w:rPr>
          <w:rFonts w:ascii="Times New Roman" w:hAnsi="Times New Roman" w:cs="Times New Roman"/>
          <w:i/>
        </w:rPr>
        <w:t>J. Rare Earths</w:t>
      </w:r>
      <w:r w:rsidRPr="00C205ED">
        <w:rPr>
          <w:rFonts w:ascii="Times New Roman" w:hAnsi="Times New Roman" w:cs="Times New Roman"/>
        </w:rPr>
        <w:t>, 38(2020), No. 9, p. 1030.</w:t>
      </w:r>
      <w:r w:rsidRPr="00C205ED">
        <w:rPr>
          <w:rFonts w:ascii="Times New Roman" w:hAnsi="Times New Roman" w:cs="Times New Roman" w:hint="eastAsia"/>
        </w:rPr>
        <w:t xml:space="preserve"> </w:t>
      </w:r>
    </w:p>
    <w:p w14:paraId="744F14CF" w14:textId="77777777" w:rsidR="00C205ED" w:rsidRDefault="00C205ED" w:rsidP="006D6DEE">
      <w:pPr>
        <w:pStyle w:val="a5"/>
        <w:numPr>
          <w:ilvl w:val="0"/>
          <w:numId w:val="3"/>
        </w:numPr>
        <w:spacing w:line="480" w:lineRule="auto"/>
        <w:ind w:firstLineChars="0"/>
        <w:rPr>
          <w:rFonts w:ascii="Times New Roman" w:hAnsi="Times New Roman" w:cs="Times New Roman"/>
        </w:rPr>
      </w:pPr>
      <w:r w:rsidRPr="00C205ED">
        <w:rPr>
          <w:rFonts w:ascii="Times New Roman" w:hAnsi="Times New Roman" w:cs="Times New Roman"/>
        </w:rPr>
        <w:t xml:space="preserve">Y.C. Yu, S.H. Zhang, H. Li, and S.B. Wang, Effects of rare earth lanthanum on the solidification structure and hot ductility of Fe–43Ni expansion alloy, </w:t>
      </w:r>
      <w:r w:rsidRPr="00C316D4">
        <w:rPr>
          <w:rFonts w:ascii="Times New Roman" w:hAnsi="Times New Roman" w:cs="Times New Roman"/>
          <w:i/>
        </w:rPr>
        <w:t xml:space="preserve">High Temp. Mater. </w:t>
      </w:r>
      <w:proofErr w:type="gramStart"/>
      <w:r w:rsidRPr="00C316D4">
        <w:rPr>
          <w:rFonts w:ascii="Times New Roman" w:hAnsi="Times New Roman" w:cs="Times New Roman"/>
          <w:i/>
        </w:rPr>
        <w:t>Process.</w:t>
      </w:r>
      <w:r w:rsidRPr="00C205ED">
        <w:rPr>
          <w:rFonts w:ascii="Times New Roman" w:hAnsi="Times New Roman" w:cs="Times New Roman"/>
        </w:rPr>
        <w:t>,</w:t>
      </w:r>
      <w:proofErr w:type="gramEnd"/>
      <w:r w:rsidRPr="00C205ED">
        <w:rPr>
          <w:rFonts w:ascii="Times New Roman" w:hAnsi="Times New Roman" w:cs="Times New Roman"/>
        </w:rPr>
        <w:t xml:space="preserve"> 37(2018), No. 3, p. 261.</w:t>
      </w:r>
    </w:p>
    <w:p w14:paraId="05454347" w14:textId="32958679" w:rsidR="00D927F8" w:rsidRPr="00C203DF" w:rsidRDefault="00CC797E" w:rsidP="006D6DEE">
      <w:pPr>
        <w:pStyle w:val="a5"/>
        <w:numPr>
          <w:ilvl w:val="0"/>
          <w:numId w:val="3"/>
        </w:numPr>
        <w:spacing w:line="480" w:lineRule="auto"/>
        <w:ind w:firstLineChars="0"/>
        <w:rPr>
          <w:rFonts w:ascii="Times New Roman" w:hAnsi="Times New Roman" w:cs="Times New Roman"/>
        </w:rPr>
      </w:pPr>
      <w:r w:rsidRPr="00CC797E">
        <w:rPr>
          <w:rFonts w:ascii="Times New Roman" w:hAnsi="Times New Roman" w:cs="Times New Roman"/>
        </w:rPr>
        <w:t xml:space="preserve">H.Q. Hu, X.Y. </w:t>
      </w:r>
      <w:proofErr w:type="spellStart"/>
      <w:r w:rsidRPr="00CC797E">
        <w:rPr>
          <w:rFonts w:ascii="Times New Roman" w:hAnsi="Times New Roman" w:cs="Times New Roman"/>
        </w:rPr>
        <w:t>Zhong</w:t>
      </w:r>
      <w:proofErr w:type="spellEnd"/>
      <w:r w:rsidRPr="00CC797E">
        <w:rPr>
          <w:rFonts w:ascii="Times New Roman" w:hAnsi="Times New Roman" w:cs="Times New Roman"/>
        </w:rPr>
        <w:t xml:space="preserve">, and H. Li, Influence of Ce on crystal morphology of austenite and dendritic segregation of </w:t>
      </w:r>
      <w:proofErr w:type="spellStart"/>
      <w:r w:rsidRPr="00CC797E">
        <w:rPr>
          <w:rFonts w:ascii="Times New Roman" w:hAnsi="Times New Roman" w:cs="Times New Roman"/>
        </w:rPr>
        <w:t>Mn</w:t>
      </w:r>
      <w:proofErr w:type="spellEnd"/>
      <w:r w:rsidRPr="00CC797E">
        <w:rPr>
          <w:rFonts w:ascii="Times New Roman" w:hAnsi="Times New Roman" w:cs="Times New Roman"/>
        </w:rPr>
        <w:t xml:space="preserve"> in high</w:t>
      </w:r>
      <w:r w:rsidR="00023F33">
        <w:rPr>
          <w:rFonts w:ascii="Times New Roman" w:hAnsi="Times New Roman" w:cs="Times New Roman" w:hint="eastAsia"/>
        </w:rPr>
        <w:t>-</w:t>
      </w:r>
      <w:proofErr w:type="spellStart"/>
      <w:r w:rsidRPr="00CC797E">
        <w:rPr>
          <w:rFonts w:ascii="Times New Roman" w:hAnsi="Times New Roman" w:cs="Times New Roman"/>
        </w:rPr>
        <w:t>Mn</w:t>
      </w:r>
      <w:proofErr w:type="spellEnd"/>
      <w:r w:rsidRPr="00CC797E">
        <w:rPr>
          <w:rFonts w:ascii="Times New Roman" w:hAnsi="Times New Roman" w:cs="Times New Roman"/>
        </w:rPr>
        <w:t xml:space="preserve"> steel, </w:t>
      </w:r>
      <w:proofErr w:type="spellStart"/>
      <w:r w:rsidRPr="00C316D4">
        <w:rPr>
          <w:rFonts w:ascii="Times New Roman" w:hAnsi="Times New Roman" w:cs="Times New Roman"/>
          <w:i/>
        </w:rPr>
        <w:t>Acta</w:t>
      </w:r>
      <w:proofErr w:type="spellEnd"/>
      <w:r w:rsidRPr="00C316D4">
        <w:rPr>
          <w:rFonts w:ascii="Times New Roman" w:hAnsi="Times New Roman" w:cs="Times New Roman"/>
          <w:i/>
        </w:rPr>
        <w:t xml:space="preserve"> Metall. Sin.</w:t>
      </w:r>
      <w:r w:rsidRPr="00CC797E">
        <w:rPr>
          <w:rFonts w:ascii="Times New Roman" w:hAnsi="Times New Roman" w:cs="Times New Roman"/>
        </w:rPr>
        <w:t>, 20(1984), No. 4, p. 247.</w:t>
      </w:r>
    </w:p>
    <w:sectPr w:rsidR="00D927F8" w:rsidRPr="00C203DF" w:rsidSect="005D6B7D">
      <w:pgSz w:w="11906" w:h="16838"/>
      <w:pgMar w:top="1440" w:right="1440" w:bottom="1440" w:left="1440" w:header="851" w:footer="992" w:gutter="0"/>
      <w:pgNumType w:start="1"/>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67D1F" w16cex:dateUtc="2022-10-28T08:09:00Z"/>
  <w16cex:commentExtensible w16cex:durableId="2706779E" w16cex:dateUtc="2022-10-28T07:45:00Z"/>
  <w16cex:commentExtensible w16cex:durableId="270677A5" w16cex:dateUtc="2022-10-28T07:45:00Z"/>
  <w16cex:commentExtensible w16cex:durableId="27067CA7" w16cex:dateUtc="2022-10-28T0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F3CC90" w16cid:durableId="270676E3"/>
  <w16cid:commentId w16cid:paraId="0BCC4F6B" w16cid:durableId="27067D1F"/>
  <w16cid:commentId w16cid:paraId="17F654A7" w16cid:durableId="270676DD"/>
  <w16cid:commentId w16cid:paraId="601A3CDE" w16cid:durableId="2706779E"/>
  <w16cid:commentId w16cid:paraId="699E054F" w16cid:durableId="270676DE"/>
  <w16cid:commentId w16cid:paraId="6E3EA0C8" w16cid:durableId="270677A5"/>
  <w16cid:commentId w16cid:paraId="4BA6B17C" w16cid:durableId="270676E5"/>
  <w16cid:commentId w16cid:paraId="6B9F3FD3" w16cid:durableId="27067C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24585" w14:textId="77777777" w:rsidR="004269F7" w:rsidRDefault="004269F7" w:rsidP="004903CD">
      <w:r>
        <w:separator/>
      </w:r>
    </w:p>
  </w:endnote>
  <w:endnote w:type="continuationSeparator" w:id="0">
    <w:p w14:paraId="292D1E9F" w14:textId="77777777" w:rsidR="004269F7" w:rsidRDefault="004269F7" w:rsidP="0049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ingFangSC-Bold">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572925"/>
      <w:docPartObj>
        <w:docPartGallery w:val="Page Numbers (Bottom of Page)"/>
        <w:docPartUnique/>
      </w:docPartObj>
    </w:sdtPr>
    <w:sdtEndPr/>
    <w:sdtContent>
      <w:p w14:paraId="645E29D4" w14:textId="1ACACD18" w:rsidR="001E6AD4" w:rsidRDefault="001E6AD4">
        <w:pPr>
          <w:pStyle w:val="a4"/>
          <w:jc w:val="center"/>
        </w:pPr>
        <w:r>
          <w:fldChar w:fldCharType="begin"/>
        </w:r>
        <w:r>
          <w:instrText>PAGE   \* MERGEFORMAT</w:instrText>
        </w:r>
        <w:r>
          <w:fldChar w:fldCharType="separate"/>
        </w:r>
        <w:r w:rsidR="00557706" w:rsidRPr="00557706">
          <w:rPr>
            <w:noProof/>
            <w:lang w:val="zh-CN"/>
          </w:rPr>
          <w:t>4</w:t>
        </w:r>
        <w:r>
          <w:fldChar w:fldCharType="end"/>
        </w:r>
      </w:p>
    </w:sdtContent>
  </w:sdt>
  <w:p w14:paraId="0B779731" w14:textId="77777777" w:rsidR="001E6AD4" w:rsidRDefault="001E6AD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273F7" w14:textId="77777777" w:rsidR="004269F7" w:rsidRDefault="004269F7" w:rsidP="004903CD">
      <w:r>
        <w:separator/>
      </w:r>
    </w:p>
  </w:footnote>
  <w:footnote w:type="continuationSeparator" w:id="0">
    <w:p w14:paraId="38CBE251" w14:textId="77777777" w:rsidR="004269F7" w:rsidRDefault="004269F7" w:rsidP="00490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D0234"/>
    <w:multiLevelType w:val="hybridMultilevel"/>
    <w:tmpl w:val="75607AC0"/>
    <w:lvl w:ilvl="0" w:tplc="D7A2191A">
      <w:start w:val="1"/>
      <w:numFmt w:val="decimal"/>
      <w:lvlText w:val="(%1)"/>
      <w:lvlJc w:val="left"/>
      <w:pPr>
        <w:ind w:left="420" w:hanging="420"/>
      </w:pPr>
      <w:rPr>
        <w:rFonts w:ascii="Times New Roman" w:hAnsi="Times New Roman" w:hint="default"/>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B473AB0"/>
    <w:multiLevelType w:val="hybridMultilevel"/>
    <w:tmpl w:val="FD4C00A8"/>
    <w:lvl w:ilvl="0" w:tplc="5EA69538">
      <w:start w:val="1"/>
      <w:numFmt w:val="decimal"/>
      <w:lvlText w:val="（%1）"/>
      <w:lvlJc w:val="left"/>
      <w:pPr>
        <w:ind w:left="420" w:hanging="420"/>
      </w:pPr>
      <w:rPr>
        <w:rFonts w:hint="eastAsia"/>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2A259BD"/>
    <w:multiLevelType w:val="hybridMultilevel"/>
    <w:tmpl w:val="DF9AC082"/>
    <w:lvl w:ilvl="0" w:tplc="F9D63926">
      <w:start w:val="1"/>
      <w:numFmt w:val="decimal"/>
      <w:lvlText w:val="[%1]"/>
      <w:lvlJc w:val="left"/>
      <w:pPr>
        <w:ind w:left="420" w:hanging="420"/>
      </w:pPr>
      <w:rPr>
        <w:rFonts w:hint="eastAsia"/>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713"/>
    <w:rsid w:val="0000041E"/>
    <w:rsid w:val="0000084C"/>
    <w:rsid w:val="0000141A"/>
    <w:rsid w:val="000060E8"/>
    <w:rsid w:val="000071CD"/>
    <w:rsid w:val="0001052E"/>
    <w:rsid w:val="00013473"/>
    <w:rsid w:val="00015093"/>
    <w:rsid w:val="00016201"/>
    <w:rsid w:val="000178D6"/>
    <w:rsid w:val="0002177F"/>
    <w:rsid w:val="00021E18"/>
    <w:rsid w:val="00023521"/>
    <w:rsid w:val="00023F33"/>
    <w:rsid w:val="000258DD"/>
    <w:rsid w:val="000259B3"/>
    <w:rsid w:val="00025C80"/>
    <w:rsid w:val="00026153"/>
    <w:rsid w:val="000267D0"/>
    <w:rsid w:val="00026C2D"/>
    <w:rsid w:val="00026CC1"/>
    <w:rsid w:val="0002703A"/>
    <w:rsid w:val="000309F3"/>
    <w:rsid w:val="00031463"/>
    <w:rsid w:val="000319D5"/>
    <w:rsid w:val="00031F20"/>
    <w:rsid w:val="000324D6"/>
    <w:rsid w:val="000328D3"/>
    <w:rsid w:val="00035E2C"/>
    <w:rsid w:val="00037230"/>
    <w:rsid w:val="000406E6"/>
    <w:rsid w:val="00041234"/>
    <w:rsid w:val="00042E94"/>
    <w:rsid w:val="00042FDC"/>
    <w:rsid w:val="000448D6"/>
    <w:rsid w:val="00045D83"/>
    <w:rsid w:val="00046CF4"/>
    <w:rsid w:val="00050598"/>
    <w:rsid w:val="00052CBC"/>
    <w:rsid w:val="00054D21"/>
    <w:rsid w:val="00055CD8"/>
    <w:rsid w:val="000605ED"/>
    <w:rsid w:val="00060958"/>
    <w:rsid w:val="00062430"/>
    <w:rsid w:val="000626F3"/>
    <w:rsid w:val="0006310D"/>
    <w:rsid w:val="00070F5C"/>
    <w:rsid w:val="000716C4"/>
    <w:rsid w:val="000718FA"/>
    <w:rsid w:val="00071FE4"/>
    <w:rsid w:val="00072441"/>
    <w:rsid w:val="000741B5"/>
    <w:rsid w:val="000752B1"/>
    <w:rsid w:val="00075CC0"/>
    <w:rsid w:val="00076CE4"/>
    <w:rsid w:val="000774D3"/>
    <w:rsid w:val="000778E7"/>
    <w:rsid w:val="00081FD7"/>
    <w:rsid w:val="00082FC7"/>
    <w:rsid w:val="00084D46"/>
    <w:rsid w:val="00086217"/>
    <w:rsid w:val="00086E8B"/>
    <w:rsid w:val="000917B6"/>
    <w:rsid w:val="00091FBF"/>
    <w:rsid w:val="000936FE"/>
    <w:rsid w:val="000943CF"/>
    <w:rsid w:val="000968FE"/>
    <w:rsid w:val="00096C3C"/>
    <w:rsid w:val="000A1840"/>
    <w:rsid w:val="000A44A4"/>
    <w:rsid w:val="000A4EAC"/>
    <w:rsid w:val="000A68C1"/>
    <w:rsid w:val="000A6A93"/>
    <w:rsid w:val="000A7645"/>
    <w:rsid w:val="000A7F20"/>
    <w:rsid w:val="000B0979"/>
    <w:rsid w:val="000B2DBB"/>
    <w:rsid w:val="000B3D5D"/>
    <w:rsid w:val="000B480B"/>
    <w:rsid w:val="000B5D4C"/>
    <w:rsid w:val="000B676E"/>
    <w:rsid w:val="000B7171"/>
    <w:rsid w:val="000B774A"/>
    <w:rsid w:val="000B7F8E"/>
    <w:rsid w:val="000C0C72"/>
    <w:rsid w:val="000C1B16"/>
    <w:rsid w:val="000C21F0"/>
    <w:rsid w:val="000C3432"/>
    <w:rsid w:val="000C3C7C"/>
    <w:rsid w:val="000C4D89"/>
    <w:rsid w:val="000C5312"/>
    <w:rsid w:val="000C6170"/>
    <w:rsid w:val="000C748D"/>
    <w:rsid w:val="000C783D"/>
    <w:rsid w:val="000D1225"/>
    <w:rsid w:val="000D3B06"/>
    <w:rsid w:val="000D51A6"/>
    <w:rsid w:val="000D6FB2"/>
    <w:rsid w:val="000D7BFA"/>
    <w:rsid w:val="000E2011"/>
    <w:rsid w:val="000E3837"/>
    <w:rsid w:val="000E4478"/>
    <w:rsid w:val="000E71FB"/>
    <w:rsid w:val="000E76D5"/>
    <w:rsid w:val="000E7A51"/>
    <w:rsid w:val="000F093D"/>
    <w:rsid w:val="000F198C"/>
    <w:rsid w:val="000F249E"/>
    <w:rsid w:val="000F3991"/>
    <w:rsid w:val="000F3A2F"/>
    <w:rsid w:val="000F4D30"/>
    <w:rsid w:val="0010303F"/>
    <w:rsid w:val="001046BF"/>
    <w:rsid w:val="00105213"/>
    <w:rsid w:val="00105530"/>
    <w:rsid w:val="00106DFA"/>
    <w:rsid w:val="00110C0F"/>
    <w:rsid w:val="001110B9"/>
    <w:rsid w:val="00111835"/>
    <w:rsid w:val="00114263"/>
    <w:rsid w:val="0011462E"/>
    <w:rsid w:val="00116582"/>
    <w:rsid w:val="001165AE"/>
    <w:rsid w:val="0011731F"/>
    <w:rsid w:val="001177CD"/>
    <w:rsid w:val="00120727"/>
    <w:rsid w:val="00122005"/>
    <w:rsid w:val="001220B2"/>
    <w:rsid w:val="00124B54"/>
    <w:rsid w:val="00125AEF"/>
    <w:rsid w:val="001273E0"/>
    <w:rsid w:val="0012743E"/>
    <w:rsid w:val="001276CC"/>
    <w:rsid w:val="001312F3"/>
    <w:rsid w:val="0013162E"/>
    <w:rsid w:val="001332D7"/>
    <w:rsid w:val="00133C1E"/>
    <w:rsid w:val="00134AF4"/>
    <w:rsid w:val="001373E1"/>
    <w:rsid w:val="00141C5D"/>
    <w:rsid w:val="001501CA"/>
    <w:rsid w:val="00151489"/>
    <w:rsid w:val="00151E44"/>
    <w:rsid w:val="00152ACE"/>
    <w:rsid w:val="00153BCD"/>
    <w:rsid w:val="00153D94"/>
    <w:rsid w:val="00154009"/>
    <w:rsid w:val="001567D3"/>
    <w:rsid w:val="00157595"/>
    <w:rsid w:val="00160491"/>
    <w:rsid w:val="0016080B"/>
    <w:rsid w:val="00160E5F"/>
    <w:rsid w:val="001620D3"/>
    <w:rsid w:val="001622FC"/>
    <w:rsid w:val="001625E6"/>
    <w:rsid w:val="00163772"/>
    <w:rsid w:val="00164590"/>
    <w:rsid w:val="001645CC"/>
    <w:rsid w:val="0016473C"/>
    <w:rsid w:val="0016525B"/>
    <w:rsid w:val="0016560E"/>
    <w:rsid w:val="00165E80"/>
    <w:rsid w:val="00166105"/>
    <w:rsid w:val="0017229C"/>
    <w:rsid w:val="00173466"/>
    <w:rsid w:val="00175E1D"/>
    <w:rsid w:val="00175F59"/>
    <w:rsid w:val="0017611C"/>
    <w:rsid w:val="00176FDF"/>
    <w:rsid w:val="00181D8E"/>
    <w:rsid w:val="00182595"/>
    <w:rsid w:val="00184731"/>
    <w:rsid w:val="001859D4"/>
    <w:rsid w:val="0018740E"/>
    <w:rsid w:val="00190D20"/>
    <w:rsid w:val="00191B61"/>
    <w:rsid w:val="001924C1"/>
    <w:rsid w:val="00192544"/>
    <w:rsid w:val="00192D16"/>
    <w:rsid w:val="0019592D"/>
    <w:rsid w:val="001964F8"/>
    <w:rsid w:val="001967C4"/>
    <w:rsid w:val="001967F0"/>
    <w:rsid w:val="00196A80"/>
    <w:rsid w:val="001A03BC"/>
    <w:rsid w:val="001A0713"/>
    <w:rsid w:val="001A1530"/>
    <w:rsid w:val="001A155A"/>
    <w:rsid w:val="001A2075"/>
    <w:rsid w:val="001A24FC"/>
    <w:rsid w:val="001A30FF"/>
    <w:rsid w:val="001A3646"/>
    <w:rsid w:val="001B2711"/>
    <w:rsid w:val="001B6636"/>
    <w:rsid w:val="001B6694"/>
    <w:rsid w:val="001C1E01"/>
    <w:rsid w:val="001C2F73"/>
    <w:rsid w:val="001C4ACE"/>
    <w:rsid w:val="001C6A73"/>
    <w:rsid w:val="001D196D"/>
    <w:rsid w:val="001D19EB"/>
    <w:rsid w:val="001D2F82"/>
    <w:rsid w:val="001D35F5"/>
    <w:rsid w:val="001D3838"/>
    <w:rsid w:val="001D4912"/>
    <w:rsid w:val="001D4918"/>
    <w:rsid w:val="001D4FE9"/>
    <w:rsid w:val="001D579C"/>
    <w:rsid w:val="001D7D46"/>
    <w:rsid w:val="001E0487"/>
    <w:rsid w:val="001E3181"/>
    <w:rsid w:val="001E63A4"/>
    <w:rsid w:val="001E6AD4"/>
    <w:rsid w:val="001F2497"/>
    <w:rsid w:val="001F50E5"/>
    <w:rsid w:val="001F53F2"/>
    <w:rsid w:val="001F5577"/>
    <w:rsid w:val="00201392"/>
    <w:rsid w:val="002058A5"/>
    <w:rsid w:val="00205ABC"/>
    <w:rsid w:val="0020601F"/>
    <w:rsid w:val="002065AD"/>
    <w:rsid w:val="002071B8"/>
    <w:rsid w:val="0021041F"/>
    <w:rsid w:val="00210E43"/>
    <w:rsid w:val="00211A7F"/>
    <w:rsid w:val="00212755"/>
    <w:rsid w:val="00213315"/>
    <w:rsid w:val="0021349A"/>
    <w:rsid w:val="00213B81"/>
    <w:rsid w:val="00214A76"/>
    <w:rsid w:val="00221401"/>
    <w:rsid w:val="00225FC1"/>
    <w:rsid w:val="00226296"/>
    <w:rsid w:val="00226F84"/>
    <w:rsid w:val="0022732C"/>
    <w:rsid w:val="00232E20"/>
    <w:rsid w:val="00233133"/>
    <w:rsid w:val="00233781"/>
    <w:rsid w:val="00233D22"/>
    <w:rsid w:val="00233E85"/>
    <w:rsid w:val="00233F4D"/>
    <w:rsid w:val="00233F57"/>
    <w:rsid w:val="002344E7"/>
    <w:rsid w:val="00234C9D"/>
    <w:rsid w:val="00235448"/>
    <w:rsid w:val="00237D8C"/>
    <w:rsid w:val="00240F06"/>
    <w:rsid w:val="00241950"/>
    <w:rsid w:val="002442B4"/>
    <w:rsid w:val="00244ADF"/>
    <w:rsid w:val="00247B0B"/>
    <w:rsid w:val="00253439"/>
    <w:rsid w:val="002548C3"/>
    <w:rsid w:val="00254FF6"/>
    <w:rsid w:val="00255BB1"/>
    <w:rsid w:val="002560C8"/>
    <w:rsid w:val="00256A9F"/>
    <w:rsid w:val="0025762B"/>
    <w:rsid w:val="00266FA8"/>
    <w:rsid w:val="00272852"/>
    <w:rsid w:val="0027619F"/>
    <w:rsid w:val="0027737B"/>
    <w:rsid w:val="00277D31"/>
    <w:rsid w:val="00280105"/>
    <w:rsid w:val="00280717"/>
    <w:rsid w:val="00280F1F"/>
    <w:rsid w:val="00281AC3"/>
    <w:rsid w:val="00284AEC"/>
    <w:rsid w:val="00285C24"/>
    <w:rsid w:val="00287DEC"/>
    <w:rsid w:val="00291D1C"/>
    <w:rsid w:val="00291DFF"/>
    <w:rsid w:val="00292CFD"/>
    <w:rsid w:val="002942D4"/>
    <w:rsid w:val="00294E19"/>
    <w:rsid w:val="00294F9A"/>
    <w:rsid w:val="002A2351"/>
    <w:rsid w:val="002A28CC"/>
    <w:rsid w:val="002A33F0"/>
    <w:rsid w:val="002A34A0"/>
    <w:rsid w:val="002A422A"/>
    <w:rsid w:val="002A47E7"/>
    <w:rsid w:val="002A6436"/>
    <w:rsid w:val="002A78C9"/>
    <w:rsid w:val="002B031F"/>
    <w:rsid w:val="002B72EE"/>
    <w:rsid w:val="002C0A50"/>
    <w:rsid w:val="002C103A"/>
    <w:rsid w:val="002C40E8"/>
    <w:rsid w:val="002C4275"/>
    <w:rsid w:val="002C4A8F"/>
    <w:rsid w:val="002C735B"/>
    <w:rsid w:val="002D151D"/>
    <w:rsid w:val="002D42EE"/>
    <w:rsid w:val="002D64FB"/>
    <w:rsid w:val="002E243D"/>
    <w:rsid w:val="002E3492"/>
    <w:rsid w:val="002E4F6A"/>
    <w:rsid w:val="002E5260"/>
    <w:rsid w:val="002E5B92"/>
    <w:rsid w:val="002E6150"/>
    <w:rsid w:val="002F003A"/>
    <w:rsid w:val="002F0C7B"/>
    <w:rsid w:val="002F1269"/>
    <w:rsid w:val="002F2C91"/>
    <w:rsid w:val="002F37A2"/>
    <w:rsid w:val="002F6D80"/>
    <w:rsid w:val="002F7DC2"/>
    <w:rsid w:val="003021FC"/>
    <w:rsid w:val="00304FB0"/>
    <w:rsid w:val="00305B4C"/>
    <w:rsid w:val="00306C82"/>
    <w:rsid w:val="003106B6"/>
    <w:rsid w:val="00310A89"/>
    <w:rsid w:val="003122BB"/>
    <w:rsid w:val="003130C8"/>
    <w:rsid w:val="00313ABF"/>
    <w:rsid w:val="0031406A"/>
    <w:rsid w:val="00314998"/>
    <w:rsid w:val="00315DFB"/>
    <w:rsid w:val="00320028"/>
    <w:rsid w:val="00321B05"/>
    <w:rsid w:val="003224CE"/>
    <w:rsid w:val="00322AB6"/>
    <w:rsid w:val="00324208"/>
    <w:rsid w:val="003246A1"/>
    <w:rsid w:val="003248D2"/>
    <w:rsid w:val="003249DD"/>
    <w:rsid w:val="00327805"/>
    <w:rsid w:val="00327C1C"/>
    <w:rsid w:val="0033111C"/>
    <w:rsid w:val="00335F1B"/>
    <w:rsid w:val="003361BE"/>
    <w:rsid w:val="00337BC3"/>
    <w:rsid w:val="0034142B"/>
    <w:rsid w:val="00342C0A"/>
    <w:rsid w:val="00343A3A"/>
    <w:rsid w:val="00343C36"/>
    <w:rsid w:val="00344C5E"/>
    <w:rsid w:val="00352003"/>
    <w:rsid w:val="00352770"/>
    <w:rsid w:val="003534B6"/>
    <w:rsid w:val="00354444"/>
    <w:rsid w:val="00354738"/>
    <w:rsid w:val="003565F7"/>
    <w:rsid w:val="00356633"/>
    <w:rsid w:val="00360C11"/>
    <w:rsid w:val="00361BAD"/>
    <w:rsid w:val="003622B9"/>
    <w:rsid w:val="00362377"/>
    <w:rsid w:val="00362786"/>
    <w:rsid w:val="00363B0D"/>
    <w:rsid w:val="00363C1C"/>
    <w:rsid w:val="00365003"/>
    <w:rsid w:val="00367D36"/>
    <w:rsid w:val="00370CDE"/>
    <w:rsid w:val="00370F15"/>
    <w:rsid w:val="00371653"/>
    <w:rsid w:val="00372597"/>
    <w:rsid w:val="00373D60"/>
    <w:rsid w:val="00380313"/>
    <w:rsid w:val="003848B5"/>
    <w:rsid w:val="00384956"/>
    <w:rsid w:val="00386693"/>
    <w:rsid w:val="00386CE4"/>
    <w:rsid w:val="00387636"/>
    <w:rsid w:val="0039044F"/>
    <w:rsid w:val="00391B34"/>
    <w:rsid w:val="0039252E"/>
    <w:rsid w:val="00393F4A"/>
    <w:rsid w:val="00394A23"/>
    <w:rsid w:val="003A2E26"/>
    <w:rsid w:val="003A3786"/>
    <w:rsid w:val="003B33D7"/>
    <w:rsid w:val="003B55D5"/>
    <w:rsid w:val="003B5984"/>
    <w:rsid w:val="003B7466"/>
    <w:rsid w:val="003B7DBC"/>
    <w:rsid w:val="003B7E12"/>
    <w:rsid w:val="003C067E"/>
    <w:rsid w:val="003C1623"/>
    <w:rsid w:val="003C2B8D"/>
    <w:rsid w:val="003C33CF"/>
    <w:rsid w:val="003C4DC6"/>
    <w:rsid w:val="003C594A"/>
    <w:rsid w:val="003C6BA5"/>
    <w:rsid w:val="003C7CE1"/>
    <w:rsid w:val="003D072B"/>
    <w:rsid w:val="003D1599"/>
    <w:rsid w:val="003D1E06"/>
    <w:rsid w:val="003D28D0"/>
    <w:rsid w:val="003D4130"/>
    <w:rsid w:val="003D5ABB"/>
    <w:rsid w:val="003E0BE2"/>
    <w:rsid w:val="003E289A"/>
    <w:rsid w:val="003E3603"/>
    <w:rsid w:val="003E3DD1"/>
    <w:rsid w:val="003E4923"/>
    <w:rsid w:val="003E4BC1"/>
    <w:rsid w:val="003E5AF8"/>
    <w:rsid w:val="003E5C51"/>
    <w:rsid w:val="003E62BB"/>
    <w:rsid w:val="003E797E"/>
    <w:rsid w:val="003F1152"/>
    <w:rsid w:val="003F3111"/>
    <w:rsid w:val="003F5C99"/>
    <w:rsid w:val="003F6D7D"/>
    <w:rsid w:val="003F780B"/>
    <w:rsid w:val="003F7EA2"/>
    <w:rsid w:val="004008F8"/>
    <w:rsid w:val="00402E8A"/>
    <w:rsid w:val="00403633"/>
    <w:rsid w:val="00403AE8"/>
    <w:rsid w:val="00403F03"/>
    <w:rsid w:val="00404984"/>
    <w:rsid w:val="004057C0"/>
    <w:rsid w:val="004059ED"/>
    <w:rsid w:val="004114FE"/>
    <w:rsid w:val="00411F96"/>
    <w:rsid w:val="00412090"/>
    <w:rsid w:val="00412740"/>
    <w:rsid w:val="00413DE6"/>
    <w:rsid w:val="00414309"/>
    <w:rsid w:val="0041465A"/>
    <w:rsid w:val="004166D7"/>
    <w:rsid w:val="00416FDB"/>
    <w:rsid w:val="004223C4"/>
    <w:rsid w:val="00422ECB"/>
    <w:rsid w:val="00423E46"/>
    <w:rsid w:val="00424D20"/>
    <w:rsid w:val="0042651A"/>
    <w:rsid w:val="004269F7"/>
    <w:rsid w:val="00431E30"/>
    <w:rsid w:val="004328EC"/>
    <w:rsid w:val="00433DBF"/>
    <w:rsid w:val="0043755F"/>
    <w:rsid w:val="004423C4"/>
    <w:rsid w:val="00443618"/>
    <w:rsid w:val="00443EFA"/>
    <w:rsid w:val="004442BC"/>
    <w:rsid w:val="00444CA8"/>
    <w:rsid w:val="0044766F"/>
    <w:rsid w:val="00450BD2"/>
    <w:rsid w:val="00451140"/>
    <w:rsid w:val="00451D26"/>
    <w:rsid w:val="00453EF7"/>
    <w:rsid w:val="004543B3"/>
    <w:rsid w:val="00456DD2"/>
    <w:rsid w:val="00457DC3"/>
    <w:rsid w:val="00460019"/>
    <w:rsid w:val="00461A33"/>
    <w:rsid w:val="00464BAF"/>
    <w:rsid w:val="0046601E"/>
    <w:rsid w:val="00473285"/>
    <w:rsid w:val="004736DE"/>
    <w:rsid w:val="00476414"/>
    <w:rsid w:val="00476B6E"/>
    <w:rsid w:val="00477F9A"/>
    <w:rsid w:val="00480233"/>
    <w:rsid w:val="00481DFE"/>
    <w:rsid w:val="00482140"/>
    <w:rsid w:val="00482393"/>
    <w:rsid w:val="00482938"/>
    <w:rsid w:val="0048760A"/>
    <w:rsid w:val="00487B89"/>
    <w:rsid w:val="00487BDA"/>
    <w:rsid w:val="0049007C"/>
    <w:rsid w:val="004903CD"/>
    <w:rsid w:val="004906C3"/>
    <w:rsid w:val="0049146D"/>
    <w:rsid w:val="004918A5"/>
    <w:rsid w:val="00492501"/>
    <w:rsid w:val="00494528"/>
    <w:rsid w:val="00494DEC"/>
    <w:rsid w:val="00495FF5"/>
    <w:rsid w:val="00496DA9"/>
    <w:rsid w:val="00497333"/>
    <w:rsid w:val="004A244C"/>
    <w:rsid w:val="004A271D"/>
    <w:rsid w:val="004A280E"/>
    <w:rsid w:val="004A3CE7"/>
    <w:rsid w:val="004A49CF"/>
    <w:rsid w:val="004A5EB4"/>
    <w:rsid w:val="004B0441"/>
    <w:rsid w:val="004B102F"/>
    <w:rsid w:val="004B18EB"/>
    <w:rsid w:val="004B1FE6"/>
    <w:rsid w:val="004B2B7C"/>
    <w:rsid w:val="004B3772"/>
    <w:rsid w:val="004B3F00"/>
    <w:rsid w:val="004B3F59"/>
    <w:rsid w:val="004B5285"/>
    <w:rsid w:val="004B7951"/>
    <w:rsid w:val="004C3148"/>
    <w:rsid w:val="004C3C84"/>
    <w:rsid w:val="004C4538"/>
    <w:rsid w:val="004C5635"/>
    <w:rsid w:val="004C584A"/>
    <w:rsid w:val="004C6EB7"/>
    <w:rsid w:val="004C784A"/>
    <w:rsid w:val="004D1F11"/>
    <w:rsid w:val="004D28C6"/>
    <w:rsid w:val="004D2BC2"/>
    <w:rsid w:val="004D4E9B"/>
    <w:rsid w:val="004D51BD"/>
    <w:rsid w:val="004D5BB5"/>
    <w:rsid w:val="004D71A5"/>
    <w:rsid w:val="004D7228"/>
    <w:rsid w:val="004E01E8"/>
    <w:rsid w:val="004E1D0E"/>
    <w:rsid w:val="004E1E32"/>
    <w:rsid w:val="004E1E60"/>
    <w:rsid w:val="004E4865"/>
    <w:rsid w:val="004E52C9"/>
    <w:rsid w:val="004E77AC"/>
    <w:rsid w:val="004E7BA8"/>
    <w:rsid w:val="004F1E85"/>
    <w:rsid w:val="004F2E4A"/>
    <w:rsid w:val="004F5522"/>
    <w:rsid w:val="00500D6E"/>
    <w:rsid w:val="00501A98"/>
    <w:rsid w:val="00501B81"/>
    <w:rsid w:val="00502519"/>
    <w:rsid w:val="00503FB7"/>
    <w:rsid w:val="005049C0"/>
    <w:rsid w:val="005051A0"/>
    <w:rsid w:val="00505A97"/>
    <w:rsid w:val="00506099"/>
    <w:rsid w:val="00506A10"/>
    <w:rsid w:val="00507BCA"/>
    <w:rsid w:val="00510B7A"/>
    <w:rsid w:val="00511696"/>
    <w:rsid w:val="005119EF"/>
    <w:rsid w:val="0051353C"/>
    <w:rsid w:val="00513600"/>
    <w:rsid w:val="0051463E"/>
    <w:rsid w:val="005151C8"/>
    <w:rsid w:val="00515E5C"/>
    <w:rsid w:val="00515ED2"/>
    <w:rsid w:val="00516309"/>
    <w:rsid w:val="005176FE"/>
    <w:rsid w:val="00520097"/>
    <w:rsid w:val="00523124"/>
    <w:rsid w:val="005279ED"/>
    <w:rsid w:val="00532496"/>
    <w:rsid w:val="00532F98"/>
    <w:rsid w:val="00533216"/>
    <w:rsid w:val="00534147"/>
    <w:rsid w:val="00534187"/>
    <w:rsid w:val="00535D47"/>
    <w:rsid w:val="00540451"/>
    <w:rsid w:val="005417B8"/>
    <w:rsid w:val="00541E2C"/>
    <w:rsid w:val="00542D39"/>
    <w:rsid w:val="00543906"/>
    <w:rsid w:val="00550BBC"/>
    <w:rsid w:val="0055107B"/>
    <w:rsid w:val="00551204"/>
    <w:rsid w:val="00551A43"/>
    <w:rsid w:val="005527D9"/>
    <w:rsid w:val="00553A18"/>
    <w:rsid w:val="005542BD"/>
    <w:rsid w:val="005547E3"/>
    <w:rsid w:val="00555CF8"/>
    <w:rsid w:val="00557706"/>
    <w:rsid w:val="005635BF"/>
    <w:rsid w:val="00564EEA"/>
    <w:rsid w:val="0056551A"/>
    <w:rsid w:val="00565E57"/>
    <w:rsid w:val="0056659C"/>
    <w:rsid w:val="00573B35"/>
    <w:rsid w:val="005765B4"/>
    <w:rsid w:val="005809A3"/>
    <w:rsid w:val="00583D74"/>
    <w:rsid w:val="0058530F"/>
    <w:rsid w:val="0058637D"/>
    <w:rsid w:val="0058728E"/>
    <w:rsid w:val="00587EF4"/>
    <w:rsid w:val="00587FEA"/>
    <w:rsid w:val="00591954"/>
    <w:rsid w:val="00593417"/>
    <w:rsid w:val="00595088"/>
    <w:rsid w:val="00595661"/>
    <w:rsid w:val="00595CB5"/>
    <w:rsid w:val="0059770E"/>
    <w:rsid w:val="005A03A7"/>
    <w:rsid w:val="005A0C51"/>
    <w:rsid w:val="005A1F24"/>
    <w:rsid w:val="005A2C4B"/>
    <w:rsid w:val="005A2E97"/>
    <w:rsid w:val="005A35AC"/>
    <w:rsid w:val="005A3AD5"/>
    <w:rsid w:val="005A5206"/>
    <w:rsid w:val="005A7257"/>
    <w:rsid w:val="005B10D6"/>
    <w:rsid w:val="005B1DA9"/>
    <w:rsid w:val="005B3F9F"/>
    <w:rsid w:val="005B5686"/>
    <w:rsid w:val="005B5DB1"/>
    <w:rsid w:val="005B6C9C"/>
    <w:rsid w:val="005B6D06"/>
    <w:rsid w:val="005B7290"/>
    <w:rsid w:val="005B772E"/>
    <w:rsid w:val="005C2A02"/>
    <w:rsid w:val="005C4DC7"/>
    <w:rsid w:val="005C51FB"/>
    <w:rsid w:val="005C6996"/>
    <w:rsid w:val="005D12BF"/>
    <w:rsid w:val="005D1DA4"/>
    <w:rsid w:val="005D2258"/>
    <w:rsid w:val="005D26CF"/>
    <w:rsid w:val="005D2929"/>
    <w:rsid w:val="005D3132"/>
    <w:rsid w:val="005D3E81"/>
    <w:rsid w:val="005D60AB"/>
    <w:rsid w:val="005D66A0"/>
    <w:rsid w:val="005D6B7D"/>
    <w:rsid w:val="005D78A2"/>
    <w:rsid w:val="005E06F6"/>
    <w:rsid w:val="005E3704"/>
    <w:rsid w:val="005E37A1"/>
    <w:rsid w:val="005E3BBF"/>
    <w:rsid w:val="005E438B"/>
    <w:rsid w:val="005E4885"/>
    <w:rsid w:val="005E5282"/>
    <w:rsid w:val="005E54BE"/>
    <w:rsid w:val="005E5F76"/>
    <w:rsid w:val="005E6AA9"/>
    <w:rsid w:val="005E6C07"/>
    <w:rsid w:val="005E720A"/>
    <w:rsid w:val="005F05A8"/>
    <w:rsid w:val="005F34BE"/>
    <w:rsid w:val="0060303A"/>
    <w:rsid w:val="00604DEF"/>
    <w:rsid w:val="00612666"/>
    <w:rsid w:val="00612ADA"/>
    <w:rsid w:val="006144E3"/>
    <w:rsid w:val="006148B3"/>
    <w:rsid w:val="00614931"/>
    <w:rsid w:val="00615974"/>
    <w:rsid w:val="006165EE"/>
    <w:rsid w:val="00617344"/>
    <w:rsid w:val="00617944"/>
    <w:rsid w:val="00620E10"/>
    <w:rsid w:val="00620E51"/>
    <w:rsid w:val="0062139F"/>
    <w:rsid w:val="006227B9"/>
    <w:rsid w:val="0062501F"/>
    <w:rsid w:val="00625A7C"/>
    <w:rsid w:val="00626271"/>
    <w:rsid w:val="006276ED"/>
    <w:rsid w:val="006341FC"/>
    <w:rsid w:val="0063578A"/>
    <w:rsid w:val="006358B2"/>
    <w:rsid w:val="0063601E"/>
    <w:rsid w:val="006377D1"/>
    <w:rsid w:val="006409FC"/>
    <w:rsid w:val="00643898"/>
    <w:rsid w:val="00643FCA"/>
    <w:rsid w:val="0064486A"/>
    <w:rsid w:val="00645E53"/>
    <w:rsid w:val="0064716D"/>
    <w:rsid w:val="00647778"/>
    <w:rsid w:val="006523B6"/>
    <w:rsid w:val="006532E8"/>
    <w:rsid w:val="006535DD"/>
    <w:rsid w:val="00653BE0"/>
    <w:rsid w:val="00654920"/>
    <w:rsid w:val="00660799"/>
    <w:rsid w:val="006608DD"/>
    <w:rsid w:val="00660EE0"/>
    <w:rsid w:val="00661120"/>
    <w:rsid w:val="006637EB"/>
    <w:rsid w:val="00671E21"/>
    <w:rsid w:val="006723CD"/>
    <w:rsid w:val="006730F8"/>
    <w:rsid w:val="00673133"/>
    <w:rsid w:val="006734C0"/>
    <w:rsid w:val="00673FCA"/>
    <w:rsid w:val="006760B1"/>
    <w:rsid w:val="0067628D"/>
    <w:rsid w:val="00676B05"/>
    <w:rsid w:val="006779F7"/>
    <w:rsid w:val="00677C25"/>
    <w:rsid w:val="006822F8"/>
    <w:rsid w:val="00683332"/>
    <w:rsid w:val="00683B98"/>
    <w:rsid w:val="006843DF"/>
    <w:rsid w:val="00684922"/>
    <w:rsid w:val="0068535D"/>
    <w:rsid w:val="00685FA3"/>
    <w:rsid w:val="0068659C"/>
    <w:rsid w:val="00687BF2"/>
    <w:rsid w:val="00690490"/>
    <w:rsid w:val="00691696"/>
    <w:rsid w:val="00692CC8"/>
    <w:rsid w:val="006960D1"/>
    <w:rsid w:val="006965B9"/>
    <w:rsid w:val="006973EE"/>
    <w:rsid w:val="006A0C28"/>
    <w:rsid w:val="006A19F3"/>
    <w:rsid w:val="006A467F"/>
    <w:rsid w:val="006A616F"/>
    <w:rsid w:val="006A76A4"/>
    <w:rsid w:val="006B1FEE"/>
    <w:rsid w:val="006B2979"/>
    <w:rsid w:val="006B3ACF"/>
    <w:rsid w:val="006B49ED"/>
    <w:rsid w:val="006B55A9"/>
    <w:rsid w:val="006B5E00"/>
    <w:rsid w:val="006B6E59"/>
    <w:rsid w:val="006B791E"/>
    <w:rsid w:val="006C1444"/>
    <w:rsid w:val="006C2D8F"/>
    <w:rsid w:val="006C2E18"/>
    <w:rsid w:val="006C35A5"/>
    <w:rsid w:val="006C3984"/>
    <w:rsid w:val="006C49D6"/>
    <w:rsid w:val="006C7017"/>
    <w:rsid w:val="006C7BF1"/>
    <w:rsid w:val="006D02EB"/>
    <w:rsid w:val="006D2B5E"/>
    <w:rsid w:val="006D3086"/>
    <w:rsid w:val="006D3376"/>
    <w:rsid w:val="006D4261"/>
    <w:rsid w:val="006D6DEE"/>
    <w:rsid w:val="006E0163"/>
    <w:rsid w:val="006E0464"/>
    <w:rsid w:val="006E0811"/>
    <w:rsid w:val="006E090C"/>
    <w:rsid w:val="006E0DBF"/>
    <w:rsid w:val="006E23E8"/>
    <w:rsid w:val="006E27CB"/>
    <w:rsid w:val="006E4E48"/>
    <w:rsid w:val="006E50CE"/>
    <w:rsid w:val="006F0916"/>
    <w:rsid w:val="006F0D69"/>
    <w:rsid w:val="006F1672"/>
    <w:rsid w:val="006F1B2F"/>
    <w:rsid w:val="006F3575"/>
    <w:rsid w:val="006F3CFE"/>
    <w:rsid w:val="006F3D3C"/>
    <w:rsid w:val="006F4016"/>
    <w:rsid w:val="006F4C6C"/>
    <w:rsid w:val="006F4CEA"/>
    <w:rsid w:val="006F662B"/>
    <w:rsid w:val="00703814"/>
    <w:rsid w:val="007056BE"/>
    <w:rsid w:val="00705AB2"/>
    <w:rsid w:val="00706566"/>
    <w:rsid w:val="00706F75"/>
    <w:rsid w:val="00710A6F"/>
    <w:rsid w:val="007110C9"/>
    <w:rsid w:val="00711A70"/>
    <w:rsid w:val="0071239B"/>
    <w:rsid w:val="007125C5"/>
    <w:rsid w:val="00712C49"/>
    <w:rsid w:val="00712FAB"/>
    <w:rsid w:val="00716E6E"/>
    <w:rsid w:val="00720756"/>
    <w:rsid w:val="00722974"/>
    <w:rsid w:val="00722A2A"/>
    <w:rsid w:val="00723789"/>
    <w:rsid w:val="007242F7"/>
    <w:rsid w:val="00725416"/>
    <w:rsid w:val="007275F5"/>
    <w:rsid w:val="0073043B"/>
    <w:rsid w:val="0073197A"/>
    <w:rsid w:val="0073244C"/>
    <w:rsid w:val="007331EA"/>
    <w:rsid w:val="00734736"/>
    <w:rsid w:val="00734AB6"/>
    <w:rsid w:val="00734BD1"/>
    <w:rsid w:val="00734D8C"/>
    <w:rsid w:val="00736388"/>
    <w:rsid w:val="00741A8C"/>
    <w:rsid w:val="00743E76"/>
    <w:rsid w:val="007444CE"/>
    <w:rsid w:val="00745D7F"/>
    <w:rsid w:val="00746550"/>
    <w:rsid w:val="00746F3B"/>
    <w:rsid w:val="00747A90"/>
    <w:rsid w:val="00750FAD"/>
    <w:rsid w:val="00753887"/>
    <w:rsid w:val="0075431F"/>
    <w:rsid w:val="00756494"/>
    <w:rsid w:val="00756B8E"/>
    <w:rsid w:val="007610EF"/>
    <w:rsid w:val="0076186B"/>
    <w:rsid w:val="0076252A"/>
    <w:rsid w:val="0076260C"/>
    <w:rsid w:val="00765ADB"/>
    <w:rsid w:val="00773159"/>
    <w:rsid w:val="00774AA9"/>
    <w:rsid w:val="00774AC8"/>
    <w:rsid w:val="00774F8B"/>
    <w:rsid w:val="007752DC"/>
    <w:rsid w:val="007764CA"/>
    <w:rsid w:val="007800E0"/>
    <w:rsid w:val="0078180B"/>
    <w:rsid w:val="007819B3"/>
    <w:rsid w:val="007841E3"/>
    <w:rsid w:val="007850B7"/>
    <w:rsid w:val="0079112F"/>
    <w:rsid w:val="0079286B"/>
    <w:rsid w:val="00792A9B"/>
    <w:rsid w:val="00792EA9"/>
    <w:rsid w:val="00793FC7"/>
    <w:rsid w:val="00794486"/>
    <w:rsid w:val="00794D66"/>
    <w:rsid w:val="0079682E"/>
    <w:rsid w:val="0079740D"/>
    <w:rsid w:val="00797ED3"/>
    <w:rsid w:val="007A2925"/>
    <w:rsid w:val="007A3A6D"/>
    <w:rsid w:val="007B091A"/>
    <w:rsid w:val="007B0E6F"/>
    <w:rsid w:val="007B1079"/>
    <w:rsid w:val="007B209F"/>
    <w:rsid w:val="007B35D9"/>
    <w:rsid w:val="007B6821"/>
    <w:rsid w:val="007B72EA"/>
    <w:rsid w:val="007B7695"/>
    <w:rsid w:val="007C04C8"/>
    <w:rsid w:val="007C1487"/>
    <w:rsid w:val="007C150A"/>
    <w:rsid w:val="007C3532"/>
    <w:rsid w:val="007C44AD"/>
    <w:rsid w:val="007C44B7"/>
    <w:rsid w:val="007C4E28"/>
    <w:rsid w:val="007C7178"/>
    <w:rsid w:val="007C78FC"/>
    <w:rsid w:val="007C7D0E"/>
    <w:rsid w:val="007D0B15"/>
    <w:rsid w:val="007D0E56"/>
    <w:rsid w:val="007D1F7C"/>
    <w:rsid w:val="007D339C"/>
    <w:rsid w:val="007D3704"/>
    <w:rsid w:val="007D3B39"/>
    <w:rsid w:val="007D45EA"/>
    <w:rsid w:val="007D5F4E"/>
    <w:rsid w:val="007D6AD0"/>
    <w:rsid w:val="007E050C"/>
    <w:rsid w:val="007E0FC4"/>
    <w:rsid w:val="007E38B2"/>
    <w:rsid w:val="007E3A02"/>
    <w:rsid w:val="007E4970"/>
    <w:rsid w:val="007E50C8"/>
    <w:rsid w:val="007E6C69"/>
    <w:rsid w:val="007F1703"/>
    <w:rsid w:val="007F3023"/>
    <w:rsid w:val="007F4002"/>
    <w:rsid w:val="007F5962"/>
    <w:rsid w:val="00800821"/>
    <w:rsid w:val="00800EF5"/>
    <w:rsid w:val="00801B30"/>
    <w:rsid w:val="00801FCF"/>
    <w:rsid w:val="00802EA2"/>
    <w:rsid w:val="008031E0"/>
    <w:rsid w:val="0080373F"/>
    <w:rsid w:val="00807567"/>
    <w:rsid w:val="0080759D"/>
    <w:rsid w:val="0081010C"/>
    <w:rsid w:val="00810881"/>
    <w:rsid w:val="00812C7F"/>
    <w:rsid w:val="0081355E"/>
    <w:rsid w:val="00813880"/>
    <w:rsid w:val="00815D32"/>
    <w:rsid w:val="00820E12"/>
    <w:rsid w:val="00821F72"/>
    <w:rsid w:val="00822309"/>
    <w:rsid w:val="00823734"/>
    <w:rsid w:val="00825521"/>
    <w:rsid w:val="00825D19"/>
    <w:rsid w:val="00826EF8"/>
    <w:rsid w:val="0083029B"/>
    <w:rsid w:val="00830D76"/>
    <w:rsid w:val="0083238E"/>
    <w:rsid w:val="008342E9"/>
    <w:rsid w:val="00834459"/>
    <w:rsid w:val="008346E6"/>
    <w:rsid w:val="00837791"/>
    <w:rsid w:val="00837C1C"/>
    <w:rsid w:val="00840876"/>
    <w:rsid w:val="008416DD"/>
    <w:rsid w:val="00843960"/>
    <w:rsid w:val="0085078C"/>
    <w:rsid w:val="008514D7"/>
    <w:rsid w:val="00851BA1"/>
    <w:rsid w:val="00851DDC"/>
    <w:rsid w:val="00853044"/>
    <w:rsid w:val="00853514"/>
    <w:rsid w:val="00853969"/>
    <w:rsid w:val="00855394"/>
    <w:rsid w:val="0085611D"/>
    <w:rsid w:val="00856318"/>
    <w:rsid w:val="0085670D"/>
    <w:rsid w:val="00861179"/>
    <w:rsid w:val="008636B2"/>
    <w:rsid w:val="00864945"/>
    <w:rsid w:val="00864B91"/>
    <w:rsid w:val="00866403"/>
    <w:rsid w:val="00870313"/>
    <w:rsid w:val="00870C99"/>
    <w:rsid w:val="00871DD9"/>
    <w:rsid w:val="008739A8"/>
    <w:rsid w:val="0087507F"/>
    <w:rsid w:val="00877DD0"/>
    <w:rsid w:val="008800A3"/>
    <w:rsid w:val="0088227E"/>
    <w:rsid w:val="0088459E"/>
    <w:rsid w:val="0088465F"/>
    <w:rsid w:val="00884D34"/>
    <w:rsid w:val="0088667A"/>
    <w:rsid w:val="008866FF"/>
    <w:rsid w:val="0088695E"/>
    <w:rsid w:val="00886EDC"/>
    <w:rsid w:val="00890152"/>
    <w:rsid w:val="008901BE"/>
    <w:rsid w:val="008921C4"/>
    <w:rsid w:val="00892884"/>
    <w:rsid w:val="00892F1B"/>
    <w:rsid w:val="00893F3B"/>
    <w:rsid w:val="0089515E"/>
    <w:rsid w:val="008979C7"/>
    <w:rsid w:val="008A0EE5"/>
    <w:rsid w:val="008A28F1"/>
    <w:rsid w:val="008A31CF"/>
    <w:rsid w:val="008A5138"/>
    <w:rsid w:val="008A5D74"/>
    <w:rsid w:val="008A6755"/>
    <w:rsid w:val="008A6EF0"/>
    <w:rsid w:val="008A745C"/>
    <w:rsid w:val="008A7C31"/>
    <w:rsid w:val="008B1CD8"/>
    <w:rsid w:val="008B40D6"/>
    <w:rsid w:val="008B51C2"/>
    <w:rsid w:val="008B52FA"/>
    <w:rsid w:val="008C0D24"/>
    <w:rsid w:val="008C2351"/>
    <w:rsid w:val="008C3F4B"/>
    <w:rsid w:val="008C55A4"/>
    <w:rsid w:val="008C7B06"/>
    <w:rsid w:val="008C7BAF"/>
    <w:rsid w:val="008C7C51"/>
    <w:rsid w:val="008C7F8D"/>
    <w:rsid w:val="008D3F69"/>
    <w:rsid w:val="008D4316"/>
    <w:rsid w:val="008D4CFD"/>
    <w:rsid w:val="008D764C"/>
    <w:rsid w:val="008E063E"/>
    <w:rsid w:val="008E14E4"/>
    <w:rsid w:val="008E232C"/>
    <w:rsid w:val="008E4A3D"/>
    <w:rsid w:val="008E5A56"/>
    <w:rsid w:val="008E73CA"/>
    <w:rsid w:val="008F04C1"/>
    <w:rsid w:val="008F395A"/>
    <w:rsid w:val="00900024"/>
    <w:rsid w:val="0090071E"/>
    <w:rsid w:val="00900E3F"/>
    <w:rsid w:val="009013C3"/>
    <w:rsid w:val="00902997"/>
    <w:rsid w:val="009056C9"/>
    <w:rsid w:val="0090601D"/>
    <w:rsid w:val="00906DD6"/>
    <w:rsid w:val="009078A2"/>
    <w:rsid w:val="00910972"/>
    <w:rsid w:val="00910C53"/>
    <w:rsid w:val="009117AD"/>
    <w:rsid w:val="009117C2"/>
    <w:rsid w:val="00912681"/>
    <w:rsid w:val="00912CF2"/>
    <w:rsid w:val="0091473D"/>
    <w:rsid w:val="0091493B"/>
    <w:rsid w:val="00914E33"/>
    <w:rsid w:val="0091639B"/>
    <w:rsid w:val="00917314"/>
    <w:rsid w:val="00920697"/>
    <w:rsid w:val="00920880"/>
    <w:rsid w:val="009259BB"/>
    <w:rsid w:val="009261D7"/>
    <w:rsid w:val="0092687C"/>
    <w:rsid w:val="00930EC4"/>
    <w:rsid w:val="0093189D"/>
    <w:rsid w:val="0093239D"/>
    <w:rsid w:val="00933853"/>
    <w:rsid w:val="00935AF4"/>
    <w:rsid w:val="00941270"/>
    <w:rsid w:val="00941C57"/>
    <w:rsid w:val="00945A0D"/>
    <w:rsid w:val="00945C66"/>
    <w:rsid w:val="00946871"/>
    <w:rsid w:val="00950AD1"/>
    <w:rsid w:val="00950F6C"/>
    <w:rsid w:val="0095584A"/>
    <w:rsid w:val="00955CCC"/>
    <w:rsid w:val="00956A28"/>
    <w:rsid w:val="00957875"/>
    <w:rsid w:val="0095792C"/>
    <w:rsid w:val="00957A5A"/>
    <w:rsid w:val="009605DF"/>
    <w:rsid w:val="00960F73"/>
    <w:rsid w:val="00961962"/>
    <w:rsid w:val="00961C23"/>
    <w:rsid w:val="009630D2"/>
    <w:rsid w:val="00966CE1"/>
    <w:rsid w:val="00967597"/>
    <w:rsid w:val="00970C18"/>
    <w:rsid w:val="00971724"/>
    <w:rsid w:val="00972885"/>
    <w:rsid w:val="00972C26"/>
    <w:rsid w:val="00973831"/>
    <w:rsid w:val="00973CE4"/>
    <w:rsid w:val="009745EF"/>
    <w:rsid w:val="00974E6F"/>
    <w:rsid w:val="009830B0"/>
    <w:rsid w:val="00983CDD"/>
    <w:rsid w:val="00986685"/>
    <w:rsid w:val="0098713A"/>
    <w:rsid w:val="009907A9"/>
    <w:rsid w:val="00991E95"/>
    <w:rsid w:val="00992869"/>
    <w:rsid w:val="00993A25"/>
    <w:rsid w:val="00993E23"/>
    <w:rsid w:val="00995119"/>
    <w:rsid w:val="009974AC"/>
    <w:rsid w:val="009A0CA2"/>
    <w:rsid w:val="009A0F13"/>
    <w:rsid w:val="009A3D55"/>
    <w:rsid w:val="009A6AFC"/>
    <w:rsid w:val="009A74B3"/>
    <w:rsid w:val="009B01A0"/>
    <w:rsid w:val="009B06E1"/>
    <w:rsid w:val="009B1479"/>
    <w:rsid w:val="009B2091"/>
    <w:rsid w:val="009B2281"/>
    <w:rsid w:val="009B2A49"/>
    <w:rsid w:val="009B34A3"/>
    <w:rsid w:val="009B4D50"/>
    <w:rsid w:val="009B54D5"/>
    <w:rsid w:val="009B6D41"/>
    <w:rsid w:val="009B7D17"/>
    <w:rsid w:val="009B7F50"/>
    <w:rsid w:val="009C00F0"/>
    <w:rsid w:val="009C1319"/>
    <w:rsid w:val="009C2016"/>
    <w:rsid w:val="009C20E9"/>
    <w:rsid w:val="009C2E0E"/>
    <w:rsid w:val="009C37EF"/>
    <w:rsid w:val="009C7761"/>
    <w:rsid w:val="009D09EE"/>
    <w:rsid w:val="009D0E9D"/>
    <w:rsid w:val="009D1A97"/>
    <w:rsid w:val="009D1E9A"/>
    <w:rsid w:val="009D2467"/>
    <w:rsid w:val="009D358C"/>
    <w:rsid w:val="009D3815"/>
    <w:rsid w:val="009D48EB"/>
    <w:rsid w:val="009D4AC6"/>
    <w:rsid w:val="009D4E64"/>
    <w:rsid w:val="009D571B"/>
    <w:rsid w:val="009D6389"/>
    <w:rsid w:val="009D72A5"/>
    <w:rsid w:val="009D7CC5"/>
    <w:rsid w:val="009D7E3E"/>
    <w:rsid w:val="009E259D"/>
    <w:rsid w:val="009E3D67"/>
    <w:rsid w:val="009E4B3A"/>
    <w:rsid w:val="009E5D19"/>
    <w:rsid w:val="009F0346"/>
    <w:rsid w:val="009F0AA7"/>
    <w:rsid w:val="009F1A76"/>
    <w:rsid w:val="009F632D"/>
    <w:rsid w:val="009F6B4C"/>
    <w:rsid w:val="009F7478"/>
    <w:rsid w:val="009F74C5"/>
    <w:rsid w:val="00A013A0"/>
    <w:rsid w:val="00A03230"/>
    <w:rsid w:val="00A03612"/>
    <w:rsid w:val="00A0539E"/>
    <w:rsid w:val="00A063BF"/>
    <w:rsid w:val="00A06D70"/>
    <w:rsid w:val="00A06F27"/>
    <w:rsid w:val="00A07A02"/>
    <w:rsid w:val="00A10814"/>
    <w:rsid w:val="00A11FB0"/>
    <w:rsid w:val="00A13E0D"/>
    <w:rsid w:val="00A1467B"/>
    <w:rsid w:val="00A161CE"/>
    <w:rsid w:val="00A16741"/>
    <w:rsid w:val="00A20899"/>
    <w:rsid w:val="00A2277A"/>
    <w:rsid w:val="00A22F60"/>
    <w:rsid w:val="00A31215"/>
    <w:rsid w:val="00A33132"/>
    <w:rsid w:val="00A334F2"/>
    <w:rsid w:val="00A35C85"/>
    <w:rsid w:val="00A35F2B"/>
    <w:rsid w:val="00A36359"/>
    <w:rsid w:val="00A36EC3"/>
    <w:rsid w:val="00A371D6"/>
    <w:rsid w:val="00A37228"/>
    <w:rsid w:val="00A40EF5"/>
    <w:rsid w:val="00A417D6"/>
    <w:rsid w:val="00A44695"/>
    <w:rsid w:val="00A44C5C"/>
    <w:rsid w:val="00A44FB1"/>
    <w:rsid w:val="00A45E82"/>
    <w:rsid w:val="00A465F7"/>
    <w:rsid w:val="00A47DA1"/>
    <w:rsid w:val="00A51453"/>
    <w:rsid w:val="00A52510"/>
    <w:rsid w:val="00A544F3"/>
    <w:rsid w:val="00A57D82"/>
    <w:rsid w:val="00A6008D"/>
    <w:rsid w:val="00A6378A"/>
    <w:rsid w:val="00A63A64"/>
    <w:rsid w:val="00A63CC6"/>
    <w:rsid w:val="00A65C36"/>
    <w:rsid w:val="00A67EAE"/>
    <w:rsid w:val="00A67FDC"/>
    <w:rsid w:val="00A72E4F"/>
    <w:rsid w:val="00A73218"/>
    <w:rsid w:val="00A74166"/>
    <w:rsid w:val="00A75D89"/>
    <w:rsid w:val="00A77642"/>
    <w:rsid w:val="00A77899"/>
    <w:rsid w:val="00A822D8"/>
    <w:rsid w:val="00A833FB"/>
    <w:rsid w:val="00A8530D"/>
    <w:rsid w:val="00A8592A"/>
    <w:rsid w:val="00A85A97"/>
    <w:rsid w:val="00A914BC"/>
    <w:rsid w:val="00A91EE6"/>
    <w:rsid w:val="00A95091"/>
    <w:rsid w:val="00A957A5"/>
    <w:rsid w:val="00A96A46"/>
    <w:rsid w:val="00A97921"/>
    <w:rsid w:val="00A97A4D"/>
    <w:rsid w:val="00AA04A3"/>
    <w:rsid w:val="00AA0F0F"/>
    <w:rsid w:val="00AA23B3"/>
    <w:rsid w:val="00AA2963"/>
    <w:rsid w:val="00AA5D55"/>
    <w:rsid w:val="00AA5D96"/>
    <w:rsid w:val="00AA602E"/>
    <w:rsid w:val="00AA6841"/>
    <w:rsid w:val="00AA7045"/>
    <w:rsid w:val="00AA7F8E"/>
    <w:rsid w:val="00AB1C19"/>
    <w:rsid w:val="00AB3190"/>
    <w:rsid w:val="00AB3BA1"/>
    <w:rsid w:val="00AB485C"/>
    <w:rsid w:val="00AB5955"/>
    <w:rsid w:val="00AB61AF"/>
    <w:rsid w:val="00AB6730"/>
    <w:rsid w:val="00AB7355"/>
    <w:rsid w:val="00AB7DAA"/>
    <w:rsid w:val="00AC1E07"/>
    <w:rsid w:val="00AC217F"/>
    <w:rsid w:val="00AC220D"/>
    <w:rsid w:val="00AC3A75"/>
    <w:rsid w:val="00AC41F2"/>
    <w:rsid w:val="00AC5247"/>
    <w:rsid w:val="00AC59F6"/>
    <w:rsid w:val="00AC5F29"/>
    <w:rsid w:val="00AC70BD"/>
    <w:rsid w:val="00AD5661"/>
    <w:rsid w:val="00AD5AA9"/>
    <w:rsid w:val="00AD6E67"/>
    <w:rsid w:val="00AE0B88"/>
    <w:rsid w:val="00AE10B9"/>
    <w:rsid w:val="00AE1347"/>
    <w:rsid w:val="00AE1990"/>
    <w:rsid w:val="00AE3B7F"/>
    <w:rsid w:val="00AE536B"/>
    <w:rsid w:val="00AE5E08"/>
    <w:rsid w:val="00AE649E"/>
    <w:rsid w:val="00AE7139"/>
    <w:rsid w:val="00AE73DC"/>
    <w:rsid w:val="00AF17E2"/>
    <w:rsid w:val="00AF19BF"/>
    <w:rsid w:val="00AF3B97"/>
    <w:rsid w:val="00B01008"/>
    <w:rsid w:val="00B03E0C"/>
    <w:rsid w:val="00B06207"/>
    <w:rsid w:val="00B078EF"/>
    <w:rsid w:val="00B07D07"/>
    <w:rsid w:val="00B07D78"/>
    <w:rsid w:val="00B07DF8"/>
    <w:rsid w:val="00B10D90"/>
    <w:rsid w:val="00B117A7"/>
    <w:rsid w:val="00B11AA3"/>
    <w:rsid w:val="00B11BDF"/>
    <w:rsid w:val="00B11C7A"/>
    <w:rsid w:val="00B1218C"/>
    <w:rsid w:val="00B14074"/>
    <w:rsid w:val="00B14AB6"/>
    <w:rsid w:val="00B16797"/>
    <w:rsid w:val="00B16A91"/>
    <w:rsid w:val="00B2011C"/>
    <w:rsid w:val="00B202AC"/>
    <w:rsid w:val="00B21DC5"/>
    <w:rsid w:val="00B242C7"/>
    <w:rsid w:val="00B266EF"/>
    <w:rsid w:val="00B3135A"/>
    <w:rsid w:val="00B35233"/>
    <w:rsid w:val="00B35241"/>
    <w:rsid w:val="00B357D5"/>
    <w:rsid w:val="00B3660C"/>
    <w:rsid w:val="00B36ACE"/>
    <w:rsid w:val="00B36E05"/>
    <w:rsid w:val="00B423B9"/>
    <w:rsid w:val="00B433C7"/>
    <w:rsid w:val="00B43A6B"/>
    <w:rsid w:val="00B43D4F"/>
    <w:rsid w:val="00B44BFB"/>
    <w:rsid w:val="00B46114"/>
    <w:rsid w:val="00B468D1"/>
    <w:rsid w:val="00B505DF"/>
    <w:rsid w:val="00B512AA"/>
    <w:rsid w:val="00B5535A"/>
    <w:rsid w:val="00B55DE9"/>
    <w:rsid w:val="00B56178"/>
    <w:rsid w:val="00B56C3B"/>
    <w:rsid w:val="00B60DDE"/>
    <w:rsid w:val="00B6255E"/>
    <w:rsid w:val="00B721BC"/>
    <w:rsid w:val="00B737AC"/>
    <w:rsid w:val="00B73908"/>
    <w:rsid w:val="00B7428E"/>
    <w:rsid w:val="00B74D9E"/>
    <w:rsid w:val="00B76BE1"/>
    <w:rsid w:val="00B77EB9"/>
    <w:rsid w:val="00B829B9"/>
    <w:rsid w:val="00B82DDB"/>
    <w:rsid w:val="00B845E3"/>
    <w:rsid w:val="00B848A3"/>
    <w:rsid w:val="00B8540C"/>
    <w:rsid w:val="00B860B0"/>
    <w:rsid w:val="00B90841"/>
    <w:rsid w:val="00B91D46"/>
    <w:rsid w:val="00B92858"/>
    <w:rsid w:val="00B92A83"/>
    <w:rsid w:val="00B93194"/>
    <w:rsid w:val="00B95344"/>
    <w:rsid w:val="00B95630"/>
    <w:rsid w:val="00B96E9C"/>
    <w:rsid w:val="00BA3FD2"/>
    <w:rsid w:val="00BA4B69"/>
    <w:rsid w:val="00BA54B7"/>
    <w:rsid w:val="00BA6BC0"/>
    <w:rsid w:val="00BA759F"/>
    <w:rsid w:val="00BB0D08"/>
    <w:rsid w:val="00BB0F63"/>
    <w:rsid w:val="00BB11EE"/>
    <w:rsid w:val="00BB13D2"/>
    <w:rsid w:val="00BB21CA"/>
    <w:rsid w:val="00BB4E6A"/>
    <w:rsid w:val="00BB5103"/>
    <w:rsid w:val="00BB57BE"/>
    <w:rsid w:val="00BB59D6"/>
    <w:rsid w:val="00BC0EE0"/>
    <w:rsid w:val="00BC1828"/>
    <w:rsid w:val="00BC27E4"/>
    <w:rsid w:val="00BC3627"/>
    <w:rsid w:val="00BC3DF3"/>
    <w:rsid w:val="00BC5BDF"/>
    <w:rsid w:val="00BC697B"/>
    <w:rsid w:val="00BC6990"/>
    <w:rsid w:val="00BC7512"/>
    <w:rsid w:val="00BC7F11"/>
    <w:rsid w:val="00BD2091"/>
    <w:rsid w:val="00BD3396"/>
    <w:rsid w:val="00BD398E"/>
    <w:rsid w:val="00BD3FAA"/>
    <w:rsid w:val="00BD423B"/>
    <w:rsid w:val="00BD435C"/>
    <w:rsid w:val="00BD48F0"/>
    <w:rsid w:val="00BD6422"/>
    <w:rsid w:val="00BD6935"/>
    <w:rsid w:val="00BE1BD7"/>
    <w:rsid w:val="00BE2EEC"/>
    <w:rsid w:val="00BE545D"/>
    <w:rsid w:val="00BE5C99"/>
    <w:rsid w:val="00BE604D"/>
    <w:rsid w:val="00BE6CD8"/>
    <w:rsid w:val="00BE6FA5"/>
    <w:rsid w:val="00BE78D5"/>
    <w:rsid w:val="00BF2600"/>
    <w:rsid w:val="00BF4575"/>
    <w:rsid w:val="00BF4F2D"/>
    <w:rsid w:val="00BF761D"/>
    <w:rsid w:val="00BF7ED8"/>
    <w:rsid w:val="00C02ADC"/>
    <w:rsid w:val="00C039A1"/>
    <w:rsid w:val="00C04706"/>
    <w:rsid w:val="00C05E4B"/>
    <w:rsid w:val="00C12D5E"/>
    <w:rsid w:val="00C136F0"/>
    <w:rsid w:val="00C1754C"/>
    <w:rsid w:val="00C203DF"/>
    <w:rsid w:val="00C205ED"/>
    <w:rsid w:val="00C2268F"/>
    <w:rsid w:val="00C228E4"/>
    <w:rsid w:val="00C26181"/>
    <w:rsid w:val="00C26833"/>
    <w:rsid w:val="00C27A4A"/>
    <w:rsid w:val="00C27FA3"/>
    <w:rsid w:val="00C301F7"/>
    <w:rsid w:val="00C30EA0"/>
    <w:rsid w:val="00C316D4"/>
    <w:rsid w:val="00C31F31"/>
    <w:rsid w:val="00C3249C"/>
    <w:rsid w:val="00C32792"/>
    <w:rsid w:val="00C35AE7"/>
    <w:rsid w:val="00C36FAC"/>
    <w:rsid w:val="00C40A8D"/>
    <w:rsid w:val="00C40DCD"/>
    <w:rsid w:val="00C41489"/>
    <w:rsid w:val="00C41977"/>
    <w:rsid w:val="00C432B9"/>
    <w:rsid w:val="00C43AA1"/>
    <w:rsid w:val="00C43DCB"/>
    <w:rsid w:val="00C45FC1"/>
    <w:rsid w:val="00C506ED"/>
    <w:rsid w:val="00C508B5"/>
    <w:rsid w:val="00C518FF"/>
    <w:rsid w:val="00C54082"/>
    <w:rsid w:val="00C54FB7"/>
    <w:rsid w:val="00C577A2"/>
    <w:rsid w:val="00C60101"/>
    <w:rsid w:val="00C640E6"/>
    <w:rsid w:val="00C64B53"/>
    <w:rsid w:val="00C65661"/>
    <w:rsid w:val="00C66CC1"/>
    <w:rsid w:val="00C67438"/>
    <w:rsid w:val="00C709AB"/>
    <w:rsid w:val="00C71454"/>
    <w:rsid w:val="00C74067"/>
    <w:rsid w:val="00C757E8"/>
    <w:rsid w:val="00C76513"/>
    <w:rsid w:val="00C800CA"/>
    <w:rsid w:val="00C801F9"/>
    <w:rsid w:val="00C81651"/>
    <w:rsid w:val="00C81E6D"/>
    <w:rsid w:val="00C82203"/>
    <w:rsid w:val="00C83BE2"/>
    <w:rsid w:val="00C850FB"/>
    <w:rsid w:val="00C91540"/>
    <w:rsid w:val="00C91B24"/>
    <w:rsid w:val="00C92686"/>
    <w:rsid w:val="00C9521F"/>
    <w:rsid w:val="00C961B3"/>
    <w:rsid w:val="00C963DE"/>
    <w:rsid w:val="00C96D05"/>
    <w:rsid w:val="00C9734B"/>
    <w:rsid w:val="00C979EC"/>
    <w:rsid w:val="00C97B96"/>
    <w:rsid w:val="00CA3688"/>
    <w:rsid w:val="00CA545C"/>
    <w:rsid w:val="00CA6988"/>
    <w:rsid w:val="00CB26A2"/>
    <w:rsid w:val="00CB6045"/>
    <w:rsid w:val="00CB6A5C"/>
    <w:rsid w:val="00CB773B"/>
    <w:rsid w:val="00CC00D3"/>
    <w:rsid w:val="00CC1A22"/>
    <w:rsid w:val="00CC1C91"/>
    <w:rsid w:val="00CC3B47"/>
    <w:rsid w:val="00CC4715"/>
    <w:rsid w:val="00CC489C"/>
    <w:rsid w:val="00CC4965"/>
    <w:rsid w:val="00CC678A"/>
    <w:rsid w:val="00CC797E"/>
    <w:rsid w:val="00CD1372"/>
    <w:rsid w:val="00CD2058"/>
    <w:rsid w:val="00CD493C"/>
    <w:rsid w:val="00CD4EF2"/>
    <w:rsid w:val="00CD7DD3"/>
    <w:rsid w:val="00CE1596"/>
    <w:rsid w:val="00CE15CC"/>
    <w:rsid w:val="00CE20C6"/>
    <w:rsid w:val="00CE2192"/>
    <w:rsid w:val="00CE25CD"/>
    <w:rsid w:val="00CE25E1"/>
    <w:rsid w:val="00CE3DE8"/>
    <w:rsid w:val="00CE3F09"/>
    <w:rsid w:val="00CE44FC"/>
    <w:rsid w:val="00CE4670"/>
    <w:rsid w:val="00CE63B6"/>
    <w:rsid w:val="00CE6FE2"/>
    <w:rsid w:val="00CE71BE"/>
    <w:rsid w:val="00CE78C6"/>
    <w:rsid w:val="00CF1006"/>
    <w:rsid w:val="00CF2AAE"/>
    <w:rsid w:val="00CF2C9F"/>
    <w:rsid w:val="00CF37B0"/>
    <w:rsid w:val="00CF3A04"/>
    <w:rsid w:val="00CF4427"/>
    <w:rsid w:val="00CF45A2"/>
    <w:rsid w:val="00CF63A6"/>
    <w:rsid w:val="00D00A83"/>
    <w:rsid w:val="00D035DC"/>
    <w:rsid w:val="00D040B9"/>
    <w:rsid w:val="00D117A5"/>
    <w:rsid w:val="00D11D88"/>
    <w:rsid w:val="00D123FE"/>
    <w:rsid w:val="00D14AFF"/>
    <w:rsid w:val="00D1615A"/>
    <w:rsid w:val="00D16334"/>
    <w:rsid w:val="00D20748"/>
    <w:rsid w:val="00D21156"/>
    <w:rsid w:val="00D21ABD"/>
    <w:rsid w:val="00D22E87"/>
    <w:rsid w:val="00D247DB"/>
    <w:rsid w:val="00D254DF"/>
    <w:rsid w:val="00D265FB"/>
    <w:rsid w:val="00D26F71"/>
    <w:rsid w:val="00D26FD5"/>
    <w:rsid w:val="00D27527"/>
    <w:rsid w:val="00D27755"/>
    <w:rsid w:val="00D30C81"/>
    <w:rsid w:val="00D31FD4"/>
    <w:rsid w:val="00D33088"/>
    <w:rsid w:val="00D33481"/>
    <w:rsid w:val="00D33D83"/>
    <w:rsid w:val="00D34C88"/>
    <w:rsid w:val="00D36ECF"/>
    <w:rsid w:val="00D430FE"/>
    <w:rsid w:val="00D43512"/>
    <w:rsid w:val="00D44A34"/>
    <w:rsid w:val="00D47387"/>
    <w:rsid w:val="00D473BA"/>
    <w:rsid w:val="00D518A1"/>
    <w:rsid w:val="00D51D00"/>
    <w:rsid w:val="00D52339"/>
    <w:rsid w:val="00D5249C"/>
    <w:rsid w:val="00D5341A"/>
    <w:rsid w:val="00D53AE0"/>
    <w:rsid w:val="00D55953"/>
    <w:rsid w:val="00D55A2B"/>
    <w:rsid w:val="00D5766A"/>
    <w:rsid w:val="00D57CAC"/>
    <w:rsid w:val="00D60F76"/>
    <w:rsid w:val="00D62ACD"/>
    <w:rsid w:val="00D63BBC"/>
    <w:rsid w:val="00D652F7"/>
    <w:rsid w:val="00D70985"/>
    <w:rsid w:val="00D71E38"/>
    <w:rsid w:val="00D72992"/>
    <w:rsid w:val="00D75787"/>
    <w:rsid w:val="00D7629B"/>
    <w:rsid w:val="00D76AFC"/>
    <w:rsid w:val="00D77E00"/>
    <w:rsid w:val="00D80687"/>
    <w:rsid w:val="00D81A6F"/>
    <w:rsid w:val="00D83913"/>
    <w:rsid w:val="00D84040"/>
    <w:rsid w:val="00D85617"/>
    <w:rsid w:val="00D86214"/>
    <w:rsid w:val="00D90A65"/>
    <w:rsid w:val="00D9112F"/>
    <w:rsid w:val="00D927F8"/>
    <w:rsid w:val="00D92AAC"/>
    <w:rsid w:val="00D93BCD"/>
    <w:rsid w:val="00DA1F10"/>
    <w:rsid w:val="00DA45D1"/>
    <w:rsid w:val="00DA4942"/>
    <w:rsid w:val="00DA762B"/>
    <w:rsid w:val="00DB43C8"/>
    <w:rsid w:val="00DB514A"/>
    <w:rsid w:val="00DB768B"/>
    <w:rsid w:val="00DB78B9"/>
    <w:rsid w:val="00DC07C0"/>
    <w:rsid w:val="00DC0949"/>
    <w:rsid w:val="00DC1352"/>
    <w:rsid w:val="00DC21C0"/>
    <w:rsid w:val="00DC26BB"/>
    <w:rsid w:val="00DC358C"/>
    <w:rsid w:val="00DC3E84"/>
    <w:rsid w:val="00DC4035"/>
    <w:rsid w:val="00DC6749"/>
    <w:rsid w:val="00DC72E8"/>
    <w:rsid w:val="00DD05AC"/>
    <w:rsid w:val="00DD3076"/>
    <w:rsid w:val="00DD75C2"/>
    <w:rsid w:val="00DE03B6"/>
    <w:rsid w:val="00DE0D20"/>
    <w:rsid w:val="00DE0F0E"/>
    <w:rsid w:val="00DE19F2"/>
    <w:rsid w:val="00DE388D"/>
    <w:rsid w:val="00DE3C27"/>
    <w:rsid w:val="00DE6011"/>
    <w:rsid w:val="00DE6085"/>
    <w:rsid w:val="00DE65C0"/>
    <w:rsid w:val="00DE77DB"/>
    <w:rsid w:val="00DE78BD"/>
    <w:rsid w:val="00DF033C"/>
    <w:rsid w:val="00DF1923"/>
    <w:rsid w:val="00DF2418"/>
    <w:rsid w:val="00DF273D"/>
    <w:rsid w:val="00DF2A82"/>
    <w:rsid w:val="00DF5E33"/>
    <w:rsid w:val="00E00E1F"/>
    <w:rsid w:val="00E015DE"/>
    <w:rsid w:val="00E050B9"/>
    <w:rsid w:val="00E05101"/>
    <w:rsid w:val="00E05870"/>
    <w:rsid w:val="00E061F0"/>
    <w:rsid w:val="00E11FC9"/>
    <w:rsid w:val="00E12105"/>
    <w:rsid w:val="00E12345"/>
    <w:rsid w:val="00E14E0A"/>
    <w:rsid w:val="00E14F41"/>
    <w:rsid w:val="00E162FF"/>
    <w:rsid w:val="00E172C9"/>
    <w:rsid w:val="00E21682"/>
    <w:rsid w:val="00E21962"/>
    <w:rsid w:val="00E22D9D"/>
    <w:rsid w:val="00E2362F"/>
    <w:rsid w:val="00E23A2F"/>
    <w:rsid w:val="00E244BA"/>
    <w:rsid w:val="00E24E58"/>
    <w:rsid w:val="00E27604"/>
    <w:rsid w:val="00E30141"/>
    <w:rsid w:val="00E31BCB"/>
    <w:rsid w:val="00E31E2B"/>
    <w:rsid w:val="00E341EB"/>
    <w:rsid w:val="00E35B94"/>
    <w:rsid w:val="00E36FBE"/>
    <w:rsid w:val="00E37796"/>
    <w:rsid w:val="00E41F3C"/>
    <w:rsid w:val="00E42DFB"/>
    <w:rsid w:val="00E43552"/>
    <w:rsid w:val="00E50649"/>
    <w:rsid w:val="00E51697"/>
    <w:rsid w:val="00E5179D"/>
    <w:rsid w:val="00E5543C"/>
    <w:rsid w:val="00E605AF"/>
    <w:rsid w:val="00E60B87"/>
    <w:rsid w:val="00E62194"/>
    <w:rsid w:val="00E62DC8"/>
    <w:rsid w:val="00E702D0"/>
    <w:rsid w:val="00E70AC9"/>
    <w:rsid w:val="00E77215"/>
    <w:rsid w:val="00E774FA"/>
    <w:rsid w:val="00E835A8"/>
    <w:rsid w:val="00E84941"/>
    <w:rsid w:val="00E86F73"/>
    <w:rsid w:val="00E877B0"/>
    <w:rsid w:val="00E91EBC"/>
    <w:rsid w:val="00E921B7"/>
    <w:rsid w:val="00E931EC"/>
    <w:rsid w:val="00E9750F"/>
    <w:rsid w:val="00EA1B23"/>
    <w:rsid w:val="00EA400D"/>
    <w:rsid w:val="00EA490A"/>
    <w:rsid w:val="00EA5CA4"/>
    <w:rsid w:val="00EA6325"/>
    <w:rsid w:val="00EA68A1"/>
    <w:rsid w:val="00EB03DD"/>
    <w:rsid w:val="00EB165D"/>
    <w:rsid w:val="00EB294A"/>
    <w:rsid w:val="00EB29EC"/>
    <w:rsid w:val="00EB3705"/>
    <w:rsid w:val="00EB3D55"/>
    <w:rsid w:val="00EB4792"/>
    <w:rsid w:val="00EB492E"/>
    <w:rsid w:val="00EB5329"/>
    <w:rsid w:val="00EB7181"/>
    <w:rsid w:val="00EC0969"/>
    <w:rsid w:val="00EC34C2"/>
    <w:rsid w:val="00EC4B89"/>
    <w:rsid w:val="00EC4C8F"/>
    <w:rsid w:val="00EC6AA9"/>
    <w:rsid w:val="00EC75F8"/>
    <w:rsid w:val="00ED0BFB"/>
    <w:rsid w:val="00ED157E"/>
    <w:rsid w:val="00ED1708"/>
    <w:rsid w:val="00ED3079"/>
    <w:rsid w:val="00ED4378"/>
    <w:rsid w:val="00ED4C20"/>
    <w:rsid w:val="00ED52F7"/>
    <w:rsid w:val="00ED55C8"/>
    <w:rsid w:val="00ED745C"/>
    <w:rsid w:val="00EE1211"/>
    <w:rsid w:val="00EE1F88"/>
    <w:rsid w:val="00EE2387"/>
    <w:rsid w:val="00EE2495"/>
    <w:rsid w:val="00EE3288"/>
    <w:rsid w:val="00EE4003"/>
    <w:rsid w:val="00EE4E0C"/>
    <w:rsid w:val="00EE5F27"/>
    <w:rsid w:val="00EE6998"/>
    <w:rsid w:val="00EE7E9D"/>
    <w:rsid w:val="00EF0D4B"/>
    <w:rsid w:val="00EF0EB7"/>
    <w:rsid w:val="00EF390F"/>
    <w:rsid w:val="00EF4F87"/>
    <w:rsid w:val="00EF5118"/>
    <w:rsid w:val="00EF5755"/>
    <w:rsid w:val="00F00597"/>
    <w:rsid w:val="00F00C8D"/>
    <w:rsid w:val="00F0131B"/>
    <w:rsid w:val="00F021F9"/>
    <w:rsid w:val="00F02AA2"/>
    <w:rsid w:val="00F02CC6"/>
    <w:rsid w:val="00F03BA2"/>
    <w:rsid w:val="00F04EAC"/>
    <w:rsid w:val="00F05401"/>
    <w:rsid w:val="00F058EA"/>
    <w:rsid w:val="00F059C2"/>
    <w:rsid w:val="00F062E3"/>
    <w:rsid w:val="00F14F18"/>
    <w:rsid w:val="00F15F96"/>
    <w:rsid w:val="00F160CF"/>
    <w:rsid w:val="00F170A3"/>
    <w:rsid w:val="00F231C8"/>
    <w:rsid w:val="00F243E2"/>
    <w:rsid w:val="00F249DE"/>
    <w:rsid w:val="00F25CFD"/>
    <w:rsid w:val="00F26D49"/>
    <w:rsid w:val="00F30986"/>
    <w:rsid w:val="00F317CE"/>
    <w:rsid w:val="00F34890"/>
    <w:rsid w:val="00F35262"/>
    <w:rsid w:val="00F364F6"/>
    <w:rsid w:val="00F36A56"/>
    <w:rsid w:val="00F37D8D"/>
    <w:rsid w:val="00F410D3"/>
    <w:rsid w:val="00F41A3D"/>
    <w:rsid w:val="00F42AC7"/>
    <w:rsid w:val="00F42ADD"/>
    <w:rsid w:val="00F44264"/>
    <w:rsid w:val="00F45833"/>
    <w:rsid w:val="00F47CE9"/>
    <w:rsid w:val="00F502C8"/>
    <w:rsid w:val="00F5091D"/>
    <w:rsid w:val="00F50C1B"/>
    <w:rsid w:val="00F546D3"/>
    <w:rsid w:val="00F54863"/>
    <w:rsid w:val="00F56194"/>
    <w:rsid w:val="00F56950"/>
    <w:rsid w:val="00F56E84"/>
    <w:rsid w:val="00F57708"/>
    <w:rsid w:val="00F577F9"/>
    <w:rsid w:val="00F61DCE"/>
    <w:rsid w:val="00F621C1"/>
    <w:rsid w:val="00F62416"/>
    <w:rsid w:val="00F64416"/>
    <w:rsid w:val="00F64607"/>
    <w:rsid w:val="00F64CDC"/>
    <w:rsid w:val="00F65967"/>
    <w:rsid w:val="00F65DA0"/>
    <w:rsid w:val="00F66730"/>
    <w:rsid w:val="00F67572"/>
    <w:rsid w:val="00F67B15"/>
    <w:rsid w:val="00F70A72"/>
    <w:rsid w:val="00F72CC7"/>
    <w:rsid w:val="00F73A9A"/>
    <w:rsid w:val="00F74722"/>
    <w:rsid w:val="00F76022"/>
    <w:rsid w:val="00F768EE"/>
    <w:rsid w:val="00F77A44"/>
    <w:rsid w:val="00F819F7"/>
    <w:rsid w:val="00F81F24"/>
    <w:rsid w:val="00F82E48"/>
    <w:rsid w:val="00F84944"/>
    <w:rsid w:val="00F87431"/>
    <w:rsid w:val="00F87BAA"/>
    <w:rsid w:val="00F87E4F"/>
    <w:rsid w:val="00F91A79"/>
    <w:rsid w:val="00F92698"/>
    <w:rsid w:val="00F926A3"/>
    <w:rsid w:val="00F94DDD"/>
    <w:rsid w:val="00F95351"/>
    <w:rsid w:val="00F968D7"/>
    <w:rsid w:val="00F96A78"/>
    <w:rsid w:val="00F971C2"/>
    <w:rsid w:val="00FA0AE1"/>
    <w:rsid w:val="00FA10FF"/>
    <w:rsid w:val="00FA1D8F"/>
    <w:rsid w:val="00FA1F19"/>
    <w:rsid w:val="00FA2032"/>
    <w:rsid w:val="00FA2725"/>
    <w:rsid w:val="00FA2C83"/>
    <w:rsid w:val="00FA2EC8"/>
    <w:rsid w:val="00FA34F4"/>
    <w:rsid w:val="00FA5718"/>
    <w:rsid w:val="00FA6D92"/>
    <w:rsid w:val="00FA7108"/>
    <w:rsid w:val="00FB0017"/>
    <w:rsid w:val="00FB0953"/>
    <w:rsid w:val="00FB0CA2"/>
    <w:rsid w:val="00FB0ECE"/>
    <w:rsid w:val="00FB1AA5"/>
    <w:rsid w:val="00FB24D1"/>
    <w:rsid w:val="00FB5181"/>
    <w:rsid w:val="00FB7AE0"/>
    <w:rsid w:val="00FC271D"/>
    <w:rsid w:val="00FC40C2"/>
    <w:rsid w:val="00FC63B4"/>
    <w:rsid w:val="00FC7319"/>
    <w:rsid w:val="00FD022E"/>
    <w:rsid w:val="00FD0349"/>
    <w:rsid w:val="00FD2BA3"/>
    <w:rsid w:val="00FD3B26"/>
    <w:rsid w:val="00FD3CAF"/>
    <w:rsid w:val="00FD4224"/>
    <w:rsid w:val="00FD4C05"/>
    <w:rsid w:val="00FD6612"/>
    <w:rsid w:val="00FE1DBC"/>
    <w:rsid w:val="00FE2F67"/>
    <w:rsid w:val="00FE305B"/>
    <w:rsid w:val="00FE3556"/>
    <w:rsid w:val="00FE6DEF"/>
    <w:rsid w:val="00FE7452"/>
    <w:rsid w:val="00FE7DE8"/>
    <w:rsid w:val="00FF1199"/>
    <w:rsid w:val="00FF11A4"/>
    <w:rsid w:val="00FF1E46"/>
    <w:rsid w:val="00FF22A6"/>
    <w:rsid w:val="00FF22D6"/>
    <w:rsid w:val="00FF3674"/>
    <w:rsid w:val="00FF398A"/>
    <w:rsid w:val="00FF5053"/>
    <w:rsid w:val="00FF5054"/>
    <w:rsid w:val="00FF589B"/>
    <w:rsid w:val="00FF6740"/>
    <w:rsid w:val="00FF7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C0E6F"/>
  <w15:docId w15:val="{7A6CDC26-59DA-4899-A322-89C925F2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B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03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03CD"/>
    <w:rPr>
      <w:sz w:val="18"/>
      <w:szCs w:val="18"/>
    </w:rPr>
  </w:style>
  <w:style w:type="paragraph" w:styleId="a4">
    <w:name w:val="footer"/>
    <w:basedOn w:val="a"/>
    <w:link w:val="Char0"/>
    <w:uiPriority w:val="99"/>
    <w:unhideWhenUsed/>
    <w:rsid w:val="004903CD"/>
    <w:pPr>
      <w:tabs>
        <w:tab w:val="center" w:pos="4153"/>
        <w:tab w:val="right" w:pos="8306"/>
      </w:tabs>
      <w:snapToGrid w:val="0"/>
      <w:jc w:val="left"/>
    </w:pPr>
    <w:rPr>
      <w:sz w:val="18"/>
      <w:szCs w:val="18"/>
    </w:rPr>
  </w:style>
  <w:style w:type="character" w:customStyle="1" w:styleId="Char0">
    <w:name w:val="页脚 Char"/>
    <w:basedOn w:val="a0"/>
    <w:link w:val="a4"/>
    <w:uiPriority w:val="99"/>
    <w:rsid w:val="004903CD"/>
    <w:rPr>
      <w:sz w:val="18"/>
      <w:szCs w:val="18"/>
    </w:rPr>
  </w:style>
  <w:style w:type="paragraph" w:styleId="a5">
    <w:name w:val="List Paragraph"/>
    <w:basedOn w:val="a"/>
    <w:uiPriority w:val="34"/>
    <w:qFormat/>
    <w:rsid w:val="00A2277A"/>
    <w:pPr>
      <w:ind w:firstLineChars="200" w:firstLine="420"/>
    </w:pPr>
  </w:style>
  <w:style w:type="table" w:styleId="a6">
    <w:name w:val="Table Grid"/>
    <w:basedOn w:val="a1"/>
    <w:uiPriority w:val="39"/>
    <w:rsid w:val="004802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5E6C07"/>
    <w:rPr>
      <w:color w:val="0563C1" w:themeColor="hyperlink"/>
      <w:u w:val="single"/>
    </w:rPr>
  </w:style>
  <w:style w:type="paragraph" w:styleId="a8">
    <w:name w:val="annotation text"/>
    <w:basedOn w:val="a"/>
    <w:link w:val="Char1"/>
    <w:uiPriority w:val="99"/>
    <w:semiHidden/>
    <w:unhideWhenUsed/>
    <w:rsid w:val="00EF0D4B"/>
    <w:pPr>
      <w:jc w:val="left"/>
    </w:pPr>
  </w:style>
  <w:style w:type="character" w:customStyle="1" w:styleId="Char1">
    <w:name w:val="批注文字 Char"/>
    <w:basedOn w:val="a0"/>
    <w:link w:val="a8"/>
    <w:uiPriority w:val="99"/>
    <w:semiHidden/>
    <w:rsid w:val="00EF0D4B"/>
  </w:style>
  <w:style w:type="character" w:styleId="a9">
    <w:name w:val="annotation reference"/>
    <w:basedOn w:val="a0"/>
    <w:uiPriority w:val="99"/>
    <w:semiHidden/>
    <w:unhideWhenUsed/>
    <w:rsid w:val="00EF0D4B"/>
    <w:rPr>
      <w:sz w:val="16"/>
      <w:szCs w:val="16"/>
    </w:rPr>
  </w:style>
  <w:style w:type="paragraph" w:styleId="aa">
    <w:name w:val="Balloon Text"/>
    <w:basedOn w:val="a"/>
    <w:link w:val="Char2"/>
    <w:uiPriority w:val="99"/>
    <w:semiHidden/>
    <w:unhideWhenUsed/>
    <w:rsid w:val="00EF0D4B"/>
    <w:rPr>
      <w:sz w:val="18"/>
      <w:szCs w:val="18"/>
    </w:rPr>
  </w:style>
  <w:style w:type="character" w:customStyle="1" w:styleId="Char2">
    <w:name w:val="批注框文本 Char"/>
    <w:basedOn w:val="a0"/>
    <w:link w:val="aa"/>
    <w:uiPriority w:val="99"/>
    <w:semiHidden/>
    <w:rsid w:val="00EF0D4B"/>
    <w:rPr>
      <w:sz w:val="18"/>
      <w:szCs w:val="18"/>
    </w:rPr>
  </w:style>
  <w:style w:type="table" w:customStyle="1" w:styleId="1">
    <w:name w:val="网格型1"/>
    <w:basedOn w:val="a1"/>
    <w:next w:val="a6"/>
    <w:uiPriority w:val="59"/>
    <w:rsid w:val="008C55A4"/>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annotation subject"/>
    <w:basedOn w:val="a8"/>
    <w:next w:val="a8"/>
    <w:link w:val="Char3"/>
    <w:uiPriority w:val="99"/>
    <w:semiHidden/>
    <w:unhideWhenUsed/>
    <w:rsid w:val="00FC63B4"/>
    <w:rPr>
      <w:b/>
      <w:bCs/>
    </w:rPr>
  </w:style>
  <w:style w:type="character" w:customStyle="1" w:styleId="Char3">
    <w:name w:val="批注主题 Char"/>
    <w:basedOn w:val="Char1"/>
    <w:link w:val="ab"/>
    <w:uiPriority w:val="99"/>
    <w:semiHidden/>
    <w:rsid w:val="00FC63B4"/>
    <w:rPr>
      <w:b/>
      <w:bCs/>
    </w:rPr>
  </w:style>
  <w:style w:type="character" w:customStyle="1" w:styleId="apple-converted-space">
    <w:name w:val="apple-converted-space"/>
    <w:basedOn w:val="a0"/>
    <w:rsid w:val="00705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907466">
      <w:bodyDiv w:val="1"/>
      <w:marLeft w:val="0"/>
      <w:marRight w:val="0"/>
      <w:marTop w:val="0"/>
      <w:marBottom w:val="0"/>
      <w:divBdr>
        <w:top w:val="none" w:sz="0" w:space="0" w:color="auto"/>
        <w:left w:val="none" w:sz="0" w:space="0" w:color="auto"/>
        <w:bottom w:val="none" w:sz="0" w:space="0" w:color="auto"/>
        <w:right w:val="none" w:sz="0" w:space="0" w:color="auto"/>
      </w:divBdr>
      <w:divsChild>
        <w:div w:id="1352605830">
          <w:marLeft w:val="0"/>
          <w:marRight w:val="0"/>
          <w:marTop w:val="0"/>
          <w:marBottom w:val="0"/>
          <w:divBdr>
            <w:top w:val="none" w:sz="0" w:space="0" w:color="auto"/>
            <w:left w:val="none" w:sz="0" w:space="0" w:color="auto"/>
            <w:bottom w:val="none" w:sz="0" w:space="0" w:color="auto"/>
            <w:right w:val="none" w:sz="0" w:space="0" w:color="auto"/>
          </w:divBdr>
        </w:div>
        <w:div w:id="584727320">
          <w:marLeft w:val="0"/>
          <w:marRight w:val="0"/>
          <w:marTop w:val="0"/>
          <w:marBottom w:val="0"/>
          <w:divBdr>
            <w:top w:val="none" w:sz="0" w:space="0" w:color="auto"/>
            <w:left w:val="none" w:sz="0" w:space="0" w:color="auto"/>
            <w:bottom w:val="none" w:sz="0" w:space="0" w:color="auto"/>
            <w:right w:val="none" w:sz="0" w:space="0" w:color="auto"/>
          </w:divBdr>
          <w:divsChild>
            <w:div w:id="2073580773">
              <w:marLeft w:val="0"/>
              <w:marRight w:val="0"/>
              <w:marTop w:val="0"/>
              <w:marBottom w:val="0"/>
              <w:divBdr>
                <w:top w:val="none" w:sz="0" w:space="0" w:color="auto"/>
                <w:left w:val="none" w:sz="0" w:space="0" w:color="auto"/>
                <w:bottom w:val="none" w:sz="0" w:space="0" w:color="auto"/>
                <w:right w:val="none" w:sz="0" w:space="0" w:color="auto"/>
              </w:divBdr>
              <w:divsChild>
                <w:div w:id="1317537118">
                  <w:marLeft w:val="0"/>
                  <w:marRight w:val="0"/>
                  <w:marTop w:val="0"/>
                  <w:marBottom w:val="0"/>
                  <w:divBdr>
                    <w:top w:val="none" w:sz="0" w:space="0" w:color="auto"/>
                    <w:left w:val="none" w:sz="0" w:space="0" w:color="auto"/>
                    <w:bottom w:val="none" w:sz="0" w:space="0" w:color="auto"/>
                    <w:right w:val="none" w:sz="0" w:space="0" w:color="auto"/>
                  </w:divBdr>
                </w:div>
              </w:divsChild>
            </w:div>
            <w:div w:id="1919250104">
              <w:marLeft w:val="0"/>
              <w:marRight w:val="0"/>
              <w:marTop w:val="0"/>
              <w:marBottom w:val="0"/>
              <w:divBdr>
                <w:top w:val="none" w:sz="0" w:space="0" w:color="auto"/>
                <w:left w:val="none" w:sz="0" w:space="0" w:color="auto"/>
                <w:bottom w:val="none" w:sz="0" w:space="0" w:color="auto"/>
                <w:right w:val="none" w:sz="0" w:space="0" w:color="auto"/>
              </w:divBdr>
              <w:divsChild>
                <w:div w:id="1239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7.png"/><Relationship Id="rId23" Type="http://schemas.microsoft.com/office/2016/09/relationships/commentsIds" Target="commentsIds.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92647-372F-4A80-B083-F32821C85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1001</Words>
  <Characters>5708</Characters>
  <Application>Microsoft Office Word</Application>
  <DocSecurity>0</DocSecurity>
  <Lines>47</Lines>
  <Paragraphs>13</Paragraphs>
  <ScaleCrop>false</ScaleCrop>
  <Company/>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zhaoyun</dc:creator>
  <cp:lastModifiedBy>oy</cp:lastModifiedBy>
  <cp:revision>3</cp:revision>
  <cp:lastPrinted>2019-09-23T09:22:00Z</cp:lastPrinted>
  <dcterms:created xsi:type="dcterms:W3CDTF">2022-11-30T07:34:00Z</dcterms:created>
  <dcterms:modified xsi:type="dcterms:W3CDTF">2022-11-30T07:35:00Z</dcterms:modified>
</cp:coreProperties>
</file>