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0A509" w14:textId="3BF49E6E" w:rsidR="008E6383" w:rsidRDefault="009461F9" w:rsidP="00F72FBE">
      <w:pPr>
        <w:ind w:firstLine="402"/>
        <w:jc w:val="center"/>
        <w:rPr>
          <w:b/>
          <w:bCs/>
          <w:sz w:val="20"/>
          <w:szCs w:val="18"/>
        </w:rPr>
      </w:pPr>
      <w:bookmarkStart w:id="0" w:name="_Hlk119005855"/>
      <w:bookmarkStart w:id="1" w:name="_Hlk104022553"/>
      <w:r w:rsidRPr="009461F9">
        <w:rPr>
          <w:b/>
          <w:bCs/>
          <w:sz w:val="20"/>
          <w:szCs w:val="18"/>
        </w:rPr>
        <w:t>Supplementary Information</w:t>
      </w:r>
    </w:p>
    <w:p w14:paraId="3460CDC2" w14:textId="77777777" w:rsidR="009461F9" w:rsidRPr="009461F9" w:rsidRDefault="009461F9" w:rsidP="009461F9">
      <w:pPr>
        <w:pStyle w:val="1"/>
        <w:rPr>
          <w:rFonts w:cs="Times New Roman"/>
          <w:sz w:val="28"/>
          <w:szCs w:val="28"/>
        </w:rPr>
      </w:pPr>
      <w:r w:rsidRPr="009461F9">
        <w:rPr>
          <w:rFonts w:cs="Times New Roman"/>
          <w:sz w:val="28"/>
          <w:szCs w:val="28"/>
        </w:rPr>
        <w:t>Fabrication of Gd</w:t>
      </w:r>
      <w:r w:rsidRPr="009461F9">
        <w:rPr>
          <w:rFonts w:cs="Times New Roman"/>
          <w:sz w:val="28"/>
          <w:szCs w:val="28"/>
          <w:vertAlign w:val="subscript"/>
        </w:rPr>
        <w:t>2</w:t>
      </w:r>
      <w:r w:rsidRPr="009461F9">
        <w:rPr>
          <w:rFonts w:cs="Times New Roman"/>
          <w:sz w:val="28"/>
          <w:szCs w:val="28"/>
        </w:rPr>
        <w:t>O</w:t>
      </w:r>
      <w:r w:rsidRPr="009461F9">
        <w:rPr>
          <w:rFonts w:cs="Times New Roman"/>
          <w:sz w:val="28"/>
          <w:szCs w:val="28"/>
          <w:vertAlign w:val="subscript"/>
        </w:rPr>
        <w:t>3</w:t>
      </w:r>
      <w:r w:rsidRPr="009461F9">
        <w:rPr>
          <w:rFonts w:cs="Times New Roman"/>
          <w:sz w:val="28"/>
          <w:szCs w:val="28"/>
        </w:rPr>
        <w:t>-doped CeO</w:t>
      </w:r>
      <w:r w:rsidRPr="009461F9">
        <w:rPr>
          <w:rFonts w:cs="Times New Roman"/>
          <w:sz w:val="28"/>
          <w:szCs w:val="28"/>
          <w:vertAlign w:val="subscript"/>
        </w:rPr>
        <w:t>2</w:t>
      </w:r>
      <w:r w:rsidRPr="009461F9">
        <w:rPr>
          <w:rFonts w:cs="Times New Roman"/>
          <w:sz w:val="28"/>
          <w:szCs w:val="28"/>
        </w:rPr>
        <w:t xml:space="preserve"> thin films through DC reactive sputtering and their application in solid oxide fuel cells</w:t>
      </w:r>
    </w:p>
    <w:p w14:paraId="00C263D3" w14:textId="77777777" w:rsidR="009461F9" w:rsidRPr="009461F9" w:rsidRDefault="009461F9" w:rsidP="009461F9">
      <w:pPr>
        <w:ind w:firstLine="420"/>
        <w:jc w:val="center"/>
        <w:rPr>
          <w:rFonts w:cs="Times New Roman"/>
          <w:sz w:val="21"/>
          <w:szCs w:val="21"/>
        </w:rPr>
      </w:pPr>
      <w:proofErr w:type="spellStart"/>
      <w:r w:rsidRPr="009461F9">
        <w:rPr>
          <w:rFonts w:cs="Times New Roman"/>
          <w:i/>
          <w:sz w:val="21"/>
          <w:szCs w:val="21"/>
        </w:rPr>
        <w:t>Fuyuan</w:t>
      </w:r>
      <w:proofErr w:type="spellEnd"/>
      <w:r w:rsidRPr="009461F9">
        <w:rPr>
          <w:rFonts w:cs="Times New Roman"/>
          <w:i/>
          <w:sz w:val="21"/>
          <w:szCs w:val="21"/>
        </w:rPr>
        <w:t xml:space="preserve"> Liang</w:t>
      </w:r>
      <w:r w:rsidRPr="009461F9">
        <w:rPr>
          <w:rFonts w:cs="Times New Roman"/>
          <w:sz w:val="21"/>
          <w:szCs w:val="21"/>
          <w:vertAlign w:val="superscript"/>
        </w:rPr>
        <w:t>*</w:t>
      </w:r>
      <w:r w:rsidRPr="009461F9">
        <w:rPr>
          <w:rFonts w:cs="Times New Roman"/>
          <w:sz w:val="21"/>
          <w:szCs w:val="21"/>
        </w:rPr>
        <w:t xml:space="preserve">, </w:t>
      </w:r>
      <w:proofErr w:type="spellStart"/>
      <w:r w:rsidRPr="009461F9">
        <w:rPr>
          <w:rFonts w:cs="Times New Roman"/>
          <w:i/>
          <w:sz w:val="21"/>
          <w:szCs w:val="21"/>
        </w:rPr>
        <w:t>Jiaran</w:t>
      </w:r>
      <w:proofErr w:type="spellEnd"/>
      <w:r w:rsidRPr="009461F9">
        <w:rPr>
          <w:rFonts w:cs="Times New Roman"/>
          <w:i/>
          <w:sz w:val="21"/>
          <w:szCs w:val="21"/>
        </w:rPr>
        <w:t xml:space="preserve"> Yang</w:t>
      </w:r>
      <w:r w:rsidRPr="009461F9">
        <w:rPr>
          <w:rFonts w:cs="Times New Roman"/>
          <w:sz w:val="21"/>
          <w:szCs w:val="21"/>
          <w:vertAlign w:val="superscript"/>
        </w:rPr>
        <w:t>*</w:t>
      </w:r>
      <w:r w:rsidRPr="009461F9">
        <w:rPr>
          <w:rFonts w:cs="Times New Roman"/>
          <w:sz w:val="21"/>
          <w:szCs w:val="21"/>
        </w:rPr>
        <w:t xml:space="preserve">, </w:t>
      </w:r>
      <w:proofErr w:type="spellStart"/>
      <w:r w:rsidRPr="009461F9">
        <w:rPr>
          <w:rFonts w:cs="Times New Roman"/>
          <w:i/>
          <w:sz w:val="21"/>
          <w:szCs w:val="21"/>
        </w:rPr>
        <w:t>Haiqing</w:t>
      </w:r>
      <w:proofErr w:type="spellEnd"/>
      <w:r w:rsidRPr="009461F9">
        <w:rPr>
          <w:rFonts w:cs="Times New Roman"/>
          <w:i/>
          <w:sz w:val="21"/>
          <w:szCs w:val="21"/>
        </w:rPr>
        <w:t xml:space="preserve"> Wang</w:t>
      </w:r>
      <w:r w:rsidRPr="009461F9">
        <w:rPr>
          <w:rFonts w:cs="Times New Roman"/>
          <w:sz w:val="21"/>
          <w:szCs w:val="21"/>
        </w:rPr>
        <w:t xml:space="preserve">, </w:t>
      </w:r>
      <w:r w:rsidRPr="009461F9">
        <w:rPr>
          <w:rFonts w:cs="Times New Roman"/>
          <w:i/>
          <w:sz w:val="21"/>
          <w:szCs w:val="21"/>
        </w:rPr>
        <w:t xml:space="preserve">and </w:t>
      </w:r>
      <w:proofErr w:type="spellStart"/>
      <w:r w:rsidRPr="009461F9">
        <w:rPr>
          <w:rFonts w:cs="Times New Roman"/>
          <w:i/>
          <w:sz w:val="21"/>
          <w:szCs w:val="21"/>
        </w:rPr>
        <w:t>Junwei</w:t>
      </w:r>
      <w:proofErr w:type="spellEnd"/>
      <w:r w:rsidRPr="009461F9">
        <w:rPr>
          <w:rFonts w:cs="Times New Roman"/>
          <w:i/>
          <w:sz w:val="21"/>
          <w:szCs w:val="21"/>
        </w:rPr>
        <w:t xml:space="preserve"> Wu</w:t>
      </w:r>
      <w:r w:rsidRPr="009461F9">
        <w:rPr>
          <w:rFonts w:cs="Times New Roman"/>
          <w:sz w:val="21"/>
          <w:szCs w:val="21"/>
          <w:vertAlign w:val="superscript"/>
        </w:rPr>
        <w:sym w:font="Wingdings" w:char="F02A"/>
      </w:r>
    </w:p>
    <w:p w14:paraId="3C7C3FB0" w14:textId="77777777" w:rsidR="009461F9" w:rsidRPr="009461F9" w:rsidRDefault="009461F9" w:rsidP="009461F9">
      <w:pPr>
        <w:ind w:firstLineChars="0" w:firstLine="0"/>
        <w:jc w:val="left"/>
        <w:rPr>
          <w:rFonts w:cs="Times New Roman"/>
          <w:sz w:val="21"/>
          <w:szCs w:val="21"/>
        </w:rPr>
      </w:pPr>
      <w:r w:rsidRPr="009461F9">
        <w:rPr>
          <w:rFonts w:cs="Times New Roman"/>
          <w:sz w:val="21"/>
          <w:szCs w:val="21"/>
        </w:rPr>
        <w:t>School of Materials Science and Engineering, Harbin Institute of Technology (Shenzhen), Shenzhen, 518055, China</w:t>
      </w:r>
    </w:p>
    <w:p w14:paraId="05A418F6" w14:textId="77777777" w:rsidR="009461F9" w:rsidRPr="009461F9" w:rsidRDefault="009461F9" w:rsidP="009461F9">
      <w:pPr>
        <w:ind w:firstLineChars="0" w:firstLine="0"/>
        <w:jc w:val="left"/>
        <w:rPr>
          <w:sz w:val="21"/>
          <w:szCs w:val="21"/>
        </w:rPr>
      </w:pPr>
      <w:r w:rsidRPr="009461F9">
        <w:rPr>
          <w:rFonts w:cs="Times New Roman"/>
          <w:sz w:val="21"/>
          <w:szCs w:val="21"/>
        </w:rPr>
        <w:t>*</w:t>
      </w:r>
      <w:r w:rsidRPr="009461F9">
        <w:rPr>
          <w:sz w:val="21"/>
          <w:szCs w:val="21"/>
        </w:rPr>
        <w:t>T</w:t>
      </w:r>
      <w:r w:rsidRPr="009461F9">
        <w:rPr>
          <w:rFonts w:hint="eastAsia"/>
          <w:sz w:val="21"/>
          <w:szCs w:val="21"/>
        </w:rPr>
        <w:t>hese</w:t>
      </w:r>
      <w:r w:rsidRPr="009461F9">
        <w:rPr>
          <w:sz w:val="21"/>
          <w:szCs w:val="21"/>
        </w:rPr>
        <w:t xml:space="preserve"> </w:t>
      </w:r>
      <w:r w:rsidRPr="009461F9">
        <w:rPr>
          <w:rFonts w:hint="eastAsia"/>
          <w:sz w:val="21"/>
          <w:szCs w:val="21"/>
        </w:rPr>
        <w:t>authors</w:t>
      </w:r>
      <w:r w:rsidRPr="009461F9">
        <w:rPr>
          <w:sz w:val="21"/>
          <w:szCs w:val="21"/>
        </w:rPr>
        <w:t xml:space="preserve"> </w:t>
      </w:r>
      <w:r w:rsidRPr="009461F9">
        <w:rPr>
          <w:rFonts w:hint="eastAsia"/>
          <w:sz w:val="21"/>
          <w:szCs w:val="21"/>
        </w:rPr>
        <w:t>contribute</w:t>
      </w:r>
      <w:r w:rsidRPr="009461F9">
        <w:rPr>
          <w:sz w:val="21"/>
          <w:szCs w:val="21"/>
        </w:rPr>
        <w:t>d equally to this work.</w:t>
      </w:r>
    </w:p>
    <w:p w14:paraId="035E4207" w14:textId="77777777" w:rsidR="009461F9" w:rsidRPr="009461F9" w:rsidRDefault="009461F9" w:rsidP="009461F9">
      <w:pPr>
        <w:ind w:firstLineChars="0" w:firstLine="0"/>
        <w:jc w:val="left"/>
        <w:rPr>
          <w:rFonts w:cs="Times New Roman"/>
          <w:sz w:val="21"/>
          <w:szCs w:val="21"/>
        </w:rPr>
      </w:pPr>
      <w:r w:rsidRPr="009461F9">
        <w:rPr>
          <w:rFonts w:cs="Times New Roman"/>
          <w:sz w:val="21"/>
          <w:szCs w:val="21"/>
        </w:rPr>
        <w:sym w:font="Wingdings" w:char="F02A"/>
      </w:r>
      <w:r w:rsidRPr="009461F9">
        <w:rPr>
          <w:rFonts w:cs="Times New Roman"/>
          <w:sz w:val="21"/>
          <w:szCs w:val="21"/>
        </w:rPr>
        <w:t xml:space="preserve"> Corresponding author: </w:t>
      </w:r>
      <w:proofErr w:type="spellStart"/>
      <w:r w:rsidRPr="009461F9">
        <w:rPr>
          <w:rFonts w:cs="Times New Roman"/>
          <w:sz w:val="21"/>
          <w:szCs w:val="21"/>
        </w:rPr>
        <w:t>Junwei</w:t>
      </w:r>
      <w:proofErr w:type="spellEnd"/>
      <w:r w:rsidRPr="009461F9">
        <w:rPr>
          <w:rFonts w:cs="Times New Roman"/>
          <w:sz w:val="21"/>
          <w:szCs w:val="21"/>
        </w:rPr>
        <w:t xml:space="preserve"> Wu          E-mail: junwei.wu@hit.edu.cn</w:t>
      </w:r>
    </w:p>
    <w:p w14:paraId="326EC910" w14:textId="77777777" w:rsidR="009461F9" w:rsidRPr="009461F9" w:rsidRDefault="009461F9" w:rsidP="00F72FBE">
      <w:pPr>
        <w:ind w:firstLine="643"/>
        <w:jc w:val="center"/>
        <w:rPr>
          <w:b/>
          <w:bCs/>
          <w:sz w:val="32"/>
          <w:szCs w:val="28"/>
        </w:rPr>
      </w:pPr>
    </w:p>
    <w:bookmarkEnd w:id="0"/>
    <w:bookmarkEnd w:id="1"/>
    <w:p w14:paraId="4C3F818D" w14:textId="78CE26E6" w:rsidR="00F54E47" w:rsidRDefault="00F54E47" w:rsidP="00F54E4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A85F086" wp14:editId="50CD9FB0">
            <wp:extent cx="5040000" cy="1157517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15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745D6" w14:textId="77777777" w:rsidR="00FA712D" w:rsidRDefault="00FA712D" w:rsidP="00F54E47">
      <w:pPr>
        <w:ind w:firstLineChars="0" w:firstLine="0"/>
        <w:jc w:val="center"/>
      </w:pPr>
    </w:p>
    <w:p w14:paraId="548189E4" w14:textId="54A36A29" w:rsidR="00F54E47" w:rsidRPr="007E2D4D" w:rsidRDefault="00F54E47" w:rsidP="00FA712D">
      <w:pPr>
        <w:ind w:firstLineChars="0" w:firstLine="0"/>
        <w:jc w:val="center"/>
        <w:rPr>
          <w:sz w:val="20"/>
          <w:szCs w:val="20"/>
        </w:rPr>
      </w:pPr>
      <w:r w:rsidRPr="007E2D4D">
        <w:rPr>
          <w:sz w:val="20"/>
          <w:szCs w:val="20"/>
        </w:rPr>
        <w:t>Fig. S1</w:t>
      </w:r>
      <w:r w:rsidR="009461F9">
        <w:rPr>
          <w:rFonts w:hint="eastAsia"/>
          <w:sz w:val="20"/>
          <w:szCs w:val="20"/>
        </w:rPr>
        <w:t>.</w:t>
      </w:r>
      <w:r w:rsidRPr="007E2D4D">
        <w:rPr>
          <w:sz w:val="20"/>
          <w:szCs w:val="20"/>
        </w:rPr>
        <w:t xml:space="preserve"> </w:t>
      </w:r>
      <w:r w:rsidR="00EE04FD">
        <w:rPr>
          <w:sz w:val="20"/>
          <w:szCs w:val="20"/>
        </w:rPr>
        <w:t>S</w:t>
      </w:r>
      <w:r w:rsidRPr="007E2D4D">
        <w:rPr>
          <w:sz w:val="20"/>
          <w:szCs w:val="20"/>
        </w:rPr>
        <w:t xml:space="preserve">urface </w:t>
      </w:r>
      <w:r w:rsidRPr="007E2D4D">
        <w:rPr>
          <w:rFonts w:hint="eastAsia"/>
          <w:sz w:val="20"/>
          <w:szCs w:val="20"/>
        </w:rPr>
        <w:t>(</w:t>
      </w:r>
      <w:r w:rsidRPr="007E2D4D">
        <w:rPr>
          <w:sz w:val="20"/>
          <w:szCs w:val="20"/>
        </w:rPr>
        <w:t>a</w:t>
      </w:r>
      <w:r w:rsidR="00EE04FD">
        <w:rPr>
          <w:sz w:val="20"/>
          <w:szCs w:val="20"/>
        </w:rPr>
        <w:t xml:space="preserve">, </w:t>
      </w:r>
      <w:r w:rsidRPr="007E2D4D">
        <w:rPr>
          <w:sz w:val="20"/>
          <w:szCs w:val="20"/>
        </w:rPr>
        <w:t>b)</w:t>
      </w:r>
      <w:r w:rsidR="00EE04FD">
        <w:rPr>
          <w:sz w:val="20"/>
          <w:szCs w:val="20"/>
        </w:rPr>
        <w:t xml:space="preserve"> </w:t>
      </w:r>
      <w:r w:rsidRPr="007E2D4D">
        <w:rPr>
          <w:sz w:val="20"/>
          <w:szCs w:val="20"/>
        </w:rPr>
        <w:t>and cross-sectional (c) morphology of NiO</w:t>
      </w:r>
      <w:r w:rsidR="00EE04FD" w:rsidRPr="00EE04FD">
        <w:rPr>
          <w:sz w:val="20"/>
          <w:szCs w:val="20"/>
        </w:rPr>
        <w:t>–</w:t>
      </w:r>
      <w:r w:rsidRPr="007E2D4D">
        <w:rPr>
          <w:sz w:val="20"/>
          <w:szCs w:val="20"/>
        </w:rPr>
        <w:t>YSZ/YSZ half cells</w:t>
      </w:r>
      <w:r w:rsidR="009461F9">
        <w:rPr>
          <w:sz w:val="20"/>
          <w:szCs w:val="20"/>
        </w:rPr>
        <w:t>.</w:t>
      </w:r>
    </w:p>
    <w:p w14:paraId="2B171714" w14:textId="20F50D96" w:rsidR="00F54E47" w:rsidRDefault="00F54E47" w:rsidP="00F54E47">
      <w:pPr>
        <w:ind w:firstLineChars="0" w:firstLine="0"/>
        <w:jc w:val="center"/>
        <w:rPr>
          <w:sz w:val="21"/>
          <w:szCs w:val="20"/>
        </w:rPr>
      </w:pPr>
    </w:p>
    <w:p w14:paraId="7416F68D" w14:textId="5FD9AF0A" w:rsidR="00F54E47" w:rsidRDefault="00F54E47" w:rsidP="00F54E47">
      <w:pPr>
        <w:ind w:firstLineChars="0" w:firstLine="0"/>
        <w:jc w:val="center"/>
        <w:rPr>
          <w:sz w:val="21"/>
          <w:szCs w:val="20"/>
        </w:rPr>
      </w:pPr>
      <w:r>
        <w:rPr>
          <w:noProof/>
          <w:sz w:val="21"/>
          <w:szCs w:val="20"/>
        </w:rPr>
        <w:drawing>
          <wp:inline distT="0" distB="0" distL="0" distR="0" wp14:anchorId="28930701" wp14:editId="2BC92D40">
            <wp:extent cx="5040000" cy="173957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3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EFB3E" w14:textId="0052113B" w:rsidR="00F54E47" w:rsidRPr="007E2D4D" w:rsidRDefault="00F54E47" w:rsidP="00F54E47">
      <w:pPr>
        <w:ind w:firstLineChars="0" w:firstLine="0"/>
        <w:jc w:val="center"/>
        <w:rPr>
          <w:sz w:val="20"/>
          <w:szCs w:val="20"/>
        </w:rPr>
      </w:pPr>
      <w:r w:rsidRPr="007E2D4D">
        <w:rPr>
          <w:sz w:val="20"/>
          <w:szCs w:val="20"/>
        </w:rPr>
        <w:t>Fig. S2</w:t>
      </w:r>
      <w:r w:rsidR="009461F9">
        <w:rPr>
          <w:sz w:val="20"/>
          <w:szCs w:val="20"/>
        </w:rPr>
        <w:t>.</w:t>
      </w:r>
      <w:r w:rsidRPr="007E2D4D">
        <w:rPr>
          <w:sz w:val="20"/>
          <w:szCs w:val="20"/>
        </w:rPr>
        <w:t xml:space="preserve"> </w:t>
      </w:r>
      <w:r w:rsidR="00EE04FD">
        <w:rPr>
          <w:sz w:val="20"/>
          <w:szCs w:val="20"/>
        </w:rPr>
        <w:t>C</w:t>
      </w:r>
      <w:r w:rsidRPr="007E2D4D">
        <w:rPr>
          <w:sz w:val="20"/>
          <w:szCs w:val="20"/>
        </w:rPr>
        <w:t>ross-sectional morph</w:t>
      </w:r>
      <w:r w:rsidR="009461F9">
        <w:rPr>
          <w:sz w:val="20"/>
          <w:szCs w:val="20"/>
        </w:rPr>
        <w:t xml:space="preserve">ology of the annealed GDC films: </w:t>
      </w:r>
      <w:r w:rsidRPr="007E2D4D">
        <w:rPr>
          <w:rFonts w:hint="eastAsia"/>
          <w:sz w:val="20"/>
          <w:szCs w:val="20"/>
        </w:rPr>
        <w:t>(</w:t>
      </w:r>
      <w:r w:rsidRPr="007E2D4D">
        <w:rPr>
          <w:sz w:val="20"/>
          <w:szCs w:val="20"/>
        </w:rPr>
        <w:t xml:space="preserve">a) </w:t>
      </w:r>
      <w:r w:rsidRPr="007E2D4D">
        <w:rPr>
          <w:rFonts w:cs="Times New Roman"/>
          <w:color w:val="000000"/>
          <w:sz w:val="20"/>
          <w:szCs w:val="20"/>
        </w:rPr>
        <w:t>BSD mode</w:t>
      </w:r>
      <w:r w:rsidRPr="007E2D4D">
        <w:rPr>
          <w:sz w:val="20"/>
          <w:szCs w:val="20"/>
        </w:rPr>
        <w:t>; (b) SE2 mode.</w:t>
      </w:r>
    </w:p>
    <w:p w14:paraId="1D19D07E" w14:textId="02602FF8" w:rsidR="00F54E47" w:rsidRPr="007E2D4D" w:rsidRDefault="00F54E47" w:rsidP="00F54E47">
      <w:pPr>
        <w:ind w:firstLineChars="0" w:firstLine="0"/>
        <w:jc w:val="center"/>
        <w:rPr>
          <w:sz w:val="20"/>
          <w:szCs w:val="20"/>
        </w:rPr>
      </w:pPr>
    </w:p>
    <w:p w14:paraId="3F1CE76E" w14:textId="7767B6D9" w:rsidR="00F54E47" w:rsidRPr="007E2D4D" w:rsidRDefault="00F54E47" w:rsidP="00F54E47">
      <w:pPr>
        <w:ind w:firstLineChars="0" w:firstLine="0"/>
        <w:jc w:val="center"/>
        <w:rPr>
          <w:rFonts w:cs="Times New Roman"/>
          <w:sz w:val="20"/>
          <w:szCs w:val="20"/>
        </w:rPr>
      </w:pPr>
      <w:r w:rsidRPr="007E2D4D">
        <w:rPr>
          <w:sz w:val="20"/>
          <w:szCs w:val="20"/>
        </w:rPr>
        <w:t>Table S1</w:t>
      </w:r>
      <w:r w:rsidR="00CC4F87">
        <w:rPr>
          <w:sz w:val="20"/>
          <w:szCs w:val="20"/>
        </w:rPr>
        <w:t>.</w:t>
      </w:r>
      <w:r w:rsidRPr="007E2D4D">
        <w:rPr>
          <w:sz w:val="20"/>
          <w:szCs w:val="20"/>
        </w:rPr>
        <w:t xml:space="preserve"> Ohmic resistance </w:t>
      </w:r>
      <w:r w:rsidRPr="009461F9">
        <w:rPr>
          <w:i/>
          <w:sz w:val="20"/>
          <w:szCs w:val="20"/>
        </w:rPr>
        <w:t>R</w:t>
      </w:r>
      <w:r w:rsidRPr="007E2D4D">
        <w:rPr>
          <w:sz w:val="20"/>
          <w:szCs w:val="20"/>
          <w:vertAlign w:val="subscript"/>
        </w:rPr>
        <w:t>s</w:t>
      </w:r>
      <w:r w:rsidRPr="007E2D4D">
        <w:rPr>
          <w:sz w:val="20"/>
          <w:szCs w:val="20"/>
        </w:rPr>
        <w:t xml:space="preserve"> and polarization resistance </w:t>
      </w:r>
      <w:r w:rsidRPr="009461F9">
        <w:rPr>
          <w:i/>
          <w:sz w:val="20"/>
          <w:szCs w:val="20"/>
        </w:rPr>
        <w:t>R</w:t>
      </w:r>
      <w:r w:rsidRPr="007E2D4D">
        <w:rPr>
          <w:sz w:val="20"/>
          <w:szCs w:val="20"/>
          <w:vertAlign w:val="subscript"/>
        </w:rPr>
        <w:t>p</w:t>
      </w:r>
      <w:r w:rsidRPr="007E2D4D">
        <w:rPr>
          <w:sz w:val="20"/>
          <w:szCs w:val="20"/>
        </w:rPr>
        <w:t xml:space="preserve"> of GDC-MS and GDC-SP tested at 800</w:t>
      </w:r>
      <w:r w:rsidR="009461F9">
        <w:rPr>
          <w:sz w:val="20"/>
          <w:szCs w:val="20"/>
        </w:rPr>
        <w:t>, 750, and 700</w:t>
      </w:r>
      <w:r w:rsidRPr="007E2D4D">
        <w:rPr>
          <w:rFonts w:cs="Times New Roman"/>
          <w:sz w:val="20"/>
          <w:szCs w:val="20"/>
        </w:rPr>
        <w:t>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F54E47" w:rsidRPr="00F54E47" w14:paraId="2D4B5B6F" w14:textId="77777777" w:rsidTr="00750109">
        <w:trPr>
          <w:trHeight w:val="227"/>
        </w:trPr>
        <w:tc>
          <w:tcPr>
            <w:tcW w:w="1134" w:type="dxa"/>
            <w:vMerge w:val="restar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55FA1101" w14:textId="225B4100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54E47">
              <w:rPr>
                <w:sz w:val="18"/>
                <w:szCs w:val="18"/>
              </w:rPr>
              <w:lastRenderedPageBreak/>
              <w:t>Ce</w:t>
            </w:r>
            <w:r w:rsidRPr="00F54E47">
              <w:rPr>
                <w:rFonts w:hint="eastAsia"/>
                <w:sz w:val="18"/>
                <w:szCs w:val="18"/>
              </w:rPr>
              <w:t>l</w:t>
            </w:r>
            <w:r w:rsidRPr="00F54E47">
              <w:rPr>
                <w:sz w:val="18"/>
                <w:szCs w:val="18"/>
              </w:rPr>
              <w:t>l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63E2B01B" w14:textId="1576EAA3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54E47">
              <w:rPr>
                <w:rFonts w:hint="eastAsia"/>
                <w:sz w:val="18"/>
                <w:szCs w:val="18"/>
              </w:rPr>
              <w:t>8</w:t>
            </w:r>
            <w:r w:rsidR="009461F9">
              <w:rPr>
                <w:sz w:val="18"/>
                <w:szCs w:val="18"/>
              </w:rPr>
              <w:t>00</w:t>
            </w:r>
            <w:r w:rsidRPr="00F54E47">
              <w:rPr>
                <w:rFonts w:cs="Times New Roman"/>
                <w:sz w:val="18"/>
                <w:szCs w:val="18"/>
              </w:rPr>
              <w:t>℃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31E09084" w14:textId="34757E21" w:rsidR="00F54E47" w:rsidRPr="00F54E47" w:rsidRDefault="009461F9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750</w:t>
            </w:r>
            <w:r w:rsidR="00F54E47" w:rsidRPr="00F54E47">
              <w:rPr>
                <w:rFonts w:cs="Times New Roman"/>
                <w:sz w:val="18"/>
                <w:szCs w:val="18"/>
              </w:rPr>
              <w:t>℃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18" w:space="0" w:color="FFFFFF" w:themeColor="background1"/>
              <w:bottom w:val="single" w:sz="12" w:space="0" w:color="auto"/>
              <w:right w:val="nil"/>
            </w:tcBorders>
            <w:vAlign w:val="center"/>
          </w:tcPr>
          <w:p w14:paraId="0F14D566" w14:textId="0589BE00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F54E47">
              <w:rPr>
                <w:rFonts w:hint="eastAsia"/>
                <w:sz w:val="18"/>
                <w:szCs w:val="18"/>
              </w:rPr>
              <w:t>7</w:t>
            </w:r>
            <w:r w:rsidRPr="00F54E47">
              <w:rPr>
                <w:sz w:val="18"/>
                <w:szCs w:val="18"/>
              </w:rPr>
              <w:t>00</w:t>
            </w:r>
            <w:r w:rsidR="00C47E33" w:rsidRPr="00F54E47">
              <w:rPr>
                <w:rFonts w:cs="Times New Roman"/>
                <w:sz w:val="18"/>
                <w:szCs w:val="18"/>
              </w:rPr>
              <w:t>℃</w:t>
            </w:r>
          </w:p>
        </w:tc>
      </w:tr>
      <w:tr w:rsidR="00F54E47" w:rsidRPr="00F54E47" w14:paraId="5590A633" w14:textId="77777777" w:rsidTr="00750109">
        <w:trPr>
          <w:trHeight w:val="227"/>
        </w:trPr>
        <w:tc>
          <w:tcPr>
            <w:tcW w:w="1134" w:type="dxa"/>
            <w:vMerge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3EFF7FB3" w14:textId="77777777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AD2CFB7" w14:textId="1F3B7DAA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9461F9">
              <w:rPr>
                <w:rFonts w:hint="eastAsia"/>
                <w:i/>
                <w:sz w:val="18"/>
                <w:szCs w:val="18"/>
              </w:rPr>
              <w:t>R</w:t>
            </w:r>
            <w:r w:rsidRPr="00F54E47">
              <w:rPr>
                <w:sz w:val="18"/>
                <w:szCs w:val="18"/>
                <w:vertAlign w:val="subscript"/>
              </w:rPr>
              <w:t>s</w:t>
            </w:r>
            <w:r w:rsidRPr="00F54E47">
              <w:rPr>
                <w:sz w:val="18"/>
                <w:szCs w:val="18"/>
              </w:rPr>
              <w:t xml:space="preserve"> </w:t>
            </w:r>
            <w:r w:rsidR="009461F9">
              <w:rPr>
                <w:sz w:val="18"/>
                <w:szCs w:val="18"/>
              </w:rPr>
              <w:t xml:space="preserve">/ </w:t>
            </w:r>
            <w:r w:rsidRPr="00F54E47">
              <w:rPr>
                <w:sz w:val="18"/>
                <w:szCs w:val="18"/>
              </w:rPr>
              <w:t>(</w:t>
            </w:r>
            <w:r w:rsidRPr="00F54E47">
              <w:rPr>
                <w:rFonts w:cs="Times New Roman"/>
                <w:sz w:val="18"/>
                <w:szCs w:val="18"/>
              </w:rPr>
              <w:t>Ω·cm</w:t>
            </w:r>
            <w:r w:rsidRPr="00F54E47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 w:rsidRPr="00F54E47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8" w:space="0" w:color="auto"/>
              <w:right w:val="single" w:sz="18" w:space="0" w:color="FFFFFF" w:themeColor="background1"/>
            </w:tcBorders>
            <w:vAlign w:val="center"/>
          </w:tcPr>
          <w:p w14:paraId="1063173B" w14:textId="5A0A2627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9461F9">
              <w:rPr>
                <w:rFonts w:hint="eastAsia"/>
                <w:i/>
                <w:sz w:val="18"/>
                <w:szCs w:val="18"/>
              </w:rPr>
              <w:t>R</w:t>
            </w:r>
            <w:r>
              <w:rPr>
                <w:sz w:val="18"/>
                <w:szCs w:val="18"/>
                <w:vertAlign w:val="subscript"/>
              </w:rPr>
              <w:t>p</w:t>
            </w:r>
            <w:r w:rsidRPr="00F54E47">
              <w:rPr>
                <w:sz w:val="18"/>
                <w:szCs w:val="18"/>
              </w:rPr>
              <w:t xml:space="preserve"> </w:t>
            </w:r>
            <w:r w:rsidR="009461F9">
              <w:rPr>
                <w:sz w:val="18"/>
                <w:szCs w:val="18"/>
              </w:rPr>
              <w:t xml:space="preserve">/ </w:t>
            </w:r>
            <w:r w:rsidRPr="00F54E47">
              <w:rPr>
                <w:sz w:val="18"/>
                <w:szCs w:val="18"/>
              </w:rPr>
              <w:t>(</w:t>
            </w:r>
            <w:r w:rsidRPr="00F54E47">
              <w:rPr>
                <w:rFonts w:cs="Times New Roman"/>
                <w:sz w:val="18"/>
                <w:szCs w:val="18"/>
              </w:rPr>
              <w:t>Ω·cm</w:t>
            </w:r>
            <w:r w:rsidRPr="00F54E47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 w:rsidRPr="00F54E47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8" w:space="0" w:color="auto"/>
              <w:right w:val="nil"/>
            </w:tcBorders>
            <w:vAlign w:val="center"/>
          </w:tcPr>
          <w:p w14:paraId="34778994" w14:textId="4332486A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9461F9">
              <w:rPr>
                <w:rFonts w:hint="eastAsia"/>
                <w:i/>
                <w:sz w:val="18"/>
                <w:szCs w:val="18"/>
              </w:rPr>
              <w:t>R</w:t>
            </w:r>
            <w:r w:rsidRPr="00F54E47">
              <w:rPr>
                <w:sz w:val="18"/>
                <w:szCs w:val="18"/>
                <w:vertAlign w:val="subscript"/>
              </w:rPr>
              <w:t>s</w:t>
            </w:r>
            <w:r w:rsidRPr="00F54E47">
              <w:rPr>
                <w:sz w:val="18"/>
                <w:szCs w:val="18"/>
              </w:rPr>
              <w:t xml:space="preserve"> </w:t>
            </w:r>
            <w:r w:rsidR="009461F9">
              <w:rPr>
                <w:sz w:val="18"/>
                <w:szCs w:val="18"/>
              </w:rPr>
              <w:t xml:space="preserve">/ </w:t>
            </w:r>
            <w:r w:rsidRPr="00F54E47">
              <w:rPr>
                <w:sz w:val="18"/>
                <w:szCs w:val="18"/>
              </w:rPr>
              <w:t>(</w:t>
            </w:r>
            <w:r w:rsidRPr="00F54E47">
              <w:rPr>
                <w:rFonts w:cs="Times New Roman"/>
                <w:sz w:val="18"/>
                <w:szCs w:val="18"/>
              </w:rPr>
              <w:t>Ω·cm</w:t>
            </w:r>
            <w:r w:rsidRPr="00F54E47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 w:rsidRPr="00F54E47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8" w:space="0" w:color="auto"/>
              <w:right w:val="single" w:sz="18" w:space="0" w:color="FFFFFF" w:themeColor="background1"/>
            </w:tcBorders>
            <w:vAlign w:val="center"/>
          </w:tcPr>
          <w:p w14:paraId="68E5D465" w14:textId="50828E1C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9461F9">
              <w:rPr>
                <w:rFonts w:hint="eastAsia"/>
                <w:i/>
                <w:sz w:val="18"/>
                <w:szCs w:val="18"/>
              </w:rPr>
              <w:t>R</w:t>
            </w:r>
            <w:r>
              <w:rPr>
                <w:sz w:val="18"/>
                <w:szCs w:val="18"/>
                <w:vertAlign w:val="subscript"/>
              </w:rPr>
              <w:t>p</w:t>
            </w:r>
            <w:r w:rsidRPr="00F54E47">
              <w:rPr>
                <w:sz w:val="18"/>
                <w:szCs w:val="18"/>
              </w:rPr>
              <w:t xml:space="preserve"> </w:t>
            </w:r>
            <w:r w:rsidR="009461F9">
              <w:rPr>
                <w:sz w:val="18"/>
                <w:szCs w:val="18"/>
              </w:rPr>
              <w:t xml:space="preserve">/ </w:t>
            </w:r>
            <w:r w:rsidRPr="00F54E47">
              <w:rPr>
                <w:sz w:val="18"/>
                <w:szCs w:val="18"/>
              </w:rPr>
              <w:t>(</w:t>
            </w:r>
            <w:r w:rsidRPr="00F54E47">
              <w:rPr>
                <w:rFonts w:cs="Times New Roman"/>
                <w:sz w:val="18"/>
                <w:szCs w:val="18"/>
              </w:rPr>
              <w:t>Ω·cm</w:t>
            </w:r>
            <w:r w:rsidRPr="00F54E47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 w:rsidRPr="00F54E47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8" w:space="0" w:color="auto"/>
              <w:right w:val="nil"/>
            </w:tcBorders>
            <w:vAlign w:val="center"/>
          </w:tcPr>
          <w:p w14:paraId="3F4809DA" w14:textId="038C1CB2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9461F9">
              <w:rPr>
                <w:rFonts w:hint="eastAsia"/>
                <w:i/>
                <w:sz w:val="18"/>
                <w:szCs w:val="18"/>
              </w:rPr>
              <w:t>R</w:t>
            </w:r>
            <w:r w:rsidRPr="00F54E47">
              <w:rPr>
                <w:sz w:val="18"/>
                <w:szCs w:val="18"/>
                <w:vertAlign w:val="subscript"/>
              </w:rPr>
              <w:t>s</w:t>
            </w:r>
            <w:r w:rsidRPr="00F54E47">
              <w:rPr>
                <w:sz w:val="18"/>
                <w:szCs w:val="18"/>
              </w:rPr>
              <w:t xml:space="preserve"> </w:t>
            </w:r>
            <w:r w:rsidR="009461F9">
              <w:rPr>
                <w:sz w:val="18"/>
                <w:szCs w:val="18"/>
              </w:rPr>
              <w:t xml:space="preserve">/ </w:t>
            </w:r>
            <w:r w:rsidRPr="00F54E47">
              <w:rPr>
                <w:sz w:val="18"/>
                <w:szCs w:val="18"/>
              </w:rPr>
              <w:t>(</w:t>
            </w:r>
            <w:r w:rsidRPr="00F54E47">
              <w:rPr>
                <w:rFonts w:cs="Times New Roman"/>
                <w:sz w:val="18"/>
                <w:szCs w:val="18"/>
              </w:rPr>
              <w:t>Ω·cm</w:t>
            </w:r>
            <w:r w:rsidRPr="00F54E47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 w:rsidRPr="00F54E47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4121A88" w14:textId="6FDAC0E7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 w:rsidRPr="009461F9">
              <w:rPr>
                <w:rFonts w:hint="eastAsia"/>
                <w:i/>
                <w:sz w:val="18"/>
                <w:szCs w:val="18"/>
              </w:rPr>
              <w:t>R</w:t>
            </w:r>
            <w:r>
              <w:rPr>
                <w:sz w:val="18"/>
                <w:szCs w:val="18"/>
                <w:vertAlign w:val="subscript"/>
              </w:rPr>
              <w:t>p</w:t>
            </w:r>
            <w:r w:rsidRPr="00F54E47">
              <w:rPr>
                <w:sz w:val="18"/>
                <w:szCs w:val="18"/>
              </w:rPr>
              <w:t xml:space="preserve"> </w:t>
            </w:r>
            <w:r w:rsidR="009461F9">
              <w:rPr>
                <w:sz w:val="18"/>
                <w:szCs w:val="18"/>
              </w:rPr>
              <w:t xml:space="preserve">/ </w:t>
            </w:r>
            <w:r w:rsidRPr="00F54E47">
              <w:rPr>
                <w:sz w:val="18"/>
                <w:szCs w:val="18"/>
              </w:rPr>
              <w:t>(</w:t>
            </w:r>
            <w:r w:rsidRPr="00F54E47">
              <w:rPr>
                <w:rFonts w:cs="Times New Roman"/>
                <w:sz w:val="18"/>
                <w:szCs w:val="18"/>
              </w:rPr>
              <w:t>Ω·cm</w:t>
            </w:r>
            <w:r w:rsidRPr="00F54E47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 w:rsidRPr="00F54E47">
              <w:rPr>
                <w:sz w:val="18"/>
                <w:szCs w:val="18"/>
              </w:rPr>
              <w:t>)</w:t>
            </w:r>
          </w:p>
        </w:tc>
      </w:tr>
      <w:tr w:rsidR="00F54E47" w:rsidRPr="00F54E47" w14:paraId="17D394E2" w14:textId="77777777" w:rsidTr="00F54E47">
        <w:trPr>
          <w:trHeight w:val="227"/>
        </w:trPr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2944E7B8" w14:textId="352D4D76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DC-MS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37A349E" w14:textId="11D144D9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.170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5557D585" w14:textId="4AEC493E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.313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24162C6" w14:textId="74174FF8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.214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1770371" w14:textId="1C9DF373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.423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4E4DB230" w14:textId="09F0BFEE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.295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DCC0B1F" w14:textId="246B830B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.655</w:t>
            </w:r>
          </w:p>
        </w:tc>
      </w:tr>
      <w:tr w:rsidR="00F54E47" w:rsidRPr="00F54E47" w14:paraId="592D0F40" w14:textId="77777777" w:rsidTr="00F54E47">
        <w:trPr>
          <w:trHeight w:val="227"/>
        </w:trPr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019C27B" w14:textId="249CC07B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DC-SP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746BA82" w14:textId="78C7533D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F6DCE31" w14:textId="446CF2B0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28BF3CA" w14:textId="46FD805A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.381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E143285" w14:textId="67605379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.699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7E3039D" w14:textId="768B4580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.569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B0E9312" w14:textId="45559384" w:rsidR="00F54E47" w:rsidRPr="00F54E47" w:rsidRDefault="00F54E47" w:rsidP="00F54E47">
            <w:pPr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.091</w:t>
            </w:r>
          </w:p>
        </w:tc>
      </w:tr>
    </w:tbl>
    <w:p w14:paraId="463767BB" w14:textId="7CCBE516" w:rsidR="00F54E47" w:rsidRDefault="00F54E47" w:rsidP="00F54E47">
      <w:pPr>
        <w:ind w:firstLineChars="0" w:firstLine="0"/>
        <w:jc w:val="center"/>
        <w:rPr>
          <w:sz w:val="21"/>
          <w:szCs w:val="20"/>
        </w:rPr>
      </w:pPr>
    </w:p>
    <w:p w14:paraId="35208690" w14:textId="62FF74CC" w:rsidR="00F54E47" w:rsidRDefault="00F54E47" w:rsidP="00F54E47">
      <w:pPr>
        <w:ind w:firstLineChars="0" w:firstLine="0"/>
        <w:jc w:val="center"/>
        <w:rPr>
          <w:sz w:val="21"/>
          <w:szCs w:val="20"/>
        </w:rPr>
      </w:pPr>
      <w:r>
        <w:rPr>
          <w:noProof/>
          <w:sz w:val="21"/>
          <w:szCs w:val="20"/>
        </w:rPr>
        <w:drawing>
          <wp:inline distT="0" distB="0" distL="0" distR="0" wp14:anchorId="5B833E23" wp14:editId="2621351E">
            <wp:extent cx="5040000" cy="1713179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71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5235A" w14:textId="4D4BFE4D" w:rsidR="00F54E47" w:rsidRPr="007E2D4D" w:rsidRDefault="00F54E47" w:rsidP="00F54E47">
      <w:pPr>
        <w:ind w:firstLineChars="0" w:firstLine="0"/>
        <w:jc w:val="center"/>
        <w:rPr>
          <w:sz w:val="20"/>
          <w:szCs w:val="20"/>
        </w:rPr>
      </w:pPr>
      <w:r w:rsidRPr="007E2D4D">
        <w:rPr>
          <w:sz w:val="20"/>
          <w:szCs w:val="20"/>
        </w:rPr>
        <w:t>Fig. S</w:t>
      </w:r>
      <w:r w:rsidR="001F6D50" w:rsidRPr="007E2D4D">
        <w:rPr>
          <w:sz w:val="20"/>
          <w:szCs w:val="20"/>
        </w:rPr>
        <w:t>3</w:t>
      </w:r>
      <w:r w:rsidR="009461F9">
        <w:rPr>
          <w:sz w:val="20"/>
          <w:szCs w:val="20"/>
        </w:rPr>
        <w:t>.</w:t>
      </w:r>
      <w:r w:rsidRPr="007E2D4D">
        <w:rPr>
          <w:sz w:val="20"/>
          <w:szCs w:val="20"/>
        </w:rPr>
        <w:t xml:space="preserve"> </w:t>
      </w:r>
      <w:r w:rsidR="00EE04FD">
        <w:rPr>
          <w:sz w:val="20"/>
          <w:szCs w:val="20"/>
        </w:rPr>
        <w:t>S</w:t>
      </w:r>
      <w:r w:rsidRPr="007E2D4D">
        <w:rPr>
          <w:sz w:val="20"/>
          <w:szCs w:val="20"/>
        </w:rPr>
        <w:t xml:space="preserve">urface morphology of screen-printed GDC buffer layer </w:t>
      </w:r>
      <w:r w:rsidRPr="007E2D4D">
        <w:rPr>
          <w:rFonts w:hint="eastAsia"/>
          <w:sz w:val="20"/>
          <w:szCs w:val="20"/>
        </w:rPr>
        <w:t>(</w:t>
      </w:r>
      <w:r w:rsidRPr="007E2D4D">
        <w:rPr>
          <w:sz w:val="20"/>
          <w:szCs w:val="20"/>
        </w:rPr>
        <w:t>a) and cross-sectional morphology after sintering of LSCF cathode (b).</w:t>
      </w:r>
    </w:p>
    <w:p w14:paraId="7D309916" w14:textId="2F2F06D9" w:rsidR="00F54E47" w:rsidRDefault="00F54E47" w:rsidP="00F54E47">
      <w:pPr>
        <w:ind w:firstLineChars="0" w:firstLine="0"/>
        <w:jc w:val="center"/>
        <w:rPr>
          <w:sz w:val="21"/>
          <w:szCs w:val="20"/>
        </w:rPr>
      </w:pPr>
    </w:p>
    <w:p w14:paraId="3A267884" w14:textId="4919EAD2" w:rsidR="00C95D63" w:rsidRDefault="00C95D63" w:rsidP="00F54E47">
      <w:pPr>
        <w:ind w:firstLineChars="0" w:firstLine="0"/>
        <w:jc w:val="center"/>
        <w:rPr>
          <w:sz w:val="21"/>
          <w:szCs w:val="20"/>
        </w:rPr>
      </w:pPr>
      <w:r>
        <w:rPr>
          <w:noProof/>
          <w:sz w:val="21"/>
          <w:szCs w:val="20"/>
        </w:rPr>
        <w:lastRenderedPageBreak/>
        <w:drawing>
          <wp:inline distT="0" distB="0" distL="0" distR="0" wp14:anchorId="66729E80" wp14:editId="6F2DBF89">
            <wp:extent cx="5040000" cy="5051484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5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A23F3" w14:textId="571ADD47" w:rsidR="00C95D63" w:rsidRPr="007E2D4D" w:rsidRDefault="00C95D63" w:rsidP="00C95D63">
      <w:pPr>
        <w:ind w:firstLineChars="0" w:firstLine="0"/>
        <w:jc w:val="center"/>
        <w:rPr>
          <w:sz w:val="20"/>
          <w:szCs w:val="20"/>
        </w:rPr>
      </w:pPr>
      <w:r w:rsidRPr="007E2D4D">
        <w:rPr>
          <w:sz w:val="20"/>
          <w:szCs w:val="20"/>
        </w:rPr>
        <w:t>Fig. S4</w:t>
      </w:r>
      <w:r w:rsidR="009461F9">
        <w:rPr>
          <w:sz w:val="20"/>
          <w:szCs w:val="20"/>
        </w:rPr>
        <w:t>.</w:t>
      </w:r>
      <w:r w:rsidRPr="007E2D4D">
        <w:rPr>
          <w:sz w:val="20"/>
          <w:szCs w:val="20"/>
        </w:rPr>
        <w:t xml:space="preserve"> </w:t>
      </w:r>
      <w:r w:rsidRPr="007E2D4D">
        <w:rPr>
          <w:rFonts w:cs="Times New Roman"/>
          <w:color w:val="000000"/>
          <w:sz w:val="20"/>
          <w:szCs w:val="20"/>
        </w:rPr>
        <w:t xml:space="preserve">Cross-sectional SEM-EDX of </w:t>
      </w:r>
      <w:r w:rsidRPr="007E2D4D">
        <w:rPr>
          <w:rFonts w:cs="Times New Roman" w:hint="eastAsia"/>
          <w:sz w:val="20"/>
          <w:szCs w:val="20"/>
        </w:rPr>
        <w:t>(</w:t>
      </w:r>
      <w:r w:rsidRPr="007E2D4D">
        <w:rPr>
          <w:rFonts w:cs="Times New Roman"/>
          <w:sz w:val="20"/>
          <w:szCs w:val="20"/>
        </w:rPr>
        <w:t>a) SUS441/MCO and (b) SUS441/GDC/MCO</w:t>
      </w:r>
      <w:r w:rsidRPr="007E2D4D">
        <w:rPr>
          <w:sz w:val="20"/>
          <w:szCs w:val="20"/>
        </w:rPr>
        <w:t>.</w:t>
      </w:r>
    </w:p>
    <w:p w14:paraId="02526477" w14:textId="65B20B73" w:rsidR="00C95D63" w:rsidRPr="007E2D4D" w:rsidRDefault="00C95D63" w:rsidP="00F54E47">
      <w:pPr>
        <w:ind w:firstLineChars="0" w:firstLine="0"/>
        <w:jc w:val="center"/>
        <w:rPr>
          <w:sz w:val="20"/>
          <w:szCs w:val="20"/>
        </w:rPr>
      </w:pPr>
    </w:p>
    <w:p w14:paraId="7A6E2360" w14:textId="648E26D9" w:rsidR="00C95D63" w:rsidRDefault="00D14AE2" w:rsidP="00F54E47">
      <w:pPr>
        <w:ind w:firstLineChars="0" w:firstLine="0"/>
        <w:jc w:val="center"/>
        <w:rPr>
          <w:sz w:val="21"/>
          <w:szCs w:val="20"/>
        </w:rPr>
      </w:pPr>
      <w:r>
        <w:object w:dxaOrig="5359" w:dyaOrig="2005" w14:anchorId="16EB86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05pt;height:100.05pt" o:ole="">
            <v:imagedata r:id="rId10" o:title=""/>
          </v:shape>
          <o:OLEObject Type="Embed" ProgID="Origin50.Graph" ShapeID="_x0000_i1025" DrawAspect="Content" ObjectID="_1740547103" r:id="rId11"/>
        </w:object>
      </w:r>
    </w:p>
    <w:p w14:paraId="02F38770" w14:textId="3CA7D71E" w:rsidR="00C95D63" w:rsidRPr="007E2D4D" w:rsidRDefault="00C95D63" w:rsidP="008E6383">
      <w:pPr>
        <w:ind w:firstLineChars="0" w:firstLine="0"/>
        <w:jc w:val="center"/>
        <w:rPr>
          <w:sz w:val="20"/>
          <w:szCs w:val="20"/>
        </w:rPr>
      </w:pPr>
      <w:r w:rsidRPr="007E2D4D">
        <w:rPr>
          <w:sz w:val="20"/>
          <w:szCs w:val="20"/>
        </w:rPr>
        <w:t>Fig. S5</w:t>
      </w:r>
      <w:r w:rsidR="009461F9">
        <w:rPr>
          <w:sz w:val="20"/>
          <w:szCs w:val="20"/>
        </w:rPr>
        <w:t>.</w:t>
      </w:r>
      <w:r w:rsidRPr="007E2D4D">
        <w:rPr>
          <w:sz w:val="20"/>
          <w:szCs w:val="20"/>
        </w:rPr>
        <w:t xml:space="preserve"> </w:t>
      </w:r>
      <w:r w:rsidR="008E6383" w:rsidRPr="007E2D4D">
        <w:rPr>
          <w:sz w:val="20"/>
          <w:szCs w:val="20"/>
        </w:rPr>
        <w:t xml:space="preserve">ASR of </w:t>
      </w:r>
      <w:r w:rsidR="008E6383" w:rsidRPr="007E2D4D">
        <w:rPr>
          <w:rFonts w:cs="Times New Roman"/>
          <w:sz w:val="20"/>
          <w:szCs w:val="20"/>
        </w:rPr>
        <w:t>SUS441/MCO annealed in air as a function of time.</w:t>
      </w:r>
      <w:bookmarkStart w:id="2" w:name="_GoBack"/>
      <w:bookmarkEnd w:id="2"/>
    </w:p>
    <w:sectPr w:rsidR="00C95D63" w:rsidRPr="007E2D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90469" w14:textId="77777777" w:rsidR="00D46E42" w:rsidRDefault="00D46E42" w:rsidP="001F6D50">
      <w:pPr>
        <w:spacing w:line="240" w:lineRule="auto"/>
        <w:ind w:firstLine="480"/>
      </w:pPr>
      <w:r>
        <w:separator/>
      </w:r>
    </w:p>
  </w:endnote>
  <w:endnote w:type="continuationSeparator" w:id="0">
    <w:p w14:paraId="0DF505AD" w14:textId="77777777" w:rsidR="00D46E42" w:rsidRDefault="00D46E42" w:rsidP="001F6D5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DB98D" w14:textId="77777777" w:rsidR="001F6D50" w:rsidRDefault="001F6D50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E3574" w14:textId="77777777" w:rsidR="001F6D50" w:rsidRDefault="001F6D50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4C9A66" w14:textId="77777777" w:rsidR="001F6D50" w:rsidRDefault="001F6D50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AE364" w14:textId="77777777" w:rsidR="00D46E42" w:rsidRDefault="00D46E42" w:rsidP="001F6D50">
      <w:pPr>
        <w:spacing w:line="240" w:lineRule="auto"/>
        <w:ind w:firstLine="480"/>
      </w:pPr>
      <w:r>
        <w:separator/>
      </w:r>
    </w:p>
  </w:footnote>
  <w:footnote w:type="continuationSeparator" w:id="0">
    <w:p w14:paraId="2985C728" w14:textId="77777777" w:rsidR="00D46E42" w:rsidRDefault="00D46E42" w:rsidP="001F6D50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16D70" w14:textId="77777777" w:rsidR="001F6D50" w:rsidRDefault="001F6D50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E927B" w14:textId="77777777" w:rsidR="001F6D50" w:rsidRDefault="001F6D50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295C0" w14:textId="77777777" w:rsidR="001F6D50" w:rsidRDefault="001F6D50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wNLE0MjACUhZGpko6SsGpxcWZ+XkgBRa1AGjef8IsAAAA"/>
  </w:docVars>
  <w:rsids>
    <w:rsidRoot w:val="00F54E47"/>
    <w:rsid w:val="00151619"/>
    <w:rsid w:val="001F4D44"/>
    <w:rsid w:val="001F6D50"/>
    <w:rsid w:val="002B51D9"/>
    <w:rsid w:val="003A1AD5"/>
    <w:rsid w:val="003E17A4"/>
    <w:rsid w:val="005E36E2"/>
    <w:rsid w:val="00750109"/>
    <w:rsid w:val="007E2D4D"/>
    <w:rsid w:val="007F45FA"/>
    <w:rsid w:val="008B7997"/>
    <w:rsid w:val="008E6383"/>
    <w:rsid w:val="008F03A6"/>
    <w:rsid w:val="008F7758"/>
    <w:rsid w:val="009461F9"/>
    <w:rsid w:val="00946B3F"/>
    <w:rsid w:val="00AB32F8"/>
    <w:rsid w:val="00C47E33"/>
    <w:rsid w:val="00C73359"/>
    <w:rsid w:val="00C95D63"/>
    <w:rsid w:val="00CC4F87"/>
    <w:rsid w:val="00D14AE2"/>
    <w:rsid w:val="00D46E42"/>
    <w:rsid w:val="00D800FB"/>
    <w:rsid w:val="00DD25D0"/>
    <w:rsid w:val="00EA627D"/>
    <w:rsid w:val="00EC3AA0"/>
    <w:rsid w:val="00EE04FD"/>
    <w:rsid w:val="00F54E47"/>
    <w:rsid w:val="00F72FBE"/>
    <w:rsid w:val="00FA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3B8CB"/>
  <w15:chartTrackingRefBased/>
  <w15:docId w15:val="{A52C80C1-F021-444E-932D-CC2364F31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E47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54E47"/>
    <w:pPr>
      <w:keepNext/>
      <w:keepLines/>
      <w:spacing w:before="340" w:after="330" w:line="578" w:lineRule="auto"/>
      <w:ind w:firstLineChars="0" w:firstLine="0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54E47"/>
    <w:rPr>
      <w:rFonts w:ascii="Times New Roman" w:eastAsia="宋体" w:hAnsi="Times New Roman"/>
      <w:b/>
      <w:bCs/>
      <w:kern w:val="44"/>
      <w:sz w:val="32"/>
      <w:szCs w:val="44"/>
    </w:rPr>
  </w:style>
  <w:style w:type="character" w:styleId="a3">
    <w:name w:val="Hyperlink"/>
    <w:basedOn w:val="a0"/>
    <w:uiPriority w:val="99"/>
    <w:unhideWhenUsed/>
    <w:rsid w:val="00F54E47"/>
    <w:rPr>
      <w:color w:val="0000FF"/>
      <w:u w:val="single"/>
    </w:rPr>
  </w:style>
  <w:style w:type="table" w:customStyle="1" w:styleId="22">
    <w:name w:val="无格式表格 22"/>
    <w:basedOn w:val="a1"/>
    <w:next w:val="a1"/>
    <w:uiPriority w:val="42"/>
    <w:rsid w:val="00F54E47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4">
    <w:name w:val="Table Grid"/>
    <w:basedOn w:val="a1"/>
    <w:uiPriority w:val="39"/>
    <w:rsid w:val="00F54E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F6D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F6D50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F6D5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F6D50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FY</dc:creator>
  <cp:keywords/>
  <dc:description/>
  <cp:lastModifiedBy>Owner</cp:lastModifiedBy>
  <cp:revision>3</cp:revision>
  <dcterms:created xsi:type="dcterms:W3CDTF">2023-03-15T10:16:00Z</dcterms:created>
  <dcterms:modified xsi:type="dcterms:W3CDTF">2023-03-17T00:32:00Z</dcterms:modified>
</cp:coreProperties>
</file>