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67741" w14:textId="77777777" w:rsidR="00DA48A3" w:rsidRPr="00DA48A3" w:rsidRDefault="00FC0CA6" w:rsidP="00CF56D4">
      <w:pPr>
        <w:adjustRightInd w:val="0"/>
        <w:snapToGrid w:val="0"/>
        <w:spacing w:line="480" w:lineRule="auto"/>
        <w:jc w:val="center"/>
        <w:rPr>
          <w:rFonts w:ascii="Times" w:eastAsia="宋体" w:hAnsi="Times" w:cs="Times New Roman"/>
          <w:b/>
          <w:kern w:val="0"/>
          <w:sz w:val="44"/>
          <w:szCs w:val="44"/>
          <w:lang w:eastAsia="en-US"/>
        </w:rPr>
      </w:pPr>
      <w:r w:rsidRPr="00FC0CA6">
        <w:rPr>
          <w:rFonts w:ascii="Times" w:eastAsia="宋体" w:hAnsi="Times" w:cs="Times New Roman"/>
          <w:b/>
          <w:kern w:val="0"/>
          <w:sz w:val="44"/>
          <w:szCs w:val="44"/>
          <w:lang w:eastAsia="en-US"/>
        </w:rPr>
        <w:t>Supplementary Information</w:t>
      </w:r>
    </w:p>
    <w:p w14:paraId="10A18B46" w14:textId="77777777" w:rsidR="00DA48A3" w:rsidRPr="00DA48A3" w:rsidRDefault="00FC0CA6" w:rsidP="00FC0CA6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b/>
          <w:bCs/>
        </w:rPr>
      </w:pPr>
      <w:bookmarkStart w:id="0" w:name="_Hlk138096583"/>
      <w:bookmarkStart w:id="1" w:name="_Hlk135629024"/>
      <w:bookmarkStart w:id="2" w:name="_Hlk143769178"/>
      <w:r w:rsidRPr="0064482D">
        <w:rPr>
          <w:rFonts w:ascii="Times New Roman" w:hAnsi="Times New Roman" w:hint="eastAsia"/>
          <w:b/>
          <w:bCs/>
        </w:rPr>
        <w:t>Enhancing performance of</w:t>
      </w:r>
      <w:r w:rsidRPr="0064482D">
        <w:rPr>
          <w:rFonts w:ascii="Times New Roman" w:hAnsi="Times New Roman"/>
          <w:b/>
          <w:bCs/>
        </w:rPr>
        <w:t xml:space="preserve"> </w:t>
      </w:r>
      <w:r w:rsidRPr="0064482D">
        <w:rPr>
          <w:rFonts w:ascii="Times New Roman" w:hAnsi="Times New Roman" w:hint="eastAsia"/>
          <w:b/>
          <w:bCs/>
        </w:rPr>
        <w:t>l</w:t>
      </w:r>
      <w:r w:rsidRPr="0064482D">
        <w:rPr>
          <w:rFonts w:ascii="Times New Roman" w:hAnsi="Times New Roman"/>
          <w:b/>
          <w:bCs/>
        </w:rPr>
        <w:t>ow-temperature processed CsPbI</w:t>
      </w:r>
      <w:r w:rsidRPr="0064482D">
        <w:rPr>
          <w:rFonts w:ascii="Times New Roman" w:hAnsi="Times New Roman"/>
          <w:b/>
          <w:bCs/>
          <w:vertAlign w:val="subscript"/>
        </w:rPr>
        <w:t>2</w:t>
      </w:r>
      <w:r w:rsidRPr="0064482D">
        <w:rPr>
          <w:rFonts w:ascii="Times New Roman" w:hAnsi="Times New Roman"/>
          <w:b/>
          <w:bCs/>
        </w:rPr>
        <w:t>Br all-inorganic p</w:t>
      </w:r>
      <w:r w:rsidRPr="0064482D">
        <w:rPr>
          <w:rFonts w:ascii="Times New Roman" w:hAnsi="Times New Roman" w:hint="eastAsia"/>
          <w:b/>
          <w:bCs/>
        </w:rPr>
        <w:t xml:space="preserve">erovskite </w:t>
      </w:r>
      <w:r w:rsidRPr="0064482D">
        <w:rPr>
          <w:rFonts w:ascii="Times New Roman" w:hAnsi="Times New Roman"/>
          <w:b/>
          <w:bCs/>
        </w:rPr>
        <w:t>solar cells</w:t>
      </w:r>
      <w:r w:rsidRPr="0064482D">
        <w:rPr>
          <w:rFonts w:ascii="Times New Roman" w:hAnsi="Times New Roman" w:hint="eastAsia"/>
          <w:b/>
          <w:bCs/>
        </w:rPr>
        <w:t xml:space="preserve"> using </w:t>
      </w:r>
      <w:r w:rsidRPr="006C6AA9">
        <w:rPr>
          <w:rFonts w:ascii="Times New Roman" w:hAnsi="Times New Roman"/>
          <w:b/>
          <w:bCs/>
        </w:rPr>
        <w:t>polyethylene oxide</w:t>
      </w:r>
      <w:r w:rsidRPr="006C6AA9">
        <w:rPr>
          <w:rFonts w:ascii="Times New Roman" w:hAnsi="Times New Roman" w:hint="eastAsia"/>
          <w:b/>
          <w:bCs/>
        </w:rPr>
        <w:t>-</w:t>
      </w:r>
      <w:r w:rsidRPr="0064482D">
        <w:rPr>
          <w:rFonts w:ascii="Times New Roman" w:hAnsi="Times New Roman" w:hint="eastAsia"/>
          <w:b/>
          <w:bCs/>
        </w:rPr>
        <w:t>modified</w:t>
      </w:r>
      <w:r w:rsidRPr="0064482D">
        <w:rPr>
          <w:rFonts w:ascii="Times New Roman" w:hAnsi="Times New Roman"/>
          <w:b/>
          <w:bCs/>
        </w:rPr>
        <w:t xml:space="preserve"> TiO</w:t>
      </w:r>
      <w:r w:rsidRPr="0064482D">
        <w:rPr>
          <w:rFonts w:ascii="Times New Roman" w:hAnsi="Times New Roman"/>
          <w:b/>
          <w:bCs/>
          <w:vertAlign w:val="subscript"/>
        </w:rPr>
        <w:t>2</w:t>
      </w:r>
    </w:p>
    <w:bookmarkEnd w:id="0"/>
    <w:bookmarkEnd w:id="1"/>
    <w:p w14:paraId="6C143EBC" w14:textId="77777777" w:rsidR="00DA48A3" w:rsidRPr="00DA48A3" w:rsidRDefault="00FC0CA6" w:rsidP="00FC0CA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proofErr w:type="spellStart"/>
      <w:r w:rsidRPr="006C6AA9">
        <w:rPr>
          <w:rFonts w:ascii="Times New Roman" w:hAnsi="Times New Roman"/>
          <w:i/>
        </w:rPr>
        <w:t>Xu</w:t>
      </w:r>
      <w:proofErr w:type="spellEnd"/>
      <w:r w:rsidRPr="006C6AA9">
        <w:rPr>
          <w:rFonts w:ascii="Times New Roman" w:hAnsi="Times New Roman"/>
          <w:i/>
        </w:rPr>
        <w:t xml:space="preserve"> Zhao</w:t>
      </w:r>
      <w:r w:rsidRPr="002A57DE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>)</w:t>
      </w:r>
      <w:r w:rsidRPr="002A57DE">
        <w:rPr>
          <w:rFonts w:ascii="Times New Roman" w:hAnsi="Times New Roman"/>
          <w:vertAlign w:val="superscript"/>
        </w:rPr>
        <w:t>,</w:t>
      </w:r>
      <w:r w:rsidRPr="006C6AA9">
        <w:rPr>
          <w:rFonts w:ascii="Times New Roman" w:hAnsi="Times New Roman"/>
          <w:vertAlign w:val="superscript"/>
        </w:rPr>
        <w:t>*</w:t>
      </w:r>
      <w:r w:rsidRPr="002A57DE">
        <w:rPr>
          <w:rFonts w:ascii="Times New Roman" w:hAnsi="Times New Roman"/>
        </w:rPr>
        <w:t xml:space="preserve">, </w:t>
      </w:r>
      <w:proofErr w:type="spellStart"/>
      <w:r w:rsidRPr="006C6AA9">
        <w:rPr>
          <w:rFonts w:ascii="Times New Roman" w:hAnsi="Times New Roman"/>
          <w:i/>
        </w:rPr>
        <w:t>Naitao</w:t>
      </w:r>
      <w:proofErr w:type="spellEnd"/>
      <w:r w:rsidRPr="006C6AA9">
        <w:rPr>
          <w:rFonts w:ascii="Times New Roman" w:hAnsi="Times New Roman"/>
          <w:i/>
        </w:rPr>
        <w:t xml:space="preserve"> Gao</w:t>
      </w:r>
      <w:r w:rsidRPr="002A57DE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)</w:t>
      </w:r>
      <w:r w:rsidRPr="002A57DE">
        <w:rPr>
          <w:rFonts w:ascii="Times New Roman" w:hAnsi="Times New Roman"/>
          <w:vertAlign w:val="superscript"/>
        </w:rPr>
        <w:t>,</w:t>
      </w:r>
      <w:r w:rsidRPr="006C6AA9">
        <w:rPr>
          <w:rFonts w:ascii="Times New Roman" w:hAnsi="Times New Roman"/>
          <w:vertAlign w:val="superscript"/>
        </w:rPr>
        <w:t>*</w:t>
      </w:r>
      <w:r w:rsidRPr="002A57DE">
        <w:rPr>
          <w:rFonts w:ascii="Times New Roman" w:hAnsi="Times New Roman"/>
        </w:rPr>
        <w:t xml:space="preserve">, </w:t>
      </w:r>
      <w:proofErr w:type="spellStart"/>
      <w:r w:rsidRPr="006C6AA9">
        <w:rPr>
          <w:rFonts w:ascii="Times New Roman" w:hAnsi="Times New Roman"/>
          <w:i/>
        </w:rPr>
        <w:t>Shengcheng</w:t>
      </w:r>
      <w:proofErr w:type="spellEnd"/>
      <w:r w:rsidRPr="006C6AA9">
        <w:rPr>
          <w:rFonts w:ascii="Times New Roman" w:hAnsi="Times New Roman"/>
          <w:i/>
        </w:rPr>
        <w:t xml:space="preserve"> Wu</w:t>
      </w:r>
      <w:r w:rsidRPr="002A57DE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)</w:t>
      </w:r>
      <w:r w:rsidRPr="002A57DE">
        <w:rPr>
          <w:rFonts w:ascii="Times New Roman" w:hAnsi="Times New Roman"/>
        </w:rPr>
        <w:t xml:space="preserve">, </w:t>
      </w:r>
      <w:proofErr w:type="spellStart"/>
      <w:r w:rsidRPr="006C6AA9">
        <w:rPr>
          <w:rFonts w:ascii="Times New Roman" w:hAnsi="Times New Roman"/>
          <w:i/>
        </w:rPr>
        <w:t>Shaozhen</w:t>
      </w:r>
      <w:proofErr w:type="spellEnd"/>
      <w:r w:rsidRPr="006C6AA9">
        <w:rPr>
          <w:rFonts w:ascii="Times New Roman" w:hAnsi="Times New Roman"/>
          <w:i/>
        </w:rPr>
        <w:t xml:space="preserve"> Li</w:t>
      </w:r>
      <w:r w:rsidRPr="002A57DE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>),</w:t>
      </w:r>
      <w:r w:rsidRPr="00EB3497">
        <w:rPr>
          <w:rFonts w:ascii="Times New Roman" w:hAnsi="Times New Roman"/>
          <w:vertAlign w:val="superscript"/>
        </w:rPr>
        <w:sym w:font="Wingdings" w:char="F02A"/>
      </w:r>
      <w:proofErr w:type="gramStart"/>
      <w:r w:rsidRPr="002A57DE"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 w:rsidRPr="006C6AA9">
        <w:rPr>
          <w:rFonts w:ascii="Times New Roman" w:hAnsi="Times New Roman"/>
          <w:i/>
        </w:rPr>
        <w:t xml:space="preserve">and </w:t>
      </w:r>
      <w:proofErr w:type="spellStart"/>
      <w:r w:rsidRPr="006C6AA9">
        <w:rPr>
          <w:rFonts w:ascii="Times New Roman" w:hAnsi="Times New Roman"/>
          <w:i/>
        </w:rPr>
        <w:t>Sujuan</w:t>
      </w:r>
      <w:proofErr w:type="spellEnd"/>
      <w:r w:rsidRPr="006C6AA9">
        <w:rPr>
          <w:rFonts w:ascii="Times New Roman" w:hAnsi="Times New Roman"/>
          <w:i/>
        </w:rPr>
        <w:t xml:space="preserve"> Wu</w:t>
      </w:r>
      <w:r w:rsidRPr="002A57DE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),</w:t>
      </w:r>
      <w:r w:rsidRPr="00EB3497">
        <w:rPr>
          <w:rFonts w:ascii="Times New Roman" w:hAnsi="Times New Roman"/>
          <w:vertAlign w:val="superscript"/>
        </w:rPr>
        <w:sym w:font="Wingdings" w:char="F02A"/>
      </w:r>
    </w:p>
    <w:p w14:paraId="226AAB27" w14:textId="77777777" w:rsidR="00DA48A3" w:rsidRPr="00DA48A3" w:rsidRDefault="00FC0CA6" w:rsidP="00FC0CA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r w:rsidRPr="002A57DE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 xml:space="preserve"> </w:t>
      </w:r>
      <w:r w:rsidRPr="002A57DE">
        <w:rPr>
          <w:rFonts w:ascii="Times New Roman" w:hAnsi="Times New Roman"/>
        </w:rPr>
        <w:t xml:space="preserve">School of Electrical and Electronic Engineering, Wuhan Polytechnic University, Wuhan 430023, China </w:t>
      </w:r>
    </w:p>
    <w:p w14:paraId="0EB3D466" w14:textId="77777777" w:rsidR="00DA48A3" w:rsidRPr="00DA48A3" w:rsidRDefault="00FC0CA6" w:rsidP="00FC0CA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r w:rsidRPr="002A57D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 </w:t>
      </w:r>
      <w:r w:rsidRPr="002A57DE">
        <w:rPr>
          <w:rFonts w:ascii="Times New Roman" w:hAnsi="Times New Roman"/>
        </w:rPr>
        <w:t>Institute for Advanced Materials and Guangdong Provincial Key Laboratory of Quantum Engineering and Quantum Materials, South China Academy of Advanced Optoelectronics, South China Normal University, Guangzhou 510006, China</w:t>
      </w:r>
    </w:p>
    <w:p w14:paraId="16A8703C" w14:textId="77777777" w:rsidR="00DA48A3" w:rsidRPr="00DA48A3" w:rsidRDefault="00FC0CA6" w:rsidP="00FC0CA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szCs w:val="24"/>
        </w:rPr>
      </w:pPr>
      <w:r w:rsidRPr="006C6AA9">
        <w:rPr>
          <w:rFonts w:ascii="Times New Roman" w:hAnsi="Times New Roman"/>
          <w:szCs w:val="24"/>
          <w:vertAlign w:val="superscript"/>
        </w:rPr>
        <w:t>*</w:t>
      </w:r>
      <w:r w:rsidRPr="006C6AA9">
        <w:rPr>
          <w:rFonts w:ascii="Times New Roman" w:hAnsi="Times New Roman"/>
          <w:szCs w:val="24"/>
        </w:rPr>
        <w:t>These authors contributed equally to this work.</w:t>
      </w:r>
    </w:p>
    <w:p w14:paraId="62C662B7" w14:textId="77777777" w:rsidR="00DA48A3" w:rsidRPr="00DA48A3" w:rsidRDefault="00FC0CA6" w:rsidP="00FC0CA6">
      <w:pPr>
        <w:adjustRightInd w:val="0"/>
        <w:snapToGrid w:val="0"/>
        <w:spacing w:before="100" w:beforeAutospacing="1" w:afterLines="50" w:after="156" w:line="360" w:lineRule="auto"/>
        <w:rPr>
          <w:rFonts w:ascii="Times New Roman" w:hAnsi="Times New Roman"/>
          <w:szCs w:val="24"/>
        </w:rPr>
      </w:pPr>
      <w:bookmarkStart w:id="3" w:name="OLE_LINK85"/>
      <w:bookmarkStart w:id="4" w:name="OLE_LINK86"/>
      <w:r w:rsidRPr="006C6AA9">
        <w:rPr>
          <w:rFonts w:ascii="Times New Roman" w:hAnsi="Times New Roman"/>
        </w:rPr>
        <w:sym w:font="Wingdings" w:char="F02A"/>
      </w:r>
      <w:r w:rsidRPr="006C6AA9">
        <w:rPr>
          <w:rFonts w:ascii="Times New Roman" w:hAnsi="Times New Roman"/>
        </w:rPr>
        <w:t xml:space="preserve"> </w:t>
      </w:r>
      <w:r w:rsidRPr="002A57DE">
        <w:rPr>
          <w:rFonts w:ascii="Times New Roman" w:hAnsi="Times New Roman"/>
        </w:rPr>
        <w:t>Correspon</w:t>
      </w:r>
      <w:r w:rsidRPr="006C6AA9">
        <w:rPr>
          <w:rFonts w:ascii="Times New Roman" w:hAnsi="Times New Roman"/>
          <w:szCs w:val="24"/>
        </w:rPr>
        <w:t xml:space="preserve">ding authors: </w:t>
      </w:r>
      <w:proofErr w:type="spellStart"/>
      <w:r w:rsidRPr="006C6AA9">
        <w:rPr>
          <w:rFonts w:ascii="Times New Roman" w:hAnsi="Times New Roman"/>
          <w:szCs w:val="24"/>
        </w:rPr>
        <w:t>Sujuan</w:t>
      </w:r>
      <w:proofErr w:type="spellEnd"/>
      <w:r w:rsidRPr="006C6AA9">
        <w:rPr>
          <w:rFonts w:ascii="Times New Roman" w:hAnsi="Times New Roman"/>
          <w:szCs w:val="24"/>
        </w:rPr>
        <w:t xml:space="preserve"> Wu        E-mail: sujwu@scnu.edu.cn</w:t>
      </w:r>
      <w:bookmarkEnd w:id="3"/>
      <w:bookmarkEnd w:id="4"/>
      <w:r w:rsidRPr="006C6AA9">
        <w:rPr>
          <w:rFonts w:ascii="Times New Roman" w:hAnsi="Times New Roman"/>
          <w:szCs w:val="24"/>
        </w:rPr>
        <w:t xml:space="preserve">;        </w:t>
      </w:r>
      <w:proofErr w:type="spellStart"/>
      <w:r w:rsidRPr="006C6AA9">
        <w:rPr>
          <w:rFonts w:ascii="Times New Roman" w:hAnsi="Times New Roman"/>
          <w:szCs w:val="24"/>
        </w:rPr>
        <w:t>Shaozhen</w:t>
      </w:r>
      <w:proofErr w:type="spellEnd"/>
      <w:r w:rsidRPr="006C6AA9">
        <w:rPr>
          <w:rFonts w:ascii="Times New Roman" w:hAnsi="Times New Roman"/>
          <w:szCs w:val="24"/>
        </w:rPr>
        <w:t xml:space="preserve"> Li        E-mail: origen2003@whpu.edu.cn</w:t>
      </w:r>
    </w:p>
    <w:p w14:paraId="6FC5F7D8" w14:textId="77777777" w:rsidR="00DA48A3" w:rsidRDefault="00DA48A3" w:rsidP="00CF56D4">
      <w:pPr>
        <w:adjustRightInd w:val="0"/>
        <w:snapToGrid w:val="0"/>
        <w:spacing w:line="360" w:lineRule="auto"/>
        <w:jc w:val="both"/>
        <w:rPr>
          <w:rFonts w:ascii="Times New Roman" w:eastAsia="等线" w:hAnsi="Times New Roman" w:cs="Times New Roman"/>
          <w:b/>
          <w:sz w:val="24"/>
          <w:szCs w:val="24"/>
        </w:rPr>
      </w:pPr>
    </w:p>
    <w:p w14:paraId="5AC43358" w14:textId="44DBCC9B" w:rsidR="00B51198" w:rsidRPr="00A748EA" w:rsidRDefault="00B51198" w:rsidP="00CF56D4">
      <w:pPr>
        <w:adjustRightInd w:val="0"/>
        <w:snapToGrid w:val="0"/>
        <w:spacing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6B4CDF">
        <w:rPr>
          <w:rFonts w:ascii="Times New Roman" w:eastAsia="等线" w:hAnsi="Times New Roman" w:cs="Times New Roman" w:hint="eastAsia"/>
          <w:b/>
          <w:sz w:val="24"/>
          <w:szCs w:val="24"/>
        </w:rPr>
        <w:t>Table S1.</w:t>
      </w:r>
      <w:r w:rsidRPr="006B4CDF">
        <w:rPr>
          <w:rFonts w:ascii="Times New Roman" w:eastAsia="等线" w:hAnsi="Times New Roman" w:cs="Times New Roman" w:hint="eastAsia"/>
          <w:sz w:val="24"/>
          <w:szCs w:val="24"/>
        </w:rPr>
        <w:t xml:space="preserve"> Photo</w:t>
      </w:r>
      <w:r w:rsidRPr="00A748EA">
        <w:rPr>
          <w:rFonts w:ascii="Times New Roman" w:eastAsia="等线" w:hAnsi="Times New Roman" w:cs="Times New Roman" w:hint="eastAsia"/>
          <w:sz w:val="24"/>
          <w:szCs w:val="24"/>
        </w:rPr>
        <w:t xml:space="preserve">voltaic parameters of PEO-PSCs based on </w:t>
      </w:r>
      <w:r w:rsidRPr="00A748EA">
        <w:rPr>
          <w:rFonts w:ascii="Times New Roman" w:eastAsia="等线" w:hAnsi="Times New Roman" w:cs="Times New Roman"/>
          <w:sz w:val="24"/>
          <w:szCs w:val="24"/>
        </w:rPr>
        <w:t>different PEO concentrations</w:t>
      </w:r>
      <w:r w:rsidR="00A748EA" w:rsidRPr="00A748EA">
        <w:rPr>
          <w:rFonts w:ascii="Times New Roman" w:eastAsia="等线" w:hAnsi="Times New Roman" w:cs="Times New Roman"/>
          <w:sz w:val="24"/>
          <w:szCs w:val="24"/>
        </w:rPr>
        <w:t xml:space="preserve">. </w:t>
      </w:r>
      <w:proofErr w:type="spellStart"/>
      <w:r w:rsidR="00A748EA" w:rsidRPr="00A748EA">
        <w:rPr>
          <w:rFonts w:ascii="Times New Roman" w:eastAsia="宋体" w:hAnsi="Times New Roman" w:cs="Times New Roman"/>
          <w:bCs/>
          <w:i/>
          <w:kern w:val="0"/>
          <w:sz w:val="24"/>
          <w:szCs w:val="24"/>
        </w:rPr>
        <w:t>V</w:t>
      </w:r>
      <w:r w:rsidR="00A748EA" w:rsidRPr="00A748EA">
        <w:rPr>
          <w:rFonts w:ascii="Times New Roman" w:eastAsia="宋体" w:hAnsi="Times New Roman" w:cs="Times New Roman"/>
          <w:bCs/>
          <w:kern w:val="0"/>
          <w:sz w:val="24"/>
          <w:szCs w:val="24"/>
          <w:vertAlign w:val="subscript"/>
        </w:rPr>
        <w:t>oc</w:t>
      </w:r>
      <w:proofErr w:type="spellEnd"/>
      <w:r w:rsidR="00A748EA" w:rsidRPr="00A748EA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, </w:t>
      </w:r>
      <w:proofErr w:type="spellStart"/>
      <w:r w:rsidR="00A748EA" w:rsidRPr="00A748EA">
        <w:rPr>
          <w:rFonts w:ascii="Times New Roman" w:eastAsia="宋体" w:hAnsi="Times New Roman" w:cs="Times New Roman"/>
          <w:bCs/>
          <w:i/>
          <w:kern w:val="0"/>
          <w:sz w:val="24"/>
          <w:szCs w:val="24"/>
        </w:rPr>
        <w:t>J</w:t>
      </w:r>
      <w:r w:rsidR="00A748EA" w:rsidRPr="00A748EA">
        <w:rPr>
          <w:rFonts w:ascii="Times New Roman" w:eastAsia="宋体" w:hAnsi="Times New Roman" w:cs="Times New Roman"/>
          <w:bCs/>
          <w:kern w:val="0"/>
          <w:sz w:val="24"/>
          <w:szCs w:val="24"/>
          <w:vertAlign w:val="subscript"/>
        </w:rPr>
        <w:t>sc</w:t>
      </w:r>
      <w:proofErr w:type="spellEnd"/>
      <w:r w:rsidR="00A748EA" w:rsidRPr="00A748EA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, and FF represent </w:t>
      </w:r>
      <w:r w:rsidR="00A748EA" w:rsidRPr="00A748EA">
        <w:rPr>
          <w:rFonts w:ascii="Times New Roman" w:hAnsi="Times New Roman"/>
          <w:sz w:val="24"/>
          <w:szCs w:val="24"/>
        </w:rPr>
        <w:t xml:space="preserve">open circuit voltage, </w:t>
      </w:r>
      <w:r w:rsidR="00A748EA" w:rsidRPr="00A748EA">
        <w:rPr>
          <w:rFonts w:ascii="Times New Roman" w:hAnsi="Times New Roman"/>
          <w:sz w:val="24"/>
          <w:szCs w:val="24"/>
          <w:u w:color="FA5050"/>
        </w:rPr>
        <w:t>short</w:t>
      </w:r>
      <w:r w:rsidR="00A748EA" w:rsidRPr="00A748EA">
        <w:rPr>
          <w:rFonts w:ascii="Times New Roman" w:hAnsi="Times New Roman"/>
          <w:sz w:val="24"/>
          <w:szCs w:val="24"/>
        </w:rPr>
        <w:t>-circuit current density, and fill factor, respectively</w:t>
      </w:r>
      <w:r w:rsidR="00A748EA" w:rsidRPr="00A748EA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</w:t>
      </w:r>
    </w:p>
    <w:tbl>
      <w:tblPr>
        <w:tblW w:w="7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709"/>
        <w:gridCol w:w="956"/>
      </w:tblGrid>
      <w:tr w:rsidR="006B4CDF" w:rsidRPr="006B4CDF" w14:paraId="6C4CC968" w14:textId="77777777" w:rsidTr="005A2D30">
        <w:trPr>
          <w:trHeight w:val="422"/>
          <w:jc w:val="center"/>
        </w:trPr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bookmarkEnd w:id="2"/>
          <w:p w14:paraId="7EEEA13C" w14:textId="66BA0198" w:rsidR="00B51198" w:rsidRPr="001526BB" w:rsidRDefault="001526BB" w:rsidP="001526B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PEO c</w:t>
            </w:r>
            <w:r w:rsidR="00B51198"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oncentration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/ </w:t>
            </w:r>
            <w:r w:rsidR="00B51198"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(mg·m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L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  <w:vertAlign w:val="superscript"/>
              </w:rPr>
              <w:t>−</w:t>
            </w:r>
            <w:r w:rsidR="00B51198"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  <w:vertAlign w:val="superscript"/>
              </w:rPr>
              <w:t>1</w:t>
            </w:r>
            <w:r w:rsidR="00B51198"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3AC7096" w14:textId="1B04BF45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proofErr w:type="spellStart"/>
            <w:r w:rsidRPr="001526BB">
              <w:rPr>
                <w:rFonts w:ascii="Times New Roman" w:eastAsia="宋体" w:hAnsi="Times New Roman" w:cs="Times New Roman"/>
                <w:bCs/>
                <w:i/>
                <w:kern w:val="0"/>
                <w:szCs w:val="21"/>
              </w:rPr>
              <w:t>V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  <w:vertAlign w:val="subscript"/>
              </w:rPr>
              <w:t>oc</w:t>
            </w:r>
            <w:proofErr w:type="spellEnd"/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</w:t>
            </w:r>
            <w:r w:rsidR="001526BB"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/ 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967F2A6" w14:textId="19F15233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proofErr w:type="spellStart"/>
            <w:r w:rsidRPr="001526BB">
              <w:rPr>
                <w:rFonts w:ascii="Times New Roman" w:eastAsia="宋体" w:hAnsi="Times New Roman" w:cs="Times New Roman"/>
                <w:bCs/>
                <w:i/>
                <w:kern w:val="0"/>
                <w:szCs w:val="21"/>
              </w:rPr>
              <w:t>J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  <w:vertAlign w:val="subscript"/>
              </w:rPr>
              <w:t>sc</w:t>
            </w:r>
            <w:proofErr w:type="spellEnd"/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</w:t>
            </w:r>
            <w:r w:rsidR="001526BB"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/ 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(mA</w:t>
            </w:r>
            <w:r w:rsidR="001526BB"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·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cm</w:t>
            </w:r>
            <w:r w:rsidR="001526BB"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  <w:vertAlign w:val="superscript"/>
              </w:rPr>
              <w:t>−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  <w:vertAlign w:val="superscript"/>
              </w:rPr>
              <w:t>2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3D4A113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FF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F34166A" w14:textId="081C10FF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PCE </w:t>
            </w:r>
            <w:r w:rsid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/ 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%</w:t>
            </w:r>
          </w:p>
        </w:tc>
      </w:tr>
      <w:tr w:rsidR="006B4CDF" w:rsidRPr="006B4CDF" w14:paraId="7CE24159" w14:textId="77777777" w:rsidTr="001526BB">
        <w:trPr>
          <w:trHeight w:val="562"/>
          <w:jc w:val="center"/>
        </w:trPr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78002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6B5D9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1526B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B3FF7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13.2</w:t>
            </w:r>
            <w:r w:rsidRPr="001526B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1C36A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0.62</w:t>
            </w:r>
            <w:r w:rsidRPr="001526B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2ADCD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9.</w:t>
            </w:r>
            <w:r w:rsidRPr="001526B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</w:tr>
      <w:tr w:rsidR="006B4CDF" w:rsidRPr="006B4CDF" w14:paraId="021AAF16" w14:textId="77777777" w:rsidTr="001526BB">
        <w:trPr>
          <w:trHeight w:val="562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1F629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D3C10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1.101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6225B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13.44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0D04E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0.642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4129C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9.51</w:t>
            </w:r>
          </w:p>
        </w:tc>
      </w:tr>
      <w:tr w:rsidR="006B4CDF" w:rsidRPr="006B4CDF" w14:paraId="0F7F2B1E" w14:textId="77777777" w:rsidTr="001526BB">
        <w:trPr>
          <w:trHeight w:val="562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B8C3F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04201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1.172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0E72C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13.80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14F69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0.660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0537A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10.68</w:t>
            </w:r>
          </w:p>
        </w:tc>
      </w:tr>
      <w:tr w:rsidR="006B4CDF" w:rsidRPr="006B4CDF" w14:paraId="7D7E7F4F" w14:textId="77777777" w:rsidTr="001526BB">
        <w:trPr>
          <w:trHeight w:val="562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5CF6E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0.18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64E9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1.21</w:t>
            </w:r>
            <w:r w:rsidRPr="001526B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31018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13.</w:t>
            </w:r>
            <w:r w:rsidRPr="001526B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D2D34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0.67</w:t>
            </w:r>
            <w:r w:rsidRPr="001526B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BFE7A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11.24</w:t>
            </w:r>
          </w:p>
        </w:tc>
      </w:tr>
      <w:tr w:rsidR="00CA48FC" w:rsidRPr="006B4CDF" w14:paraId="05129B8D" w14:textId="77777777" w:rsidTr="001526BB">
        <w:trPr>
          <w:trHeight w:val="562"/>
          <w:jc w:val="center"/>
        </w:trPr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8E6F69A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0.24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F8F6A5B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1.170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BEFFB00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13.66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07D15F3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0.658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9BFFB25" w14:textId="77777777" w:rsidR="00B51198" w:rsidRPr="001526BB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26BB">
              <w:rPr>
                <w:rFonts w:ascii="Times New Roman" w:eastAsia="宋体" w:hAnsi="Times New Roman" w:cs="Times New Roman"/>
                <w:kern w:val="0"/>
                <w:szCs w:val="21"/>
              </w:rPr>
              <w:t>10.51</w:t>
            </w:r>
          </w:p>
        </w:tc>
      </w:tr>
    </w:tbl>
    <w:p w14:paraId="637B0CDE" w14:textId="77777777" w:rsidR="00DA48A3" w:rsidRDefault="00DA48A3" w:rsidP="00365050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C4594" w14:textId="77777777" w:rsidR="009A3BD2" w:rsidRDefault="009A3BD2" w:rsidP="00365050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AFA43" w14:textId="5625B47C" w:rsidR="009A3BD2" w:rsidRDefault="009A3BD2" w:rsidP="00365050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9D61B" w14:textId="77777777" w:rsidR="00850264" w:rsidRDefault="00850264" w:rsidP="00365050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363C4" w14:textId="77777777" w:rsidR="009A3BD2" w:rsidRDefault="009A3BD2" w:rsidP="00365050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63349" w14:textId="31E5DED9" w:rsidR="00B51198" w:rsidRPr="006B4CDF" w:rsidRDefault="00365050" w:rsidP="00365050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0"/>
        </w:rPr>
      </w:pPr>
      <w:r w:rsidRPr="006B4CDF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S2.</w:t>
      </w:r>
      <w:r w:rsidRPr="006B4CDF">
        <w:rPr>
          <w:rFonts w:ascii="Times New Roman" w:hAnsi="Times New Roman" w:cs="Times New Roman"/>
          <w:sz w:val="24"/>
          <w:szCs w:val="24"/>
        </w:rPr>
        <w:t xml:space="preserve"> Photovoltaic parameter statistics of reported carbon-based CsPbI</w:t>
      </w:r>
      <w:r w:rsidRPr="006B4C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4CDF">
        <w:rPr>
          <w:rFonts w:ascii="Times New Roman" w:hAnsi="Times New Roman" w:cs="Times New Roman"/>
          <w:sz w:val="24"/>
          <w:szCs w:val="24"/>
        </w:rPr>
        <w:t>Br PSCs</w:t>
      </w:r>
    </w:p>
    <w:tbl>
      <w:tblPr>
        <w:tblStyle w:val="a7"/>
        <w:tblW w:w="864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85"/>
        <w:gridCol w:w="1559"/>
        <w:gridCol w:w="709"/>
        <w:gridCol w:w="992"/>
        <w:gridCol w:w="992"/>
      </w:tblGrid>
      <w:tr w:rsidR="002F05CD" w:rsidRPr="006B4CDF" w14:paraId="257D8102" w14:textId="77777777" w:rsidTr="002F05CD">
        <w:trPr>
          <w:trHeight w:val="20"/>
        </w:trPr>
        <w:tc>
          <w:tcPr>
            <w:tcW w:w="35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97946D0" w14:textId="77777777" w:rsidR="002F05CD" w:rsidRPr="00FC0CA6" w:rsidRDefault="002F05CD" w:rsidP="002F05CD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5" w:name="_Hlk134902043"/>
            <w:r w:rsidRPr="00FC0CA6">
              <w:rPr>
                <w:rFonts w:ascii="Times New Roman" w:hAnsi="Times New Roman" w:cs="Times New Roman"/>
                <w:bCs/>
              </w:rPr>
              <w:t>Device architecture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D5B519" w14:textId="4D35A068" w:rsidR="002F05CD" w:rsidRPr="00FC0CA6" w:rsidRDefault="002F05CD" w:rsidP="002F05C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526BB">
              <w:rPr>
                <w:rFonts w:ascii="Times New Roman" w:eastAsia="宋体" w:hAnsi="Times New Roman" w:cs="Times New Roman"/>
                <w:bCs/>
                <w:i/>
                <w:kern w:val="0"/>
                <w:szCs w:val="21"/>
              </w:rPr>
              <w:t>V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  <w:vertAlign w:val="subscript"/>
              </w:rPr>
              <w:t>oc</w:t>
            </w:r>
            <w:proofErr w:type="spellEnd"/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/ V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95EE0C" w14:textId="42840010" w:rsidR="002F05CD" w:rsidRPr="00FC0CA6" w:rsidRDefault="002F05CD" w:rsidP="002F05C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526BB">
              <w:rPr>
                <w:rFonts w:ascii="Times New Roman" w:eastAsia="宋体" w:hAnsi="Times New Roman" w:cs="Times New Roman"/>
                <w:bCs/>
                <w:i/>
                <w:kern w:val="0"/>
                <w:szCs w:val="21"/>
              </w:rPr>
              <w:t>J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  <w:vertAlign w:val="subscript"/>
              </w:rPr>
              <w:t>sc</w:t>
            </w:r>
            <w:proofErr w:type="spellEnd"/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/ (mA·cm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  <w:vertAlign w:val="superscript"/>
              </w:rPr>
              <w:t>−2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4CB7BEC" w14:textId="6BDFDD4D" w:rsidR="002F05CD" w:rsidRPr="00FC0CA6" w:rsidRDefault="002F05CD" w:rsidP="002F05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0CA6">
              <w:rPr>
                <w:rFonts w:ascii="Times New Roman" w:hAnsi="Times New Roman" w:cs="Times New Roman"/>
                <w:bCs/>
              </w:rPr>
              <w:t>FF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1C31C5B" w14:textId="226543BA" w:rsidR="002F05CD" w:rsidRPr="00FC0CA6" w:rsidRDefault="002F05CD" w:rsidP="002F05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0CA6">
              <w:rPr>
                <w:rFonts w:ascii="Times New Roman" w:hAnsi="Times New Roman" w:cs="Times New Roman"/>
                <w:bCs/>
              </w:rPr>
              <w:t>PCE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r w:rsidRPr="00FC0CA6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23B256" w14:textId="6FD686AA" w:rsidR="002F05CD" w:rsidRPr="00FC0CA6" w:rsidRDefault="002F05CD" w:rsidP="002F05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0CA6">
              <w:rPr>
                <w:rFonts w:ascii="Times New Roman" w:hAnsi="Times New Roman" w:cs="Times New Roman"/>
                <w:bCs/>
              </w:rPr>
              <w:t>Ref.</w:t>
            </w:r>
          </w:p>
        </w:tc>
      </w:tr>
      <w:bookmarkEnd w:id="5"/>
      <w:tr w:rsidR="006B4CDF" w:rsidRPr="006B4CDF" w14:paraId="230A36E3" w14:textId="77777777" w:rsidTr="002F05CD">
        <w:trPr>
          <w:trHeight w:val="20"/>
        </w:trPr>
        <w:tc>
          <w:tcPr>
            <w:tcW w:w="3510" w:type="dxa"/>
            <w:tcBorders>
              <w:top w:val="single" w:sz="8" w:space="0" w:color="auto"/>
              <w:bottom w:val="nil"/>
            </w:tcBorders>
            <w:vAlign w:val="center"/>
          </w:tcPr>
          <w:p w14:paraId="373B1B88" w14:textId="77777777" w:rsidR="00365050" w:rsidRPr="00FC0CA6" w:rsidRDefault="00365050" w:rsidP="00E07A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0CA6">
              <w:rPr>
                <w:rFonts w:ascii="Times New Roman" w:hAnsi="Times New Roman" w:cs="Times New Roman"/>
                <w:bCs/>
                <w:sz w:val="18"/>
                <w:szCs w:val="18"/>
              </w:rPr>
              <w:t>FTO/TiO</w:t>
            </w:r>
            <w:r w:rsidRPr="00FC0CA6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2</w:t>
            </w:r>
            <w:r w:rsidRPr="00FC0CA6">
              <w:rPr>
                <w:rFonts w:ascii="Times New Roman" w:hAnsi="Times New Roman" w:cs="Times New Roman"/>
                <w:bCs/>
                <w:sz w:val="18"/>
                <w:szCs w:val="18"/>
              </w:rPr>
              <w:t>/PEO/CsPbI</w:t>
            </w:r>
            <w:r w:rsidRPr="00FC0CA6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2</w:t>
            </w:r>
            <w:r w:rsidRPr="00FC0CA6">
              <w:rPr>
                <w:rFonts w:ascii="Times New Roman" w:hAnsi="Times New Roman" w:cs="Times New Roman"/>
                <w:bCs/>
                <w:sz w:val="18"/>
                <w:szCs w:val="18"/>
              </w:rPr>
              <w:t>Br/Carbon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C0D2A" w14:textId="77777777" w:rsidR="00365050" w:rsidRPr="00FC0CA6" w:rsidRDefault="00365050" w:rsidP="00E07A0B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0CA6">
              <w:rPr>
                <w:rFonts w:ascii="Times New Roman" w:eastAsia="等线" w:hAnsi="Times New Roman" w:cs="Times New Roman"/>
                <w:bCs/>
                <w:sz w:val="19"/>
                <w:szCs w:val="19"/>
              </w:rPr>
              <w:t xml:space="preserve">1.213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1FF85" w14:textId="77777777" w:rsidR="00365050" w:rsidRPr="00FC0CA6" w:rsidRDefault="00365050" w:rsidP="00E07A0B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0CA6">
              <w:rPr>
                <w:rFonts w:ascii="Times New Roman" w:eastAsia="等线" w:hAnsi="Times New Roman" w:cs="Times New Roman"/>
                <w:bCs/>
                <w:sz w:val="19"/>
                <w:szCs w:val="19"/>
              </w:rPr>
              <w:t xml:space="preserve">13.79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43D26" w14:textId="77777777" w:rsidR="00365050" w:rsidRPr="00FC0CA6" w:rsidRDefault="00365050" w:rsidP="00E07A0B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0CA6">
              <w:rPr>
                <w:rFonts w:ascii="Times New Roman" w:eastAsia="等线" w:hAnsi="Times New Roman" w:cs="Times New Roman"/>
                <w:bCs/>
                <w:sz w:val="19"/>
                <w:szCs w:val="19"/>
              </w:rPr>
              <w:t xml:space="preserve">0.675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ABE9C" w14:textId="77777777" w:rsidR="00365050" w:rsidRPr="00FC0CA6" w:rsidRDefault="00365050" w:rsidP="00E07A0B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0CA6">
              <w:rPr>
                <w:rFonts w:ascii="Times New Roman" w:eastAsia="等线" w:hAnsi="Times New Roman" w:cs="Times New Roman"/>
                <w:bCs/>
                <w:sz w:val="19"/>
                <w:szCs w:val="19"/>
              </w:rPr>
              <w:t xml:space="preserve">11.24 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vAlign w:val="center"/>
          </w:tcPr>
          <w:p w14:paraId="68FF3E69" w14:textId="77777777" w:rsidR="00365050" w:rsidRPr="00FC0CA6" w:rsidRDefault="00365050" w:rsidP="00E07A0B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0CA6">
              <w:rPr>
                <w:rFonts w:ascii="Times New Roman" w:hAnsi="Times New Roman" w:cs="Times New Roman"/>
                <w:bCs/>
                <w:sz w:val="19"/>
                <w:szCs w:val="19"/>
              </w:rPr>
              <w:t>This work</w:t>
            </w:r>
          </w:p>
        </w:tc>
      </w:tr>
      <w:tr w:rsidR="006B4CDF" w:rsidRPr="006B4CDF" w14:paraId="6E7DDFBB" w14:textId="77777777" w:rsidTr="002F05CD">
        <w:trPr>
          <w:trHeight w:val="2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4130107B" w14:textId="77777777" w:rsidR="00365050" w:rsidRPr="006B4CDF" w:rsidRDefault="00365050" w:rsidP="00E0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FTO/c-TiO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/CsPbI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Br/Carbon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52050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1.150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590E7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13.54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4C0DD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0.642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7BB0C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10.00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1EF9041" w14:textId="390F5F41" w:rsidR="00365050" w:rsidRPr="006B4CDF" w:rsidRDefault="00365050" w:rsidP="00E0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noProof/>
                <w:sz w:val="18"/>
                <w:szCs w:val="18"/>
              </w:rPr>
              <w:t>[1]</w:t>
            </w:r>
          </w:p>
        </w:tc>
      </w:tr>
      <w:tr w:rsidR="006B4CDF" w:rsidRPr="006B4CDF" w14:paraId="1FF1C257" w14:textId="77777777" w:rsidTr="002F05CD">
        <w:trPr>
          <w:trHeight w:val="2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1FC7504A" w14:textId="77777777" w:rsidR="00365050" w:rsidRPr="006B4CDF" w:rsidRDefault="00365050" w:rsidP="00E0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FTO/TiO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/CsPbI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Br/P3HT-MWCNT/Carbon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FFBED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1.210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09328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13.35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A3A20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0.620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4BA3C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10.01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E697D1E" w14:textId="553C36F0" w:rsidR="00365050" w:rsidRPr="006B4CDF" w:rsidRDefault="00365050" w:rsidP="00E0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GoBack"/>
            <w:r w:rsidRPr="006B4CD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bookmarkEnd w:id="6"/>
            <w:r w:rsidRPr="006B4CDF">
              <w:rPr>
                <w:rFonts w:ascii="Times New Roman" w:hAnsi="Times New Roman" w:cs="Times New Roman"/>
                <w:noProof/>
                <w:sz w:val="18"/>
                <w:szCs w:val="18"/>
              </w:rPr>
              <w:t>2]</w:t>
            </w:r>
          </w:p>
        </w:tc>
      </w:tr>
      <w:tr w:rsidR="006B4CDF" w:rsidRPr="006B4CDF" w14:paraId="72BBFCC3" w14:textId="77777777" w:rsidTr="002F05CD">
        <w:trPr>
          <w:trHeight w:val="2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15E48266" w14:textId="7B47DB7E" w:rsidR="00365050" w:rsidRPr="006B4CDF" w:rsidRDefault="00365050" w:rsidP="00E0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FTO/TiO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CsCl</w:t>
            </w:r>
            <w:proofErr w:type="spellEnd"/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/CsPbI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Br/Carbon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B2DE9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1.150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D3FF2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14.39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B344D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0.691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264E2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11.45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DD5160D" w14:textId="689A672F" w:rsidR="00365050" w:rsidRPr="006B4CDF" w:rsidRDefault="00365050" w:rsidP="00E0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noProof/>
                <w:sz w:val="18"/>
                <w:szCs w:val="18"/>
              </w:rPr>
              <w:t>[3]</w:t>
            </w:r>
          </w:p>
        </w:tc>
      </w:tr>
      <w:tr w:rsidR="006B4CDF" w:rsidRPr="006B4CDF" w14:paraId="75388CB7" w14:textId="77777777" w:rsidTr="002F05CD">
        <w:trPr>
          <w:trHeight w:val="2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3CBDB0A1" w14:textId="1EEB3806" w:rsidR="00365050" w:rsidRPr="006B4CDF" w:rsidRDefault="00365050" w:rsidP="00365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sz w:val="19"/>
                <w:szCs w:val="19"/>
              </w:rPr>
              <w:t>FTO/TiO</w:t>
            </w:r>
            <w:r w:rsidRPr="006B4CDF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9"/>
                <w:szCs w:val="19"/>
              </w:rPr>
              <w:t>-TiCl</w:t>
            </w:r>
            <w:r w:rsidRPr="002F05CD">
              <w:rPr>
                <w:rFonts w:ascii="Times New Roman" w:hAnsi="Times New Roman" w:cs="Times New Roman"/>
                <w:i/>
                <w:sz w:val="19"/>
                <w:szCs w:val="19"/>
                <w:vertAlign w:val="subscript"/>
              </w:rPr>
              <w:t>x</w:t>
            </w:r>
            <w:r w:rsidRPr="006B4CDF">
              <w:rPr>
                <w:rFonts w:ascii="Times New Roman" w:hAnsi="Times New Roman" w:cs="Times New Roman"/>
                <w:sz w:val="19"/>
                <w:szCs w:val="19"/>
              </w:rPr>
              <w:t>/CsPbI</w:t>
            </w:r>
            <w:r w:rsidRPr="006B4CDF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9"/>
                <w:szCs w:val="19"/>
              </w:rPr>
              <w:t>Br/Carbon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DF438" w14:textId="40D100A4" w:rsidR="00365050" w:rsidRPr="006B4CDF" w:rsidRDefault="00365050" w:rsidP="00365050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1.280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ED91F" w14:textId="2D1271D7" w:rsidR="00365050" w:rsidRPr="006B4CDF" w:rsidRDefault="00365050" w:rsidP="00365050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14.21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C2665" w14:textId="37A60BEA" w:rsidR="00365050" w:rsidRPr="006B4CDF" w:rsidRDefault="00365050" w:rsidP="00365050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0.794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9CA03" w14:textId="7823DC6E" w:rsidR="00365050" w:rsidRPr="006B4CDF" w:rsidRDefault="00365050" w:rsidP="00365050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14.46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2878CFD" w14:textId="5DF7C7A3" w:rsidR="00365050" w:rsidRPr="006B4CDF" w:rsidRDefault="00365050" w:rsidP="00365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noProof/>
                <w:sz w:val="18"/>
                <w:szCs w:val="18"/>
              </w:rPr>
              <w:t>[4]</w:t>
            </w:r>
          </w:p>
        </w:tc>
      </w:tr>
      <w:tr w:rsidR="006B4CDF" w:rsidRPr="006B4CDF" w14:paraId="2361AAFE" w14:textId="77777777" w:rsidTr="002F05CD">
        <w:trPr>
          <w:trHeight w:val="2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370BB470" w14:textId="77777777" w:rsidR="00365050" w:rsidRPr="006B4CDF" w:rsidRDefault="00365050" w:rsidP="00E0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FTO/TiO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/BMIMPF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/CsPbI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Br/Carbon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601F4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1.220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5E29C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14.33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31C8A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0.753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AB7DF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13.19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DFCB968" w14:textId="31D5CF83" w:rsidR="00365050" w:rsidRPr="006B4CDF" w:rsidRDefault="00365050" w:rsidP="00E0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noProof/>
                <w:sz w:val="18"/>
                <w:szCs w:val="18"/>
              </w:rPr>
              <w:t>[5]</w:t>
            </w:r>
          </w:p>
        </w:tc>
      </w:tr>
      <w:tr w:rsidR="006B4CDF" w:rsidRPr="006B4CDF" w14:paraId="3640612E" w14:textId="77777777" w:rsidTr="002F05CD">
        <w:trPr>
          <w:trHeight w:val="2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1086A46C" w14:textId="77777777" w:rsidR="00365050" w:rsidRPr="006B4CDF" w:rsidRDefault="00365050" w:rsidP="00E0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FTO/TiO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/CsPbI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Br/</w:t>
            </w:r>
            <w:proofErr w:type="spellStart"/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CuPc</w:t>
            </w:r>
            <w:proofErr w:type="spellEnd"/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/Carbon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E86E6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1.220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9D9DA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14.33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77827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0.750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96907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13.16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0AF0ADB" w14:textId="34294045" w:rsidR="00365050" w:rsidRPr="006B4CDF" w:rsidRDefault="00365050" w:rsidP="00E0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noProof/>
                <w:sz w:val="18"/>
                <w:szCs w:val="18"/>
              </w:rPr>
              <w:t>[7]</w:t>
            </w:r>
          </w:p>
        </w:tc>
      </w:tr>
      <w:tr w:rsidR="006B4CDF" w:rsidRPr="006B4CDF" w14:paraId="7D8783E5" w14:textId="77777777" w:rsidTr="002F05CD">
        <w:trPr>
          <w:trHeight w:val="2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2283FAB0" w14:textId="77777777" w:rsidR="00365050" w:rsidRPr="006B4CDF" w:rsidRDefault="00365050" w:rsidP="00E0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FTO/TiO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/CsPbI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Br/Cs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SnI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 xml:space="preserve"> NCs/Carbon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4F66C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1.267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E67D2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14.51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1D448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0.798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9A4B3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14.67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2B03900" w14:textId="0D7EB906" w:rsidR="00365050" w:rsidRPr="006B4CDF" w:rsidRDefault="00365050" w:rsidP="00E0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 w:rsidR="00C0490B" w:rsidRPr="006B4CDF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  <w:r w:rsidRPr="006B4CD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</w:p>
        </w:tc>
      </w:tr>
      <w:tr w:rsidR="006B4CDF" w:rsidRPr="006B4CDF" w14:paraId="0D94F329" w14:textId="77777777" w:rsidTr="002F05CD">
        <w:trPr>
          <w:trHeight w:val="2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5AF90AA5" w14:textId="77777777" w:rsidR="00365050" w:rsidRPr="006B4CDF" w:rsidRDefault="00365050" w:rsidP="00E0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FTO/TiO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/CsPbI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Br/BN-DHI/Carbon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A4033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1.280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D995A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14.12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0EDB6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0.781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C14B0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14.14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6B29F46" w14:textId="0FF4F502" w:rsidR="00365050" w:rsidRPr="006B4CDF" w:rsidRDefault="00365050" w:rsidP="00E0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 w:rsidR="00C0490B" w:rsidRPr="006B4CDF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  <w:r w:rsidRPr="006B4CD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</w:p>
        </w:tc>
      </w:tr>
      <w:tr w:rsidR="006B4CDF" w:rsidRPr="006B4CDF" w14:paraId="168AEF5B" w14:textId="77777777" w:rsidTr="002F05CD">
        <w:trPr>
          <w:trHeight w:val="20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2B323320" w14:textId="77777777" w:rsidR="00365050" w:rsidRPr="006B4CDF" w:rsidRDefault="00365050" w:rsidP="00E0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FTO/TiO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@Sb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-MPA/CsPbI</w:t>
            </w:r>
            <w:r w:rsidRPr="006B4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B4CDF">
              <w:rPr>
                <w:rFonts w:ascii="Times New Roman" w:hAnsi="Times New Roman" w:cs="Times New Roman"/>
                <w:sz w:val="18"/>
                <w:szCs w:val="18"/>
              </w:rPr>
              <w:t>Br/Carbon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01D1B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1.290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95D6B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14.50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185B9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0.775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3D85B" w14:textId="77777777" w:rsidR="00365050" w:rsidRPr="006B4CDF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6B4CDF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14.59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BD00635" w14:textId="07989E5A" w:rsidR="00365050" w:rsidRPr="006B4CDF" w:rsidRDefault="00365050" w:rsidP="00E07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 w:rsidR="00C0490B" w:rsidRPr="006B4CDF"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  <w:r w:rsidRPr="006B4CD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</w:p>
        </w:tc>
      </w:tr>
      <w:tr w:rsidR="00CA48FC" w:rsidRPr="00FC0CA6" w14:paraId="4ED01513" w14:textId="77777777" w:rsidTr="002F05CD">
        <w:trPr>
          <w:trHeight w:val="20"/>
        </w:trPr>
        <w:tc>
          <w:tcPr>
            <w:tcW w:w="3510" w:type="dxa"/>
            <w:tcBorders>
              <w:top w:val="nil"/>
              <w:bottom w:val="single" w:sz="12" w:space="0" w:color="auto"/>
            </w:tcBorders>
            <w:vAlign w:val="center"/>
          </w:tcPr>
          <w:p w14:paraId="73FF12EE" w14:textId="322381A1" w:rsidR="00365050" w:rsidRPr="00FC0CA6" w:rsidRDefault="00365050" w:rsidP="002F05CD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FC0CA6">
              <w:rPr>
                <w:rFonts w:ascii="Times New Roman" w:eastAsia="等线" w:hAnsi="Times New Roman" w:cs="Times New Roman"/>
                <w:sz w:val="19"/>
                <w:szCs w:val="19"/>
              </w:rPr>
              <w:t>FTO/TiO2-Mxene/CsPbI2Br/Carbon</w:t>
            </w:r>
            <w:r w:rsidR="00FC0CA6" w:rsidRPr="00FC0CA6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 (</w:t>
            </w:r>
            <w:r w:rsidR="00FC0CA6" w:rsidRPr="00FC0CA6">
              <w:rPr>
                <w:rFonts w:ascii="Times New Roman" w:eastAsia="等线" w:hAnsi="Times New Roman" w:cs="Times New Roman" w:hint="eastAsia"/>
                <w:sz w:val="19"/>
                <w:szCs w:val="19"/>
              </w:rPr>
              <w:t>Re</w:t>
            </w:r>
            <w:r w:rsidR="00FC0CA6" w:rsidRPr="00FC0CA6">
              <w:rPr>
                <w:rFonts w:ascii="Times New Roman" w:eastAsia="等线" w:hAnsi="Times New Roman" w:cs="Times New Roman"/>
                <w:sz w:val="19"/>
                <w:szCs w:val="19"/>
              </w:rPr>
              <w:t>ported</w:t>
            </w:r>
            <w:r w:rsidR="00FC0CA6" w:rsidRPr="00FC0CA6">
              <w:rPr>
                <w:rFonts w:ascii="Times New Roman" w:eastAsia="等线" w:hAnsi="Times New Roman" w:cs="Times New Roman" w:hint="eastAsia"/>
                <w:sz w:val="19"/>
                <w:szCs w:val="19"/>
              </w:rPr>
              <w:t xml:space="preserve"> the</w:t>
            </w:r>
            <w:r w:rsidR="00FC0CA6" w:rsidRPr="00FC0CA6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 best PCE)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861EC9" w14:textId="77777777" w:rsidR="00365050" w:rsidRPr="00FC0CA6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FC0CA6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1.289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57D546" w14:textId="77777777" w:rsidR="00365050" w:rsidRPr="00FC0CA6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FC0CA6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14.96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9D8025" w14:textId="77777777" w:rsidR="00365050" w:rsidRPr="00FC0CA6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FC0CA6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0.803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4A019A" w14:textId="22977273" w:rsidR="00365050" w:rsidRPr="00FC0CA6" w:rsidRDefault="00365050" w:rsidP="00E07A0B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FC0CA6">
              <w:rPr>
                <w:rFonts w:ascii="Times New Roman" w:eastAsia="等线" w:hAnsi="Times New Roman" w:cs="Times New Roman"/>
                <w:sz w:val="19"/>
                <w:szCs w:val="19"/>
              </w:rPr>
              <w:t>15.48</w:t>
            </w:r>
            <w:r w:rsidR="00CD6AAF" w:rsidRPr="00FC0CA6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 </w:t>
            </w:r>
            <w:r w:rsidRPr="00FC0CA6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662C5BF1" w14:textId="5BFA4A1D" w:rsidR="00365050" w:rsidRPr="00FC0CA6" w:rsidRDefault="00FC0CA6" w:rsidP="00FC0CA6">
            <w:pPr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  <w:r w:rsidRPr="00FC0CA6">
              <w:rPr>
                <w:rFonts w:ascii="Times New Roman" w:eastAsia="等线" w:hAnsi="Times New Roman" w:cs="Times New Roman"/>
                <w:sz w:val="19"/>
                <w:szCs w:val="19"/>
              </w:rPr>
              <w:t xml:space="preserve">[11] </w:t>
            </w:r>
          </w:p>
        </w:tc>
      </w:tr>
    </w:tbl>
    <w:p w14:paraId="2D58E419" w14:textId="50A25379" w:rsidR="009A3BD2" w:rsidRDefault="009A3BD2">
      <w:pPr>
        <w:spacing w:line="360" w:lineRule="auto"/>
        <w:rPr>
          <w:rFonts w:ascii="Times New Roman" w:eastAsia="等线" w:hAnsi="Times New Roman" w:cs="Times New Roman"/>
          <w:b/>
          <w:sz w:val="24"/>
          <w:szCs w:val="24"/>
        </w:rPr>
      </w:pPr>
      <w:r>
        <w:rPr>
          <w:rFonts w:ascii="Times New Roman" w:eastAsia="等线" w:hAnsi="Times New Roman" w:cs="Times New Roman"/>
          <w:b/>
          <w:sz w:val="24"/>
          <w:szCs w:val="24"/>
        </w:rPr>
        <w:br w:type="page"/>
      </w:r>
    </w:p>
    <w:p w14:paraId="5596A9FC" w14:textId="4C74A4DF" w:rsidR="008C62CF" w:rsidRPr="006B4CDF" w:rsidRDefault="008C62CF" w:rsidP="008C62CF">
      <w:pPr>
        <w:adjustRightInd w:val="0"/>
        <w:snapToGrid w:val="0"/>
        <w:spacing w:line="48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6B4CDF">
        <w:rPr>
          <w:rFonts w:ascii="Times New Roman" w:eastAsia="等线" w:hAnsi="Times New Roman" w:cs="Times New Roman" w:hint="eastAsia"/>
          <w:b/>
          <w:sz w:val="24"/>
          <w:szCs w:val="24"/>
        </w:rPr>
        <w:lastRenderedPageBreak/>
        <w:t>Table S</w:t>
      </w:r>
      <w:r w:rsidRPr="006B4CDF">
        <w:rPr>
          <w:rFonts w:ascii="Times New Roman" w:eastAsia="等线" w:hAnsi="Times New Roman" w:cs="Times New Roman"/>
          <w:b/>
          <w:sz w:val="24"/>
          <w:szCs w:val="24"/>
        </w:rPr>
        <w:t>3</w:t>
      </w:r>
      <w:r w:rsidRPr="006B4CDF">
        <w:rPr>
          <w:rFonts w:ascii="Times New Roman" w:eastAsia="等线" w:hAnsi="Times New Roman" w:cs="Times New Roman" w:hint="eastAsia"/>
          <w:b/>
          <w:sz w:val="24"/>
          <w:szCs w:val="24"/>
        </w:rPr>
        <w:t>.</w:t>
      </w:r>
      <w:r w:rsidRPr="006B4CDF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bookmarkStart w:id="7" w:name="_Hlk143770999"/>
      <w:r w:rsidR="0099505B" w:rsidRPr="006B4CDF">
        <w:rPr>
          <w:rFonts w:ascii="Times New Roman" w:eastAsia="等线" w:hAnsi="Times New Roman" w:cs="Times New Roman"/>
          <w:sz w:val="24"/>
          <w:szCs w:val="24"/>
        </w:rPr>
        <w:t>Summary of p</w:t>
      </w:r>
      <w:r w:rsidRPr="006B4CDF">
        <w:rPr>
          <w:rFonts w:ascii="Times New Roman" w:eastAsia="等线" w:hAnsi="Times New Roman" w:cs="Times New Roman" w:hint="eastAsia"/>
          <w:sz w:val="24"/>
          <w:szCs w:val="24"/>
        </w:rPr>
        <w:t xml:space="preserve">hotovoltaic parameters </w:t>
      </w:r>
      <w:r w:rsidR="0099505B" w:rsidRPr="006B4CDF">
        <w:rPr>
          <w:rFonts w:ascii="Times New Roman" w:eastAsia="等线" w:hAnsi="Times New Roman" w:cs="Times New Roman"/>
          <w:sz w:val="24"/>
          <w:szCs w:val="24"/>
        </w:rPr>
        <w:t>for</w:t>
      </w:r>
      <w:r w:rsidRPr="006B4CDF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="0099505B" w:rsidRPr="006B4CDF">
        <w:rPr>
          <w:rFonts w:ascii="Times New Roman" w:eastAsia="等线" w:hAnsi="Times New Roman" w:cs="Times New Roman"/>
          <w:sz w:val="24"/>
          <w:szCs w:val="24"/>
        </w:rPr>
        <w:t>Reference</w:t>
      </w:r>
      <w:r w:rsidRPr="006B4CDF">
        <w:rPr>
          <w:rFonts w:ascii="Times New Roman" w:eastAsia="等线" w:hAnsi="Times New Roman" w:cs="Times New Roman" w:hint="eastAsia"/>
          <w:sz w:val="24"/>
          <w:szCs w:val="24"/>
        </w:rPr>
        <w:t>-PSCs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5"/>
        <w:gridCol w:w="1723"/>
        <w:gridCol w:w="1626"/>
        <w:gridCol w:w="1626"/>
        <w:gridCol w:w="1626"/>
      </w:tblGrid>
      <w:tr w:rsidR="005A2D30" w:rsidRPr="006B4CDF" w14:paraId="165A3258" w14:textId="77777777" w:rsidTr="005A2D30">
        <w:trPr>
          <w:trHeight w:val="304"/>
        </w:trPr>
        <w:tc>
          <w:tcPr>
            <w:tcW w:w="170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F229CB7" w14:textId="77777777" w:rsidR="005A2D30" w:rsidRPr="005A2D30" w:rsidRDefault="005A2D30" w:rsidP="005A2D3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bookmarkStart w:id="8" w:name="_Hlk136875242"/>
            <w:bookmarkEnd w:id="7"/>
            <w:r w:rsidRPr="005A2D30">
              <w:rPr>
                <w:rFonts w:ascii="Times New Roman" w:hAnsi="Times New Roman" w:cs="Times New Roman"/>
                <w:bCs/>
                <w:szCs w:val="21"/>
              </w:rPr>
              <w:t>Reference-PSCs</w:t>
            </w:r>
          </w:p>
        </w:tc>
        <w:tc>
          <w:tcPr>
            <w:tcW w:w="17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2FAC9" w14:textId="0609E5ED" w:rsidR="005A2D30" w:rsidRPr="005A2D30" w:rsidRDefault="005A2D30" w:rsidP="005A2D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Cs w:val="21"/>
              </w:rPr>
            </w:pPr>
            <w:proofErr w:type="spellStart"/>
            <w:r w:rsidRPr="001526BB">
              <w:rPr>
                <w:rFonts w:ascii="Times New Roman" w:eastAsia="宋体" w:hAnsi="Times New Roman" w:cs="Times New Roman"/>
                <w:bCs/>
                <w:i/>
                <w:kern w:val="0"/>
                <w:szCs w:val="21"/>
              </w:rPr>
              <w:t>V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  <w:vertAlign w:val="subscript"/>
              </w:rPr>
              <w:t>oc</w:t>
            </w:r>
            <w:proofErr w:type="spellEnd"/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/ V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BD6DA" w14:textId="0C3BEED8" w:rsidR="005A2D30" w:rsidRPr="005A2D30" w:rsidRDefault="005A2D30" w:rsidP="005A2D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Cs w:val="21"/>
              </w:rPr>
            </w:pPr>
            <w:proofErr w:type="spellStart"/>
            <w:r w:rsidRPr="001526BB">
              <w:rPr>
                <w:rFonts w:ascii="Times New Roman" w:eastAsia="宋体" w:hAnsi="Times New Roman" w:cs="Times New Roman"/>
                <w:bCs/>
                <w:i/>
                <w:kern w:val="0"/>
                <w:szCs w:val="21"/>
              </w:rPr>
              <w:t>J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  <w:vertAlign w:val="subscript"/>
              </w:rPr>
              <w:t>sc</w:t>
            </w:r>
            <w:proofErr w:type="spellEnd"/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/ (mA·cm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  <w:vertAlign w:val="superscript"/>
              </w:rPr>
              <w:t>−2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2E16E7" w14:textId="77777777" w:rsidR="005A2D30" w:rsidRPr="005A2D30" w:rsidRDefault="005A2D30" w:rsidP="005A2D3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A2D30">
              <w:rPr>
                <w:rFonts w:ascii="Times New Roman" w:hAnsi="Times New Roman" w:cs="Times New Roman"/>
                <w:bCs/>
                <w:szCs w:val="21"/>
              </w:rPr>
              <w:t>FF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F316E1E" w14:textId="7CB06040" w:rsidR="005A2D30" w:rsidRPr="005A2D30" w:rsidRDefault="005A2D30" w:rsidP="005A2D3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A2D30">
              <w:rPr>
                <w:rFonts w:ascii="Times New Roman" w:hAnsi="Times New Roman" w:cs="Times New Roman"/>
                <w:bCs/>
                <w:szCs w:val="21"/>
              </w:rPr>
              <w:t>PCE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5A2D30">
              <w:rPr>
                <w:rFonts w:ascii="Times New Roman" w:hAnsi="Times New Roman" w:cs="Times New Roman"/>
                <w:bCs/>
                <w:szCs w:val="21"/>
              </w:rPr>
              <w:t>%</w:t>
            </w:r>
          </w:p>
        </w:tc>
      </w:tr>
      <w:bookmarkEnd w:id="8"/>
      <w:tr w:rsidR="006B4CDF" w:rsidRPr="006B4CDF" w14:paraId="365F35F2" w14:textId="77777777" w:rsidTr="005A2D30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F40F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8BE9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1.064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46C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13.15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380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0.604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486C" w14:textId="16FDD473" w:rsidR="0099505B" w:rsidRPr="005A2D30" w:rsidRDefault="00E116A7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8.45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3CC06D5D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4F2A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FEAF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1.073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664C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13.15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72EF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0.617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2873" w14:textId="6ABF2C5D" w:rsidR="0099505B" w:rsidRPr="005A2D30" w:rsidRDefault="00E116A7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8.70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4907857D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5B5B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925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1.066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FD1C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13.17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C50F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0.625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AF86" w14:textId="4315ED1D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8.77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282F866C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F62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5B8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1.064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45F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13.21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25D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0.610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632D" w14:textId="3B3638A5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8.57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204331DD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A53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045A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1.069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DFD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13.14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16B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0.608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3063" w14:textId="2A27D3E1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8.54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68C76896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B45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4B4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1.082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4B7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13.15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E7C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0.607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AB2C" w14:textId="54F83295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8.64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401389E8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25C6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EA4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1.084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AAD6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13.23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AACF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0.620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A397" w14:textId="50B961C8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8.89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4D4A1CB2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700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D7B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1.091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686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13.26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461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0.618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7303" w14:textId="72E925D2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8.94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2B622C90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B40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4DF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1.092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36F9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13.28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C42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0.616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C464" w14:textId="755CE644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8.93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397AE73B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49E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237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1.099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D38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13.21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0F3F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0.614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C8BE" w14:textId="07FABE03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8.91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2E3D6F5C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A3D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4E0A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1.076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B4CB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13.13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9D7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0.605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061D" w14:textId="39581D95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8.55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109BD37F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FAC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B24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1.075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2FEC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13.14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2F1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0.603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CA8A" w14:textId="14C6A91C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8.5</w:t>
            </w:r>
            <w:r w:rsidR="00331996" w:rsidRPr="005A2D30">
              <w:rPr>
                <w:rFonts w:ascii="Times New Roman" w:eastAsia="等线" w:hAnsi="Times New Roman" w:cs="Times New Roman"/>
                <w:szCs w:val="21"/>
              </w:rPr>
              <w:t>2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3733033A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6DE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FF2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1.085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58A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13.18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1F49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0.602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0498" w14:textId="6322DD96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8.61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086CA1F4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90E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B6AC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1.089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CCA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13.31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4F2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0.611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4428" w14:textId="4B9BB9E1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8.86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492D1A02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C4F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06FA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1.092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6BDB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13.23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6B8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0.609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F202" w14:textId="3036C647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8.80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2A3B09DE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8C0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B9F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1.093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4FFC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13.20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2C9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0.611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B574" w14:textId="40616DF4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8.82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5D79C779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649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A22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1.094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276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13.33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881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0.613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149" w14:textId="74C41383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8.94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11538F5C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18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DF49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1.092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E56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13.21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CA9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0.615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7D16" w14:textId="212D7BAF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8.87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0F434C21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722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D85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1.088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9F2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13.09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812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0.607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708A" w14:textId="68EE9C0C" w:rsidR="0099505B" w:rsidRPr="005A2D30" w:rsidRDefault="00E71842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8.64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0A5202F3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5A5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98F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1.089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220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13.13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7E5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0.605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D04E" w14:textId="24E57065" w:rsidR="0099505B" w:rsidRPr="005A2D30" w:rsidRDefault="00AC45A6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8.65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29E94A8B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EA1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1919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1.089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C79F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13.14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FC3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0.595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F769" w14:textId="1115AC16" w:rsidR="0099505B" w:rsidRPr="005A2D30" w:rsidRDefault="00AC45A6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8.51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62A873C6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7056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9C2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1.099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BF2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13.18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569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0.597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EE3E" w14:textId="07776FDC" w:rsidR="0099505B" w:rsidRPr="005A2D30" w:rsidRDefault="00AC45A6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8.65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742A05F2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560F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633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1.093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8F2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13.17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3C6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0.599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4403" w14:textId="0C0AF051" w:rsidR="0099505B" w:rsidRPr="005A2D30" w:rsidRDefault="00AC45A6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8.62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0563A15C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1379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B47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1.089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0DB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13.09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9A9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0.619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6C46" w14:textId="1AB1F90B" w:rsidR="0099505B" w:rsidRPr="005A2D30" w:rsidRDefault="00AC45A6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8.82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7C4A972B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76C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E27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1.094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EA1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7666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0.608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1A4B" w14:textId="38ABD584" w:rsidR="0099505B" w:rsidRPr="005A2D30" w:rsidRDefault="00AC45A6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8.77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0F6BF70B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4A5A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30B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1.096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BEE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10D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0.612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C944" w14:textId="332AFD79" w:rsidR="0099505B" w:rsidRPr="005A2D30" w:rsidRDefault="00AC45A6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8.85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19B70A64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237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1DC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1.099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AF0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13.09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D28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0.613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F648" w14:textId="134AE09A" w:rsidR="0099505B" w:rsidRPr="005A2D30" w:rsidRDefault="00AC45A6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8.82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76E07B72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56D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B4D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1.101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944A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13.09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C23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0.606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5799" w14:textId="3A973F06" w:rsidR="0099505B" w:rsidRPr="005A2D30" w:rsidRDefault="00AC45A6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8.73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5EE5F840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AFB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B72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1.104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2B6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1A1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0.607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ADD0" w14:textId="5759A32B" w:rsidR="0099505B" w:rsidRPr="005A2D30" w:rsidRDefault="00AC45A6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8.84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33736598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9A79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EB0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1.109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219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01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0.590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A914" w14:textId="24D5883B" w:rsidR="0099505B" w:rsidRPr="005A2D30" w:rsidRDefault="00AC45A6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8.63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7C489A5A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3F5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31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3B7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1.089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A4F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13.17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3B3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0.591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03B2" w14:textId="2ED81095" w:rsidR="0099505B" w:rsidRPr="005A2D30" w:rsidRDefault="002169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8.48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1A0D8724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74F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32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14C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1.098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EE9A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13.18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76AB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0.594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471A" w14:textId="3200F31B" w:rsidR="0099505B" w:rsidRPr="005A2D30" w:rsidRDefault="002169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8.60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0A0652E4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29A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A5C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1.087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CE8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13.18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3DC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0.596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9C85" w14:textId="697B1784" w:rsidR="0099505B" w:rsidRPr="005A2D30" w:rsidRDefault="002169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8.54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25A27B72" w14:textId="77777777" w:rsidTr="00E07A0B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ADA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34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A0D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1.089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A65A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13.16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B38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0.603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D3A6" w14:textId="32421273" w:rsidR="0099505B" w:rsidRPr="005A2D30" w:rsidRDefault="002169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8.64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6B4CDF" w:rsidRPr="006B4CDF" w14:paraId="0E1590F7" w14:textId="77777777" w:rsidTr="00165F6E">
        <w:trPr>
          <w:trHeight w:val="276"/>
        </w:trPr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68CD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35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7134A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1.095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BD44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13.18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B6BD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 xml:space="preserve">0.601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7B29" w14:textId="34AEACBA" w:rsidR="0099505B" w:rsidRPr="005A2D30" w:rsidRDefault="002169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szCs w:val="21"/>
              </w:rPr>
              <w:t>8.</w:t>
            </w:r>
            <w:r w:rsidR="00331996" w:rsidRPr="005A2D30">
              <w:rPr>
                <w:rFonts w:ascii="Times New Roman" w:eastAsia="等线" w:hAnsi="Times New Roman" w:cs="Times New Roman"/>
                <w:szCs w:val="21"/>
              </w:rPr>
              <w:t>67</w:t>
            </w:r>
            <w:r w:rsidR="0099505B" w:rsidRPr="005A2D30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</w:tr>
      <w:tr w:rsidR="00CA48FC" w:rsidRPr="006B4CDF" w14:paraId="1FF1D480" w14:textId="77777777" w:rsidTr="00165F6E">
        <w:trPr>
          <w:trHeight w:val="276"/>
        </w:trPr>
        <w:tc>
          <w:tcPr>
            <w:tcW w:w="17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6C6708A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Average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47C2EB7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 xml:space="preserve">1.088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1BD0327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 xml:space="preserve">13.18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1D2D9B5C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 xml:space="preserve">0.607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79ADE9DE" w14:textId="6B5F87B4" w:rsidR="0099505B" w:rsidRPr="005A2D30" w:rsidRDefault="0021695B" w:rsidP="00A40DF4">
            <w:pPr>
              <w:jc w:val="center"/>
              <w:rPr>
                <w:rFonts w:ascii="Times New Roman" w:eastAsia="等线" w:hAnsi="Times New Roman" w:cs="Times New Roman"/>
                <w:bCs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8.7</w:t>
            </w:r>
            <w:r w:rsidR="00A40DF4" w:rsidRPr="005A2D30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0</w:t>
            </w:r>
          </w:p>
        </w:tc>
      </w:tr>
    </w:tbl>
    <w:p w14:paraId="367640C2" w14:textId="77777777" w:rsidR="00DA48A3" w:rsidRDefault="00DA48A3" w:rsidP="00B51198">
      <w:pPr>
        <w:spacing w:line="48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</w:p>
    <w:p w14:paraId="127B4BA1" w14:textId="726B0397" w:rsidR="009A3BD2" w:rsidRDefault="009A3BD2" w:rsidP="00B51198">
      <w:pPr>
        <w:spacing w:line="48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</w:p>
    <w:p w14:paraId="0E75BECF" w14:textId="77777777" w:rsidR="00850264" w:rsidRPr="00DA48A3" w:rsidRDefault="00850264" w:rsidP="00B51198">
      <w:pPr>
        <w:spacing w:line="48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</w:p>
    <w:p w14:paraId="5FB1EF4C" w14:textId="4BBEAF01" w:rsidR="0099505B" w:rsidRPr="006B4CDF" w:rsidRDefault="008C62CF" w:rsidP="0099505B">
      <w:pPr>
        <w:adjustRightInd w:val="0"/>
        <w:snapToGrid w:val="0"/>
        <w:spacing w:line="48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bookmarkStart w:id="9" w:name="_Hlk143782726"/>
      <w:r w:rsidRPr="006B4CDF">
        <w:rPr>
          <w:rFonts w:ascii="Times New Roman" w:eastAsia="等线" w:hAnsi="Times New Roman" w:cs="Times New Roman" w:hint="eastAsia"/>
          <w:b/>
          <w:sz w:val="24"/>
          <w:szCs w:val="24"/>
        </w:rPr>
        <w:lastRenderedPageBreak/>
        <w:t>Table S</w:t>
      </w:r>
      <w:r w:rsidRPr="006B4CDF">
        <w:rPr>
          <w:rFonts w:ascii="Times New Roman" w:eastAsia="等线" w:hAnsi="Times New Roman" w:cs="Times New Roman"/>
          <w:b/>
          <w:sz w:val="24"/>
          <w:szCs w:val="24"/>
        </w:rPr>
        <w:t>4</w:t>
      </w:r>
      <w:r w:rsidRPr="006B4CDF">
        <w:rPr>
          <w:rFonts w:ascii="Times New Roman" w:eastAsia="等线" w:hAnsi="Times New Roman" w:cs="Times New Roman" w:hint="eastAsia"/>
          <w:b/>
          <w:sz w:val="24"/>
          <w:szCs w:val="24"/>
        </w:rPr>
        <w:t>.</w:t>
      </w:r>
      <w:r w:rsidRPr="006B4CDF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="0099505B" w:rsidRPr="006B4CDF">
        <w:rPr>
          <w:rFonts w:ascii="Times New Roman" w:eastAsia="等线" w:hAnsi="Times New Roman" w:cs="Times New Roman"/>
          <w:sz w:val="24"/>
          <w:szCs w:val="24"/>
        </w:rPr>
        <w:t>Summary of p</w:t>
      </w:r>
      <w:r w:rsidR="0099505B" w:rsidRPr="006B4CDF">
        <w:rPr>
          <w:rFonts w:ascii="Times New Roman" w:eastAsia="等线" w:hAnsi="Times New Roman" w:cs="Times New Roman" w:hint="eastAsia"/>
          <w:sz w:val="24"/>
          <w:szCs w:val="24"/>
        </w:rPr>
        <w:t xml:space="preserve">hotovoltaic parameters </w:t>
      </w:r>
      <w:r w:rsidR="0099505B" w:rsidRPr="006B4CDF">
        <w:rPr>
          <w:rFonts w:ascii="Times New Roman" w:eastAsia="等线" w:hAnsi="Times New Roman" w:cs="Times New Roman"/>
          <w:sz w:val="24"/>
          <w:szCs w:val="24"/>
        </w:rPr>
        <w:t>for</w:t>
      </w:r>
      <w:r w:rsidR="0099505B" w:rsidRPr="006B4CDF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="0099505B" w:rsidRPr="006B4CDF">
        <w:rPr>
          <w:rFonts w:ascii="Times New Roman" w:eastAsia="等线" w:hAnsi="Times New Roman" w:cs="Times New Roman"/>
          <w:sz w:val="24"/>
          <w:szCs w:val="24"/>
        </w:rPr>
        <w:t>PEO</w:t>
      </w:r>
      <w:r w:rsidR="0099505B" w:rsidRPr="006B4CDF">
        <w:rPr>
          <w:rFonts w:ascii="Times New Roman" w:eastAsia="等线" w:hAnsi="Times New Roman" w:cs="Times New Roman" w:hint="eastAsia"/>
          <w:sz w:val="24"/>
          <w:szCs w:val="24"/>
        </w:rPr>
        <w:t>-PSCs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59"/>
      </w:tblGrid>
      <w:tr w:rsidR="005A2D30" w:rsidRPr="006B4CDF" w14:paraId="3242BA69" w14:textId="77777777" w:rsidTr="005A2D30">
        <w:trPr>
          <w:trHeight w:val="321"/>
        </w:trPr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38786F7D" w14:textId="77777777" w:rsidR="005A2D30" w:rsidRPr="005A2D30" w:rsidRDefault="005A2D30" w:rsidP="005A2D3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bookmarkStart w:id="10" w:name="_Hlk136875720"/>
            <w:bookmarkEnd w:id="9"/>
            <w:r w:rsidRPr="005A2D30">
              <w:rPr>
                <w:rFonts w:ascii="Times New Roman" w:hAnsi="Times New Roman" w:cs="Times New Roman"/>
                <w:bCs/>
                <w:szCs w:val="21"/>
              </w:rPr>
              <w:t>PEO-PSCs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7F59D91C" w14:textId="7F0FE124" w:rsidR="005A2D30" w:rsidRPr="005A2D30" w:rsidRDefault="005A2D30" w:rsidP="005A2D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Cs w:val="21"/>
              </w:rPr>
            </w:pPr>
            <w:proofErr w:type="spellStart"/>
            <w:r w:rsidRPr="001526BB">
              <w:rPr>
                <w:rFonts w:ascii="Times New Roman" w:eastAsia="宋体" w:hAnsi="Times New Roman" w:cs="Times New Roman"/>
                <w:bCs/>
                <w:i/>
                <w:kern w:val="0"/>
                <w:szCs w:val="21"/>
              </w:rPr>
              <w:t>V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  <w:vertAlign w:val="subscript"/>
              </w:rPr>
              <w:t>oc</w:t>
            </w:r>
            <w:proofErr w:type="spellEnd"/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/ V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34EB0B0C" w14:textId="05DD86FA" w:rsidR="005A2D30" w:rsidRPr="005A2D30" w:rsidRDefault="005A2D30" w:rsidP="005A2D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Cs w:val="21"/>
              </w:rPr>
            </w:pPr>
            <w:proofErr w:type="spellStart"/>
            <w:r w:rsidRPr="001526BB">
              <w:rPr>
                <w:rFonts w:ascii="Times New Roman" w:eastAsia="宋体" w:hAnsi="Times New Roman" w:cs="Times New Roman"/>
                <w:bCs/>
                <w:i/>
                <w:kern w:val="0"/>
                <w:szCs w:val="21"/>
              </w:rPr>
              <w:t>J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  <w:vertAlign w:val="subscript"/>
              </w:rPr>
              <w:t>sc</w:t>
            </w:r>
            <w:proofErr w:type="spellEnd"/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/ (mA·cm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  <w:vertAlign w:val="superscript"/>
              </w:rPr>
              <w:t>−2</w:t>
            </w:r>
            <w:r w:rsidRPr="001526B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38139936" w14:textId="116C3623" w:rsidR="005A2D30" w:rsidRPr="005A2D30" w:rsidRDefault="005A2D30" w:rsidP="005A2D3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A2D30">
              <w:rPr>
                <w:rFonts w:ascii="Times New Roman" w:hAnsi="Times New Roman" w:cs="Times New Roman"/>
                <w:bCs/>
                <w:szCs w:val="21"/>
              </w:rPr>
              <w:t>FF</w:t>
            </w:r>
          </w:p>
        </w:tc>
        <w:tc>
          <w:tcPr>
            <w:tcW w:w="1659" w:type="dxa"/>
            <w:tcBorders>
              <w:top w:val="single" w:sz="12" w:space="0" w:color="auto"/>
            </w:tcBorders>
          </w:tcPr>
          <w:p w14:paraId="62E97BE4" w14:textId="74F7E960" w:rsidR="005A2D30" w:rsidRPr="005A2D30" w:rsidRDefault="005A2D30" w:rsidP="005A2D3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A2D30">
              <w:rPr>
                <w:rFonts w:ascii="Times New Roman" w:hAnsi="Times New Roman" w:cs="Times New Roman"/>
                <w:bCs/>
                <w:szCs w:val="21"/>
              </w:rPr>
              <w:t>PCE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5A2D30">
              <w:rPr>
                <w:rFonts w:ascii="Times New Roman" w:hAnsi="Times New Roman" w:cs="Times New Roman"/>
                <w:bCs/>
                <w:szCs w:val="21"/>
              </w:rPr>
              <w:t>%</w:t>
            </w:r>
          </w:p>
        </w:tc>
      </w:tr>
      <w:bookmarkEnd w:id="10"/>
      <w:tr w:rsidR="006B4CDF" w:rsidRPr="006B4CDF" w14:paraId="1679999D" w14:textId="77777777" w:rsidTr="00E07A0B">
        <w:trPr>
          <w:trHeight w:val="276"/>
        </w:trPr>
        <w:tc>
          <w:tcPr>
            <w:tcW w:w="165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D7A8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sz="8" w:space="0" w:color="auto"/>
            </w:tcBorders>
            <w:noWrap/>
            <w:hideMark/>
          </w:tcPr>
          <w:p w14:paraId="0DB1D4C6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1.171</w:t>
            </w:r>
          </w:p>
        </w:tc>
        <w:tc>
          <w:tcPr>
            <w:tcW w:w="1659" w:type="dxa"/>
            <w:tcBorders>
              <w:top w:val="single" w:sz="8" w:space="0" w:color="auto"/>
            </w:tcBorders>
            <w:noWrap/>
            <w:hideMark/>
          </w:tcPr>
          <w:p w14:paraId="7A3C79F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13.77</w:t>
            </w:r>
          </w:p>
        </w:tc>
        <w:tc>
          <w:tcPr>
            <w:tcW w:w="1659" w:type="dxa"/>
            <w:tcBorders>
              <w:top w:val="single" w:sz="8" w:space="0" w:color="auto"/>
            </w:tcBorders>
            <w:noWrap/>
            <w:hideMark/>
          </w:tcPr>
          <w:p w14:paraId="7D1F9786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0.673</w:t>
            </w:r>
          </w:p>
        </w:tc>
        <w:tc>
          <w:tcPr>
            <w:tcW w:w="1659" w:type="dxa"/>
            <w:tcBorders>
              <w:top w:val="single" w:sz="8" w:space="0" w:color="auto"/>
            </w:tcBorders>
            <w:noWrap/>
            <w:hideMark/>
          </w:tcPr>
          <w:p w14:paraId="4004E2B2" w14:textId="0D6CC0C9" w:rsidR="0099505B" w:rsidRPr="005A2D30" w:rsidRDefault="00E116A7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10.85</w:t>
            </w:r>
          </w:p>
        </w:tc>
      </w:tr>
      <w:tr w:rsidR="006B4CDF" w:rsidRPr="006B4CDF" w14:paraId="23AF5695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5206D26F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</w:t>
            </w:r>
          </w:p>
        </w:tc>
        <w:tc>
          <w:tcPr>
            <w:tcW w:w="1659" w:type="dxa"/>
            <w:noWrap/>
            <w:hideMark/>
          </w:tcPr>
          <w:p w14:paraId="6AC3C13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1.172</w:t>
            </w:r>
          </w:p>
        </w:tc>
        <w:tc>
          <w:tcPr>
            <w:tcW w:w="1659" w:type="dxa"/>
            <w:noWrap/>
            <w:hideMark/>
          </w:tcPr>
          <w:p w14:paraId="72D85376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13.74</w:t>
            </w:r>
          </w:p>
        </w:tc>
        <w:tc>
          <w:tcPr>
            <w:tcW w:w="1659" w:type="dxa"/>
            <w:noWrap/>
            <w:hideMark/>
          </w:tcPr>
          <w:p w14:paraId="7006D91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0.670</w:t>
            </w:r>
          </w:p>
        </w:tc>
        <w:tc>
          <w:tcPr>
            <w:tcW w:w="1659" w:type="dxa"/>
            <w:noWrap/>
            <w:hideMark/>
          </w:tcPr>
          <w:p w14:paraId="51C23D1D" w14:textId="202C85E9" w:rsidR="0099505B" w:rsidRPr="005A2D30" w:rsidRDefault="00E116A7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10.79</w:t>
            </w:r>
          </w:p>
        </w:tc>
      </w:tr>
      <w:tr w:rsidR="006B4CDF" w:rsidRPr="006B4CDF" w14:paraId="55E0EABC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18994BD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3</w:t>
            </w:r>
          </w:p>
        </w:tc>
        <w:tc>
          <w:tcPr>
            <w:tcW w:w="1659" w:type="dxa"/>
            <w:noWrap/>
            <w:hideMark/>
          </w:tcPr>
          <w:p w14:paraId="4BFEB23F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1.182</w:t>
            </w:r>
          </w:p>
        </w:tc>
        <w:tc>
          <w:tcPr>
            <w:tcW w:w="1659" w:type="dxa"/>
            <w:noWrap/>
            <w:hideMark/>
          </w:tcPr>
          <w:p w14:paraId="0508F78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13.82</w:t>
            </w:r>
          </w:p>
        </w:tc>
        <w:tc>
          <w:tcPr>
            <w:tcW w:w="1659" w:type="dxa"/>
            <w:noWrap/>
            <w:hideMark/>
          </w:tcPr>
          <w:p w14:paraId="440BB07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0.664</w:t>
            </w:r>
          </w:p>
        </w:tc>
        <w:tc>
          <w:tcPr>
            <w:tcW w:w="1659" w:type="dxa"/>
            <w:noWrap/>
            <w:hideMark/>
          </w:tcPr>
          <w:p w14:paraId="0F7D52DF" w14:textId="6719F989" w:rsidR="0099505B" w:rsidRPr="005A2D30" w:rsidRDefault="00E116A7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10.85</w:t>
            </w:r>
          </w:p>
        </w:tc>
      </w:tr>
      <w:tr w:rsidR="006B4CDF" w:rsidRPr="006B4CDF" w14:paraId="1D0ED117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309A113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4</w:t>
            </w:r>
          </w:p>
        </w:tc>
        <w:tc>
          <w:tcPr>
            <w:tcW w:w="1659" w:type="dxa"/>
            <w:noWrap/>
            <w:hideMark/>
          </w:tcPr>
          <w:p w14:paraId="2192C8B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1.185</w:t>
            </w:r>
          </w:p>
        </w:tc>
        <w:tc>
          <w:tcPr>
            <w:tcW w:w="1659" w:type="dxa"/>
            <w:noWrap/>
            <w:hideMark/>
          </w:tcPr>
          <w:p w14:paraId="172BD42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13.81</w:t>
            </w:r>
          </w:p>
        </w:tc>
        <w:tc>
          <w:tcPr>
            <w:tcW w:w="1659" w:type="dxa"/>
            <w:noWrap/>
            <w:hideMark/>
          </w:tcPr>
          <w:p w14:paraId="0775A4D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0.662</w:t>
            </w:r>
          </w:p>
        </w:tc>
        <w:tc>
          <w:tcPr>
            <w:tcW w:w="1659" w:type="dxa"/>
            <w:noWrap/>
            <w:hideMark/>
          </w:tcPr>
          <w:p w14:paraId="4740D3EC" w14:textId="6A86D7F4" w:rsidR="0099505B" w:rsidRPr="005A2D30" w:rsidRDefault="00414A43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10.83</w:t>
            </w:r>
          </w:p>
        </w:tc>
      </w:tr>
      <w:tr w:rsidR="006B4CDF" w:rsidRPr="006B4CDF" w14:paraId="52E618CC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5C78165A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5</w:t>
            </w:r>
          </w:p>
        </w:tc>
        <w:tc>
          <w:tcPr>
            <w:tcW w:w="1659" w:type="dxa"/>
            <w:noWrap/>
            <w:hideMark/>
          </w:tcPr>
          <w:p w14:paraId="05FE60FA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1.187</w:t>
            </w:r>
          </w:p>
        </w:tc>
        <w:tc>
          <w:tcPr>
            <w:tcW w:w="1659" w:type="dxa"/>
            <w:noWrap/>
            <w:hideMark/>
          </w:tcPr>
          <w:p w14:paraId="0ADB07FA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13.81</w:t>
            </w:r>
          </w:p>
        </w:tc>
        <w:tc>
          <w:tcPr>
            <w:tcW w:w="1659" w:type="dxa"/>
            <w:noWrap/>
            <w:hideMark/>
          </w:tcPr>
          <w:p w14:paraId="0FCDBB4B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0.666</w:t>
            </w:r>
          </w:p>
        </w:tc>
        <w:tc>
          <w:tcPr>
            <w:tcW w:w="1659" w:type="dxa"/>
            <w:noWrap/>
            <w:hideMark/>
          </w:tcPr>
          <w:p w14:paraId="6296EBEF" w14:textId="5217AE04" w:rsidR="0099505B" w:rsidRPr="005A2D30" w:rsidRDefault="00414A43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10.92</w:t>
            </w:r>
          </w:p>
        </w:tc>
      </w:tr>
      <w:tr w:rsidR="006B4CDF" w:rsidRPr="006B4CDF" w14:paraId="47D5B90C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6052364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6</w:t>
            </w:r>
          </w:p>
        </w:tc>
        <w:tc>
          <w:tcPr>
            <w:tcW w:w="1659" w:type="dxa"/>
            <w:noWrap/>
            <w:hideMark/>
          </w:tcPr>
          <w:p w14:paraId="4CFA334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1.196</w:t>
            </w:r>
          </w:p>
        </w:tc>
        <w:tc>
          <w:tcPr>
            <w:tcW w:w="1659" w:type="dxa"/>
            <w:noWrap/>
            <w:hideMark/>
          </w:tcPr>
          <w:p w14:paraId="358D84E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13.85</w:t>
            </w:r>
          </w:p>
        </w:tc>
        <w:tc>
          <w:tcPr>
            <w:tcW w:w="1659" w:type="dxa"/>
            <w:noWrap/>
            <w:hideMark/>
          </w:tcPr>
          <w:p w14:paraId="112F890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0.659</w:t>
            </w:r>
          </w:p>
        </w:tc>
        <w:tc>
          <w:tcPr>
            <w:tcW w:w="1659" w:type="dxa"/>
            <w:noWrap/>
            <w:hideMark/>
          </w:tcPr>
          <w:p w14:paraId="67A88A7D" w14:textId="717BAB63" w:rsidR="0099505B" w:rsidRPr="005A2D30" w:rsidRDefault="00414A43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10.92</w:t>
            </w:r>
          </w:p>
        </w:tc>
      </w:tr>
      <w:tr w:rsidR="006B4CDF" w:rsidRPr="006B4CDF" w14:paraId="16144168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6D28E0D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7</w:t>
            </w:r>
          </w:p>
        </w:tc>
        <w:tc>
          <w:tcPr>
            <w:tcW w:w="1659" w:type="dxa"/>
            <w:noWrap/>
            <w:hideMark/>
          </w:tcPr>
          <w:p w14:paraId="54459B8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1.211</w:t>
            </w:r>
          </w:p>
        </w:tc>
        <w:tc>
          <w:tcPr>
            <w:tcW w:w="1659" w:type="dxa"/>
            <w:noWrap/>
            <w:hideMark/>
          </w:tcPr>
          <w:p w14:paraId="0D6B54CB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13.82</w:t>
            </w:r>
          </w:p>
        </w:tc>
        <w:tc>
          <w:tcPr>
            <w:tcW w:w="1659" w:type="dxa"/>
            <w:noWrap/>
            <w:hideMark/>
          </w:tcPr>
          <w:p w14:paraId="69A0BAAC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0.663</w:t>
            </w:r>
          </w:p>
        </w:tc>
        <w:tc>
          <w:tcPr>
            <w:tcW w:w="1659" w:type="dxa"/>
            <w:noWrap/>
            <w:hideMark/>
          </w:tcPr>
          <w:p w14:paraId="56264AE6" w14:textId="306AF04C" w:rsidR="0099505B" w:rsidRPr="005A2D30" w:rsidRDefault="00414A43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11.10</w:t>
            </w:r>
          </w:p>
        </w:tc>
      </w:tr>
      <w:tr w:rsidR="006B4CDF" w:rsidRPr="006B4CDF" w14:paraId="4375E3E2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221E032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8</w:t>
            </w:r>
          </w:p>
        </w:tc>
        <w:tc>
          <w:tcPr>
            <w:tcW w:w="1659" w:type="dxa"/>
            <w:noWrap/>
            <w:hideMark/>
          </w:tcPr>
          <w:p w14:paraId="746CD1BA" w14:textId="7A1C6BAB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1.2</w:t>
            </w:r>
            <w:r w:rsidR="00EB79BD"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659" w:type="dxa"/>
            <w:noWrap/>
            <w:hideMark/>
          </w:tcPr>
          <w:p w14:paraId="0DB6BA7E" w14:textId="659D748C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</w:t>
            </w:r>
            <w:r w:rsidR="00EB79BD"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659" w:type="dxa"/>
            <w:noWrap/>
            <w:hideMark/>
          </w:tcPr>
          <w:p w14:paraId="361D393C" w14:textId="46851EBA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</w:t>
            </w:r>
            <w:r w:rsidR="00EB79BD"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1659" w:type="dxa"/>
            <w:noWrap/>
            <w:hideMark/>
          </w:tcPr>
          <w:p w14:paraId="1A2974E3" w14:textId="7BF8A8B2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11.24</w:t>
            </w:r>
          </w:p>
        </w:tc>
      </w:tr>
      <w:tr w:rsidR="006B4CDF" w:rsidRPr="006B4CDF" w14:paraId="4BD5E327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1CB4308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9</w:t>
            </w:r>
          </w:p>
        </w:tc>
        <w:tc>
          <w:tcPr>
            <w:tcW w:w="1659" w:type="dxa"/>
            <w:noWrap/>
            <w:hideMark/>
          </w:tcPr>
          <w:p w14:paraId="47B6028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1.190</w:t>
            </w:r>
          </w:p>
        </w:tc>
        <w:tc>
          <w:tcPr>
            <w:tcW w:w="1659" w:type="dxa"/>
            <w:noWrap/>
            <w:hideMark/>
          </w:tcPr>
          <w:p w14:paraId="2C8B04C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13.84</w:t>
            </w:r>
          </w:p>
        </w:tc>
        <w:tc>
          <w:tcPr>
            <w:tcW w:w="1659" w:type="dxa"/>
            <w:noWrap/>
            <w:hideMark/>
          </w:tcPr>
          <w:p w14:paraId="6C44029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0.658</w:t>
            </w:r>
          </w:p>
        </w:tc>
        <w:tc>
          <w:tcPr>
            <w:tcW w:w="1659" w:type="dxa"/>
            <w:noWrap/>
            <w:hideMark/>
          </w:tcPr>
          <w:p w14:paraId="08234334" w14:textId="11916CDA" w:rsidR="0099505B" w:rsidRPr="005A2D30" w:rsidRDefault="001E6836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10.84</w:t>
            </w:r>
          </w:p>
        </w:tc>
      </w:tr>
      <w:tr w:rsidR="006B4CDF" w:rsidRPr="006B4CDF" w14:paraId="09D15ADA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67783106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10</w:t>
            </w:r>
          </w:p>
        </w:tc>
        <w:tc>
          <w:tcPr>
            <w:tcW w:w="1659" w:type="dxa"/>
            <w:noWrap/>
            <w:hideMark/>
          </w:tcPr>
          <w:p w14:paraId="08FD959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1.186</w:t>
            </w:r>
          </w:p>
        </w:tc>
        <w:tc>
          <w:tcPr>
            <w:tcW w:w="1659" w:type="dxa"/>
            <w:noWrap/>
            <w:hideMark/>
          </w:tcPr>
          <w:p w14:paraId="035F7BC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13.82</w:t>
            </w:r>
          </w:p>
        </w:tc>
        <w:tc>
          <w:tcPr>
            <w:tcW w:w="1659" w:type="dxa"/>
            <w:noWrap/>
            <w:hideMark/>
          </w:tcPr>
          <w:p w14:paraId="011B1E5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0.664</w:t>
            </w:r>
          </w:p>
        </w:tc>
        <w:tc>
          <w:tcPr>
            <w:tcW w:w="1659" w:type="dxa"/>
            <w:noWrap/>
            <w:hideMark/>
          </w:tcPr>
          <w:p w14:paraId="08679BD1" w14:textId="1309A77D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10.88</w:t>
            </w:r>
          </w:p>
        </w:tc>
      </w:tr>
      <w:tr w:rsidR="006B4CDF" w:rsidRPr="006B4CDF" w14:paraId="274AC9D4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3F97057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11</w:t>
            </w:r>
          </w:p>
        </w:tc>
        <w:tc>
          <w:tcPr>
            <w:tcW w:w="1659" w:type="dxa"/>
            <w:noWrap/>
            <w:hideMark/>
          </w:tcPr>
          <w:p w14:paraId="1FB9AB7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1.179</w:t>
            </w:r>
          </w:p>
        </w:tc>
        <w:tc>
          <w:tcPr>
            <w:tcW w:w="1659" w:type="dxa"/>
            <w:noWrap/>
            <w:hideMark/>
          </w:tcPr>
          <w:p w14:paraId="30F4C94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13.80</w:t>
            </w:r>
          </w:p>
        </w:tc>
        <w:tc>
          <w:tcPr>
            <w:tcW w:w="1659" w:type="dxa"/>
            <w:noWrap/>
            <w:hideMark/>
          </w:tcPr>
          <w:p w14:paraId="39DB889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0.665</w:t>
            </w:r>
          </w:p>
        </w:tc>
        <w:tc>
          <w:tcPr>
            <w:tcW w:w="1659" w:type="dxa"/>
            <w:noWrap/>
            <w:hideMark/>
          </w:tcPr>
          <w:p w14:paraId="36138E67" w14:textId="746B140A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10.82</w:t>
            </w:r>
          </w:p>
        </w:tc>
      </w:tr>
      <w:tr w:rsidR="006B4CDF" w:rsidRPr="006B4CDF" w14:paraId="6EF019B7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7B2D9DA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12</w:t>
            </w:r>
          </w:p>
        </w:tc>
        <w:tc>
          <w:tcPr>
            <w:tcW w:w="1659" w:type="dxa"/>
            <w:noWrap/>
            <w:hideMark/>
          </w:tcPr>
          <w:p w14:paraId="200544F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1.176</w:t>
            </w:r>
          </w:p>
        </w:tc>
        <w:tc>
          <w:tcPr>
            <w:tcW w:w="1659" w:type="dxa"/>
            <w:noWrap/>
            <w:hideMark/>
          </w:tcPr>
          <w:p w14:paraId="05338DFA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13.82</w:t>
            </w:r>
          </w:p>
        </w:tc>
        <w:tc>
          <w:tcPr>
            <w:tcW w:w="1659" w:type="dxa"/>
            <w:noWrap/>
            <w:hideMark/>
          </w:tcPr>
          <w:p w14:paraId="25DA65EC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0.667</w:t>
            </w:r>
          </w:p>
        </w:tc>
        <w:tc>
          <w:tcPr>
            <w:tcW w:w="1659" w:type="dxa"/>
            <w:noWrap/>
            <w:hideMark/>
          </w:tcPr>
          <w:p w14:paraId="4684C7C1" w14:textId="4AECB539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10.84</w:t>
            </w:r>
          </w:p>
        </w:tc>
      </w:tr>
      <w:tr w:rsidR="006B4CDF" w:rsidRPr="006B4CDF" w14:paraId="717B4D2A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0C17832F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13</w:t>
            </w:r>
          </w:p>
        </w:tc>
        <w:tc>
          <w:tcPr>
            <w:tcW w:w="1659" w:type="dxa"/>
            <w:noWrap/>
            <w:hideMark/>
          </w:tcPr>
          <w:p w14:paraId="7D1065BB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1.182</w:t>
            </w:r>
          </w:p>
        </w:tc>
        <w:tc>
          <w:tcPr>
            <w:tcW w:w="1659" w:type="dxa"/>
            <w:noWrap/>
            <w:hideMark/>
          </w:tcPr>
          <w:p w14:paraId="791BB7F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13.85</w:t>
            </w:r>
          </w:p>
        </w:tc>
        <w:tc>
          <w:tcPr>
            <w:tcW w:w="1659" w:type="dxa"/>
            <w:noWrap/>
            <w:hideMark/>
          </w:tcPr>
          <w:p w14:paraId="376D2A1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0.665</w:t>
            </w:r>
          </w:p>
        </w:tc>
        <w:tc>
          <w:tcPr>
            <w:tcW w:w="1659" w:type="dxa"/>
            <w:noWrap/>
            <w:hideMark/>
          </w:tcPr>
          <w:p w14:paraId="71F57AF7" w14:textId="75F133A1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10.89</w:t>
            </w:r>
          </w:p>
        </w:tc>
      </w:tr>
      <w:tr w:rsidR="006B4CDF" w:rsidRPr="006B4CDF" w14:paraId="66CD27B2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224C32C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14</w:t>
            </w:r>
          </w:p>
        </w:tc>
        <w:tc>
          <w:tcPr>
            <w:tcW w:w="1659" w:type="dxa"/>
            <w:noWrap/>
            <w:hideMark/>
          </w:tcPr>
          <w:p w14:paraId="6044D32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1.184</w:t>
            </w:r>
          </w:p>
        </w:tc>
        <w:tc>
          <w:tcPr>
            <w:tcW w:w="1659" w:type="dxa"/>
            <w:noWrap/>
            <w:hideMark/>
          </w:tcPr>
          <w:p w14:paraId="4B64AD3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13.82</w:t>
            </w:r>
          </w:p>
        </w:tc>
        <w:tc>
          <w:tcPr>
            <w:tcW w:w="1659" w:type="dxa"/>
            <w:noWrap/>
            <w:hideMark/>
          </w:tcPr>
          <w:p w14:paraId="70553BF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0.668</w:t>
            </w:r>
          </w:p>
        </w:tc>
        <w:tc>
          <w:tcPr>
            <w:tcW w:w="1659" w:type="dxa"/>
            <w:noWrap/>
            <w:hideMark/>
          </w:tcPr>
          <w:p w14:paraId="10E97228" w14:textId="4156A538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10.93</w:t>
            </w:r>
          </w:p>
        </w:tc>
      </w:tr>
      <w:tr w:rsidR="006B4CDF" w:rsidRPr="006B4CDF" w14:paraId="024B7C8A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6778B639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15</w:t>
            </w:r>
          </w:p>
        </w:tc>
        <w:tc>
          <w:tcPr>
            <w:tcW w:w="1659" w:type="dxa"/>
            <w:noWrap/>
            <w:hideMark/>
          </w:tcPr>
          <w:p w14:paraId="1CF38B6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1.186</w:t>
            </w:r>
          </w:p>
        </w:tc>
        <w:tc>
          <w:tcPr>
            <w:tcW w:w="1659" w:type="dxa"/>
            <w:noWrap/>
            <w:hideMark/>
          </w:tcPr>
          <w:p w14:paraId="4637374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13.82</w:t>
            </w:r>
          </w:p>
        </w:tc>
        <w:tc>
          <w:tcPr>
            <w:tcW w:w="1659" w:type="dxa"/>
            <w:noWrap/>
            <w:hideMark/>
          </w:tcPr>
          <w:p w14:paraId="4F5037E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0.655</w:t>
            </w:r>
          </w:p>
        </w:tc>
        <w:tc>
          <w:tcPr>
            <w:tcW w:w="1659" w:type="dxa"/>
            <w:noWrap/>
            <w:hideMark/>
          </w:tcPr>
          <w:p w14:paraId="537D2043" w14:textId="340D2764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10.74</w:t>
            </w:r>
          </w:p>
        </w:tc>
      </w:tr>
      <w:tr w:rsidR="006B4CDF" w:rsidRPr="006B4CDF" w14:paraId="6D04591F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24F5779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16</w:t>
            </w:r>
          </w:p>
        </w:tc>
        <w:tc>
          <w:tcPr>
            <w:tcW w:w="1659" w:type="dxa"/>
            <w:noWrap/>
            <w:hideMark/>
          </w:tcPr>
          <w:p w14:paraId="77F91A2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1.183</w:t>
            </w:r>
          </w:p>
        </w:tc>
        <w:tc>
          <w:tcPr>
            <w:tcW w:w="1659" w:type="dxa"/>
            <w:noWrap/>
            <w:hideMark/>
          </w:tcPr>
          <w:p w14:paraId="2A6CE2D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13.85</w:t>
            </w:r>
          </w:p>
        </w:tc>
        <w:tc>
          <w:tcPr>
            <w:tcW w:w="1659" w:type="dxa"/>
            <w:noWrap/>
            <w:hideMark/>
          </w:tcPr>
          <w:p w14:paraId="2E4662F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0.667</w:t>
            </w:r>
          </w:p>
        </w:tc>
        <w:tc>
          <w:tcPr>
            <w:tcW w:w="1659" w:type="dxa"/>
            <w:noWrap/>
            <w:hideMark/>
          </w:tcPr>
          <w:p w14:paraId="5D504F70" w14:textId="77ACFD31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10.93</w:t>
            </w:r>
          </w:p>
        </w:tc>
      </w:tr>
      <w:tr w:rsidR="006B4CDF" w:rsidRPr="006B4CDF" w14:paraId="7B05C894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5ADBE78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17</w:t>
            </w:r>
          </w:p>
        </w:tc>
        <w:tc>
          <w:tcPr>
            <w:tcW w:w="1659" w:type="dxa"/>
            <w:noWrap/>
            <w:hideMark/>
          </w:tcPr>
          <w:p w14:paraId="414D39C6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1.181</w:t>
            </w:r>
          </w:p>
        </w:tc>
        <w:tc>
          <w:tcPr>
            <w:tcW w:w="1659" w:type="dxa"/>
            <w:noWrap/>
            <w:hideMark/>
          </w:tcPr>
          <w:p w14:paraId="4AAE28B6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13.81</w:t>
            </w:r>
          </w:p>
        </w:tc>
        <w:tc>
          <w:tcPr>
            <w:tcW w:w="1659" w:type="dxa"/>
            <w:noWrap/>
            <w:hideMark/>
          </w:tcPr>
          <w:p w14:paraId="165CA869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0.668</w:t>
            </w:r>
          </w:p>
        </w:tc>
        <w:tc>
          <w:tcPr>
            <w:tcW w:w="1659" w:type="dxa"/>
            <w:noWrap/>
            <w:hideMark/>
          </w:tcPr>
          <w:p w14:paraId="7BB572E5" w14:textId="427A4726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10.89</w:t>
            </w:r>
          </w:p>
        </w:tc>
      </w:tr>
      <w:tr w:rsidR="006B4CDF" w:rsidRPr="006B4CDF" w14:paraId="1C689A92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27ECCCA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18</w:t>
            </w:r>
          </w:p>
        </w:tc>
        <w:tc>
          <w:tcPr>
            <w:tcW w:w="1659" w:type="dxa"/>
            <w:noWrap/>
            <w:hideMark/>
          </w:tcPr>
          <w:p w14:paraId="4274ECE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1.191</w:t>
            </w:r>
          </w:p>
        </w:tc>
        <w:tc>
          <w:tcPr>
            <w:tcW w:w="1659" w:type="dxa"/>
            <w:noWrap/>
            <w:hideMark/>
          </w:tcPr>
          <w:p w14:paraId="1AB03A06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13.85</w:t>
            </w:r>
          </w:p>
        </w:tc>
        <w:tc>
          <w:tcPr>
            <w:tcW w:w="1659" w:type="dxa"/>
            <w:noWrap/>
            <w:hideMark/>
          </w:tcPr>
          <w:p w14:paraId="75AEBA3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0.661</w:t>
            </w:r>
          </w:p>
        </w:tc>
        <w:tc>
          <w:tcPr>
            <w:tcW w:w="1659" w:type="dxa"/>
            <w:noWrap/>
            <w:hideMark/>
          </w:tcPr>
          <w:p w14:paraId="4B29C49D" w14:textId="68084A81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10.90</w:t>
            </w:r>
          </w:p>
        </w:tc>
      </w:tr>
      <w:tr w:rsidR="006B4CDF" w:rsidRPr="006B4CDF" w14:paraId="50D4EE10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73FE9D3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19</w:t>
            </w:r>
          </w:p>
        </w:tc>
        <w:tc>
          <w:tcPr>
            <w:tcW w:w="1659" w:type="dxa"/>
            <w:noWrap/>
            <w:hideMark/>
          </w:tcPr>
          <w:p w14:paraId="09E2407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1.193</w:t>
            </w:r>
          </w:p>
        </w:tc>
        <w:tc>
          <w:tcPr>
            <w:tcW w:w="1659" w:type="dxa"/>
            <w:noWrap/>
            <w:hideMark/>
          </w:tcPr>
          <w:p w14:paraId="47CEF376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13.79</w:t>
            </w:r>
          </w:p>
        </w:tc>
        <w:tc>
          <w:tcPr>
            <w:tcW w:w="1659" w:type="dxa"/>
            <w:noWrap/>
            <w:hideMark/>
          </w:tcPr>
          <w:p w14:paraId="695EC97C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0.660</w:t>
            </w:r>
          </w:p>
        </w:tc>
        <w:tc>
          <w:tcPr>
            <w:tcW w:w="1659" w:type="dxa"/>
            <w:noWrap/>
            <w:hideMark/>
          </w:tcPr>
          <w:p w14:paraId="74648F28" w14:textId="211F1E91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10.86</w:t>
            </w:r>
          </w:p>
        </w:tc>
      </w:tr>
      <w:tr w:rsidR="006B4CDF" w:rsidRPr="006B4CDF" w14:paraId="6BCD8BBD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13BDB17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20</w:t>
            </w:r>
          </w:p>
        </w:tc>
        <w:tc>
          <w:tcPr>
            <w:tcW w:w="1659" w:type="dxa"/>
            <w:noWrap/>
            <w:hideMark/>
          </w:tcPr>
          <w:p w14:paraId="6F4DA09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1.189</w:t>
            </w:r>
          </w:p>
        </w:tc>
        <w:tc>
          <w:tcPr>
            <w:tcW w:w="1659" w:type="dxa"/>
            <w:noWrap/>
            <w:hideMark/>
          </w:tcPr>
          <w:p w14:paraId="10164E1F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13.81</w:t>
            </w:r>
          </w:p>
        </w:tc>
        <w:tc>
          <w:tcPr>
            <w:tcW w:w="1659" w:type="dxa"/>
            <w:noWrap/>
            <w:hideMark/>
          </w:tcPr>
          <w:p w14:paraId="42BFB49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0.663</w:t>
            </w:r>
          </w:p>
        </w:tc>
        <w:tc>
          <w:tcPr>
            <w:tcW w:w="1659" w:type="dxa"/>
            <w:noWrap/>
            <w:hideMark/>
          </w:tcPr>
          <w:p w14:paraId="4F7F903E" w14:textId="41E46323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10.89</w:t>
            </w:r>
          </w:p>
        </w:tc>
      </w:tr>
      <w:tr w:rsidR="006B4CDF" w:rsidRPr="006B4CDF" w14:paraId="404BD442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4776BD1B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21</w:t>
            </w:r>
          </w:p>
        </w:tc>
        <w:tc>
          <w:tcPr>
            <w:tcW w:w="1659" w:type="dxa"/>
            <w:noWrap/>
            <w:hideMark/>
          </w:tcPr>
          <w:p w14:paraId="3141A0E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1.188</w:t>
            </w:r>
          </w:p>
        </w:tc>
        <w:tc>
          <w:tcPr>
            <w:tcW w:w="1659" w:type="dxa"/>
            <w:noWrap/>
            <w:hideMark/>
          </w:tcPr>
          <w:p w14:paraId="3DC7A86C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13.81</w:t>
            </w:r>
          </w:p>
        </w:tc>
        <w:tc>
          <w:tcPr>
            <w:tcW w:w="1659" w:type="dxa"/>
            <w:noWrap/>
            <w:hideMark/>
          </w:tcPr>
          <w:p w14:paraId="2F95088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0.671</w:t>
            </w:r>
          </w:p>
        </w:tc>
        <w:tc>
          <w:tcPr>
            <w:tcW w:w="1659" w:type="dxa"/>
            <w:noWrap/>
            <w:hideMark/>
          </w:tcPr>
          <w:p w14:paraId="03752652" w14:textId="71BC13F9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11.01</w:t>
            </w:r>
          </w:p>
        </w:tc>
      </w:tr>
      <w:tr w:rsidR="006B4CDF" w:rsidRPr="006B4CDF" w14:paraId="046F346D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381AB1DB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22</w:t>
            </w:r>
          </w:p>
        </w:tc>
        <w:tc>
          <w:tcPr>
            <w:tcW w:w="1659" w:type="dxa"/>
            <w:noWrap/>
            <w:hideMark/>
          </w:tcPr>
          <w:p w14:paraId="7325FC2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1.180</w:t>
            </w:r>
          </w:p>
        </w:tc>
        <w:tc>
          <w:tcPr>
            <w:tcW w:w="1659" w:type="dxa"/>
            <w:noWrap/>
            <w:hideMark/>
          </w:tcPr>
          <w:p w14:paraId="1346EC4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13.81</w:t>
            </w:r>
          </w:p>
        </w:tc>
        <w:tc>
          <w:tcPr>
            <w:tcW w:w="1659" w:type="dxa"/>
            <w:noWrap/>
            <w:hideMark/>
          </w:tcPr>
          <w:p w14:paraId="22E2917F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0.666</w:t>
            </w:r>
          </w:p>
        </w:tc>
        <w:tc>
          <w:tcPr>
            <w:tcW w:w="1659" w:type="dxa"/>
            <w:noWrap/>
            <w:hideMark/>
          </w:tcPr>
          <w:p w14:paraId="68F46FBA" w14:textId="575724A0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10.85</w:t>
            </w:r>
          </w:p>
        </w:tc>
      </w:tr>
      <w:tr w:rsidR="006B4CDF" w:rsidRPr="006B4CDF" w14:paraId="309660FB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393AE4C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23</w:t>
            </w:r>
          </w:p>
        </w:tc>
        <w:tc>
          <w:tcPr>
            <w:tcW w:w="1659" w:type="dxa"/>
            <w:noWrap/>
            <w:hideMark/>
          </w:tcPr>
          <w:p w14:paraId="2366B1E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1.182</w:t>
            </w:r>
          </w:p>
        </w:tc>
        <w:tc>
          <w:tcPr>
            <w:tcW w:w="1659" w:type="dxa"/>
            <w:noWrap/>
            <w:hideMark/>
          </w:tcPr>
          <w:p w14:paraId="35C4CDE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13.80</w:t>
            </w:r>
          </w:p>
        </w:tc>
        <w:tc>
          <w:tcPr>
            <w:tcW w:w="1659" w:type="dxa"/>
            <w:noWrap/>
            <w:hideMark/>
          </w:tcPr>
          <w:p w14:paraId="5A1CEE77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0.658</w:t>
            </w:r>
          </w:p>
        </w:tc>
        <w:tc>
          <w:tcPr>
            <w:tcW w:w="1659" w:type="dxa"/>
            <w:noWrap/>
            <w:hideMark/>
          </w:tcPr>
          <w:p w14:paraId="22F51E41" w14:textId="452500FD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10.73</w:t>
            </w:r>
          </w:p>
        </w:tc>
      </w:tr>
      <w:tr w:rsidR="006B4CDF" w:rsidRPr="006B4CDF" w14:paraId="1AEA4DE2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14134DF6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24</w:t>
            </w:r>
          </w:p>
        </w:tc>
        <w:tc>
          <w:tcPr>
            <w:tcW w:w="1659" w:type="dxa"/>
            <w:noWrap/>
            <w:hideMark/>
          </w:tcPr>
          <w:p w14:paraId="43A2828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1.185</w:t>
            </w:r>
          </w:p>
        </w:tc>
        <w:tc>
          <w:tcPr>
            <w:tcW w:w="1659" w:type="dxa"/>
            <w:noWrap/>
            <w:hideMark/>
          </w:tcPr>
          <w:p w14:paraId="4C7541D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13.78</w:t>
            </w:r>
          </w:p>
        </w:tc>
        <w:tc>
          <w:tcPr>
            <w:tcW w:w="1659" w:type="dxa"/>
            <w:noWrap/>
            <w:hideMark/>
          </w:tcPr>
          <w:p w14:paraId="496AB62F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0.670</w:t>
            </w:r>
          </w:p>
        </w:tc>
        <w:tc>
          <w:tcPr>
            <w:tcW w:w="1659" w:type="dxa"/>
            <w:noWrap/>
            <w:hideMark/>
          </w:tcPr>
          <w:p w14:paraId="1DDBF8F3" w14:textId="37A3D535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10.94</w:t>
            </w:r>
          </w:p>
        </w:tc>
      </w:tr>
      <w:tr w:rsidR="006B4CDF" w:rsidRPr="006B4CDF" w14:paraId="7E4A9D9B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29BA952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25</w:t>
            </w:r>
          </w:p>
        </w:tc>
        <w:tc>
          <w:tcPr>
            <w:tcW w:w="1659" w:type="dxa"/>
            <w:noWrap/>
            <w:hideMark/>
          </w:tcPr>
          <w:p w14:paraId="75F86F3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1.190</w:t>
            </w:r>
          </w:p>
        </w:tc>
        <w:tc>
          <w:tcPr>
            <w:tcW w:w="1659" w:type="dxa"/>
            <w:noWrap/>
            <w:hideMark/>
          </w:tcPr>
          <w:p w14:paraId="56CEF1A9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13.77</w:t>
            </w:r>
          </w:p>
        </w:tc>
        <w:tc>
          <w:tcPr>
            <w:tcW w:w="1659" w:type="dxa"/>
            <w:noWrap/>
            <w:hideMark/>
          </w:tcPr>
          <w:p w14:paraId="5C19BD3B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0.675</w:t>
            </w:r>
          </w:p>
        </w:tc>
        <w:tc>
          <w:tcPr>
            <w:tcW w:w="1659" w:type="dxa"/>
            <w:noWrap/>
            <w:hideMark/>
          </w:tcPr>
          <w:p w14:paraId="627D5C4B" w14:textId="2337304A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11.06</w:t>
            </w:r>
          </w:p>
        </w:tc>
      </w:tr>
      <w:tr w:rsidR="006B4CDF" w:rsidRPr="006B4CDF" w14:paraId="60BB6C12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0F8D46E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26</w:t>
            </w:r>
          </w:p>
        </w:tc>
        <w:tc>
          <w:tcPr>
            <w:tcW w:w="1659" w:type="dxa"/>
            <w:noWrap/>
            <w:hideMark/>
          </w:tcPr>
          <w:p w14:paraId="39E52471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1.189</w:t>
            </w:r>
          </w:p>
        </w:tc>
        <w:tc>
          <w:tcPr>
            <w:tcW w:w="1659" w:type="dxa"/>
            <w:noWrap/>
            <w:hideMark/>
          </w:tcPr>
          <w:p w14:paraId="26B3E2D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13.75</w:t>
            </w:r>
          </w:p>
        </w:tc>
        <w:tc>
          <w:tcPr>
            <w:tcW w:w="1659" w:type="dxa"/>
            <w:noWrap/>
            <w:hideMark/>
          </w:tcPr>
          <w:p w14:paraId="5E10FE4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0.674</w:t>
            </w:r>
          </w:p>
        </w:tc>
        <w:tc>
          <w:tcPr>
            <w:tcW w:w="1659" w:type="dxa"/>
            <w:noWrap/>
            <w:hideMark/>
          </w:tcPr>
          <w:p w14:paraId="4CF7FD40" w14:textId="17445F27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11.02</w:t>
            </w:r>
          </w:p>
        </w:tc>
      </w:tr>
      <w:tr w:rsidR="006B4CDF" w:rsidRPr="006B4CDF" w14:paraId="5CB8A98F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112DD6F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27</w:t>
            </w:r>
          </w:p>
        </w:tc>
        <w:tc>
          <w:tcPr>
            <w:tcW w:w="1659" w:type="dxa"/>
            <w:noWrap/>
            <w:hideMark/>
          </w:tcPr>
          <w:p w14:paraId="269D89B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1.189</w:t>
            </w:r>
          </w:p>
        </w:tc>
        <w:tc>
          <w:tcPr>
            <w:tcW w:w="1659" w:type="dxa"/>
            <w:noWrap/>
            <w:hideMark/>
          </w:tcPr>
          <w:p w14:paraId="04B826B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13.75</w:t>
            </w:r>
          </w:p>
        </w:tc>
        <w:tc>
          <w:tcPr>
            <w:tcW w:w="1659" w:type="dxa"/>
            <w:noWrap/>
            <w:hideMark/>
          </w:tcPr>
          <w:p w14:paraId="27B20509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0.672</w:t>
            </w:r>
          </w:p>
        </w:tc>
        <w:tc>
          <w:tcPr>
            <w:tcW w:w="1659" w:type="dxa"/>
            <w:noWrap/>
            <w:hideMark/>
          </w:tcPr>
          <w:p w14:paraId="7377F9D7" w14:textId="35030D99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10.99</w:t>
            </w:r>
          </w:p>
        </w:tc>
      </w:tr>
      <w:tr w:rsidR="006B4CDF" w:rsidRPr="006B4CDF" w14:paraId="030FE026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334DC7EA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28</w:t>
            </w:r>
          </w:p>
        </w:tc>
        <w:tc>
          <w:tcPr>
            <w:tcW w:w="1659" w:type="dxa"/>
            <w:noWrap/>
            <w:hideMark/>
          </w:tcPr>
          <w:p w14:paraId="49FB243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1.177</w:t>
            </w:r>
          </w:p>
        </w:tc>
        <w:tc>
          <w:tcPr>
            <w:tcW w:w="1659" w:type="dxa"/>
            <w:noWrap/>
            <w:hideMark/>
          </w:tcPr>
          <w:p w14:paraId="42AA15E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13.76</w:t>
            </w:r>
          </w:p>
        </w:tc>
        <w:tc>
          <w:tcPr>
            <w:tcW w:w="1659" w:type="dxa"/>
            <w:noWrap/>
            <w:hideMark/>
          </w:tcPr>
          <w:p w14:paraId="1216D4F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0.659</w:t>
            </w:r>
          </w:p>
        </w:tc>
        <w:tc>
          <w:tcPr>
            <w:tcW w:w="1659" w:type="dxa"/>
            <w:noWrap/>
            <w:hideMark/>
          </w:tcPr>
          <w:p w14:paraId="10F43131" w14:textId="169AA107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10.67</w:t>
            </w:r>
          </w:p>
        </w:tc>
      </w:tr>
      <w:tr w:rsidR="006B4CDF" w:rsidRPr="006B4CDF" w14:paraId="3902D5A6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1316BFE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29</w:t>
            </w:r>
          </w:p>
        </w:tc>
        <w:tc>
          <w:tcPr>
            <w:tcW w:w="1659" w:type="dxa"/>
            <w:noWrap/>
            <w:hideMark/>
          </w:tcPr>
          <w:p w14:paraId="6ACC362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1.189</w:t>
            </w:r>
          </w:p>
        </w:tc>
        <w:tc>
          <w:tcPr>
            <w:tcW w:w="1659" w:type="dxa"/>
            <w:noWrap/>
            <w:hideMark/>
          </w:tcPr>
          <w:p w14:paraId="3745E948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13.84</w:t>
            </w:r>
          </w:p>
        </w:tc>
        <w:tc>
          <w:tcPr>
            <w:tcW w:w="1659" w:type="dxa"/>
            <w:noWrap/>
            <w:hideMark/>
          </w:tcPr>
          <w:p w14:paraId="10133FB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0.667</w:t>
            </w:r>
          </w:p>
        </w:tc>
        <w:tc>
          <w:tcPr>
            <w:tcW w:w="1659" w:type="dxa"/>
            <w:noWrap/>
            <w:hideMark/>
          </w:tcPr>
          <w:p w14:paraId="4D7FC058" w14:textId="554C12F4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10.98</w:t>
            </w:r>
          </w:p>
        </w:tc>
      </w:tr>
      <w:tr w:rsidR="006B4CDF" w:rsidRPr="006B4CDF" w14:paraId="446A85DD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3CCB077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30</w:t>
            </w:r>
          </w:p>
        </w:tc>
        <w:tc>
          <w:tcPr>
            <w:tcW w:w="1659" w:type="dxa"/>
            <w:noWrap/>
            <w:hideMark/>
          </w:tcPr>
          <w:p w14:paraId="53E92E2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1.186</w:t>
            </w:r>
          </w:p>
        </w:tc>
        <w:tc>
          <w:tcPr>
            <w:tcW w:w="1659" w:type="dxa"/>
            <w:noWrap/>
            <w:hideMark/>
          </w:tcPr>
          <w:p w14:paraId="339B64A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13.88</w:t>
            </w:r>
          </w:p>
        </w:tc>
        <w:tc>
          <w:tcPr>
            <w:tcW w:w="1659" w:type="dxa"/>
            <w:noWrap/>
            <w:hideMark/>
          </w:tcPr>
          <w:p w14:paraId="6B7245FE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0.665</w:t>
            </w:r>
          </w:p>
        </w:tc>
        <w:tc>
          <w:tcPr>
            <w:tcW w:w="1659" w:type="dxa"/>
            <w:noWrap/>
            <w:hideMark/>
          </w:tcPr>
          <w:p w14:paraId="19F418DD" w14:textId="453F5A79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10.95</w:t>
            </w:r>
          </w:p>
        </w:tc>
      </w:tr>
      <w:tr w:rsidR="006B4CDF" w:rsidRPr="006B4CDF" w14:paraId="6043C420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459E563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31</w:t>
            </w:r>
          </w:p>
        </w:tc>
        <w:tc>
          <w:tcPr>
            <w:tcW w:w="1659" w:type="dxa"/>
            <w:noWrap/>
            <w:hideMark/>
          </w:tcPr>
          <w:p w14:paraId="665F2BAA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1.185</w:t>
            </w:r>
          </w:p>
        </w:tc>
        <w:tc>
          <w:tcPr>
            <w:tcW w:w="1659" w:type="dxa"/>
            <w:noWrap/>
            <w:hideMark/>
          </w:tcPr>
          <w:p w14:paraId="6C1AF9D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13.79</w:t>
            </w:r>
          </w:p>
        </w:tc>
        <w:tc>
          <w:tcPr>
            <w:tcW w:w="1659" w:type="dxa"/>
            <w:noWrap/>
            <w:hideMark/>
          </w:tcPr>
          <w:p w14:paraId="61F07CB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0.663</w:t>
            </w:r>
          </w:p>
        </w:tc>
        <w:tc>
          <w:tcPr>
            <w:tcW w:w="1659" w:type="dxa"/>
            <w:noWrap/>
            <w:hideMark/>
          </w:tcPr>
          <w:p w14:paraId="61ED1B78" w14:textId="628009FB" w:rsidR="0099505B" w:rsidRPr="005A2D30" w:rsidRDefault="00F75B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10.83</w:t>
            </w:r>
          </w:p>
        </w:tc>
      </w:tr>
      <w:tr w:rsidR="006B4CDF" w:rsidRPr="006B4CDF" w14:paraId="37433250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22C7F14B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32</w:t>
            </w:r>
          </w:p>
        </w:tc>
        <w:tc>
          <w:tcPr>
            <w:tcW w:w="1659" w:type="dxa"/>
            <w:noWrap/>
            <w:hideMark/>
          </w:tcPr>
          <w:p w14:paraId="6B8092C6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1.188</w:t>
            </w:r>
          </w:p>
        </w:tc>
        <w:tc>
          <w:tcPr>
            <w:tcW w:w="1659" w:type="dxa"/>
            <w:noWrap/>
            <w:hideMark/>
          </w:tcPr>
          <w:p w14:paraId="3E8BAF8A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13.85</w:t>
            </w:r>
          </w:p>
        </w:tc>
        <w:tc>
          <w:tcPr>
            <w:tcW w:w="1659" w:type="dxa"/>
            <w:noWrap/>
            <w:hideMark/>
          </w:tcPr>
          <w:p w14:paraId="0FDA137B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0.661</w:t>
            </w:r>
          </w:p>
        </w:tc>
        <w:tc>
          <w:tcPr>
            <w:tcW w:w="1659" w:type="dxa"/>
            <w:noWrap/>
            <w:hideMark/>
          </w:tcPr>
          <w:p w14:paraId="3C2A2110" w14:textId="650BDF3D" w:rsidR="0099505B" w:rsidRPr="005A2D30" w:rsidRDefault="001C308C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10.88</w:t>
            </w:r>
          </w:p>
        </w:tc>
      </w:tr>
      <w:tr w:rsidR="006B4CDF" w:rsidRPr="006B4CDF" w14:paraId="4CCEC2E4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27EDF63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33</w:t>
            </w:r>
          </w:p>
        </w:tc>
        <w:tc>
          <w:tcPr>
            <w:tcW w:w="1659" w:type="dxa"/>
            <w:noWrap/>
            <w:hideMark/>
          </w:tcPr>
          <w:p w14:paraId="6F0A6215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1.187</w:t>
            </w:r>
          </w:p>
        </w:tc>
        <w:tc>
          <w:tcPr>
            <w:tcW w:w="1659" w:type="dxa"/>
            <w:noWrap/>
            <w:hideMark/>
          </w:tcPr>
          <w:p w14:paraId="7C61A6E0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13.85</w:t>
            </w:r>
          </w:p>
        </w:tc>
        <w:tc>
          <w:tcPr>
            <w:tcW w:w="1659" w:type="dxa"/>
            <w:noWrap/>
            <w:hideMark/>
          </w:tcPr>
          <w:p w14:paraId="494BEB4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0.659</w:t>
            </w:r>
          </w:p>
        </w:tc>
        <w:tc>
          <w:tcPr>
            <w:tcW w:w="1659" w:type="dxa"/>
            <w:noWrap/>
            <w:hideMark/>
          </w:tcPr>
          <w:p w14:paraId="008D6E57" w14:textId="13800712" w:rsidR="0099505B" w:rsidRPr="005A2D30" w:rsidRDefault="001C308C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10.83</w:t>
            </w:r>
          </w:p>
        </w:tc>
      </w:tr>
      <w:tr w:rsidR="006B4CDF" w:rsidRPr="006B4CDF" w14:paraId="4BA7AD58" w14:textId="77777777" w:rsidTr="00E07A0B">
        <w:trPr>
          <w:trHeight w:val="276"/>
        </w:trPr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3317830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34</w:t>
            </w:r>
          </w:p>
        </w:tc>
        <w:tc>
          <w:tcPr>
            <w:tcW w:w="1659" w:type="dxa"/>
            <w:noWrap/>
            <w:hideMark/>
          </w:tcPr>
          <w:p w14:paraId="2809FBC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1.184</w:t>
            </w:r>
          </w:p>
        </w:tc>
        <w:tc>
          <w:tcPr>
            <w:tcW w:w="1659" w:type="dxa"/>
            <w:noWrap/>
            <w:hideMark/>
          </w:tcPr>
          <w:p w14:paraId="220C0A02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13.81</w:t>
            </w:r>
          </w:p>
        </w:tc>
        <w:tc>
          <w:tcPr>
            <w:tcW w:w="1659" w:type="dxa"/>
            <w:noWrap/>
            <w:hideMark/>
          </w:tcPr>
          <w:p w14:paraId="42E8C1F9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0.657</w:t>
            </w:r>
          </w:p>
        </w:tc>
        <w:tc>
          <w:tcPr>
            <w:tcW w:w="1659" w:type="dxa"/>
            <w:noWrap/>
            <w:hideMark/>
          </w:tcPr>
          <w:p w14:paraId="76663FBA" w14:textId="319C0433" w:rsidR="0099505B" w:rsidRPr="005A2D30" w:rsidRDefault="001C308C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10.74</w:t>
            </w:r>
          </w:p>
        </w:tc>
      </w:tr>
      <w:tr w:rsidR="006B4CDF" w:rsidRPr="006B4CDF" w14:paraId="1D91440F" w14:textId="77777777" w:rsidTr="00165F6E">
        <w:trPr>
          <w:trHeight w:val="276"/>
        </w:trPr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DCA9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szCs w:val="21"/>
              </w:rPr>
              <w:t>35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noWrap/>
            <w:hideMark/>
          </w:tcPr>
          <w:p w14:paraId="146B3B7B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1.187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noWrap/>
            <w:hideMark/>
          </w:tcPr>
          <w:p w14:paraId="70D5895D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13.82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noWrap/>
            <w:hideMark/>
          </w:tcPr>
          <w:p w14:paraId="4B03B10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0.655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noWrap/>
            <w:hideMark/>
          </w:tcPr>
          <w:p w14:paraId="67AAC696" w14:textId="7CD363F0" w:rsidR="0099505B" w:rsidRPr="005A2D30" w:rsidRDefault="001C308C" w:rsidP="00E07A0B">
            <w:pPr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10.7</w:t>
            </w:r>
            <w:r w:rsidR="004573F8" w:rsidRPr="005A2D30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</w:tr>
      <w:tr w:rsidR="00CA48FC" w:rsidRPr="006B4CDF" w14:paraId="55EDD619" w14:textId="77777777" w:rsidTr="00165F6E">
        <w:trPr>
          <w:trHeight w:val="276"/>
        </w:trPr>
        <w:tc>
          <w:tcPr>
            <w:tcW w:w="165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68ECA593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Average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5998E619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1.186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59C023EC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13.81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3B2F0294" w14:textId="77777777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0.665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1582CC8C" w14:textId="54FDE4FE" w:rsidR="0099505B" w:rsidRPr="005A2D30" w:rsidRDefault="0099505B" w:rsidP="00E07A0B">
            <w:pPr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5A2D30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10.</w:t>
            </w:r>
            <w:r w:rsidR="00470B96" w:rsidRPr="005A2D30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89</w:t>
            </w:r>
          </w:p>
        </w:tc>
      </w:tr>
    </w:tbl>
    <w:p w14:paraId="1BFD566E" w14:textId="77777777" w:rsidR="00DA48A3" w:rsidRDefault="00DA48A3" w:rsidP="0099505B">
      <w:pPr>
        <w:adjustRightInd w:val="0"/>
        <w:snapToGrid w:val="0"/>
        <w:spacing w:line="48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</w:p>
    <w:p w14:paraId="75D80D7E" w14:textId="77777777" w:rsidR="009A3BD2" w:rsidRDefault="009A3BD2" w:rsidP="0099505B">
      <w:pPr>
        <w:adjustRightInd w:val="0"/>
        <w:snapToGrid w:val="0"/>
        <w:spacing w:line="48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</w:p>
    <w:p w14:paraId="2015E29E" w14:textId="77777777" w:rsidR="009A3BD2" w:rsidRPr="00DA48A3" w:rsidRDefault="009A3BD2" w:rsidP="0099505B">
      <w:pPr>
        <w:adjustRightInd w:val="0"/>
        <w:snapToGrid w:val="0"/>
        <w:spacing w:line="48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</w:p>
    <w:p w14:paraId="4DC3ECA3" w14:textId="7E5A89B7" w:rsidR="005F0F92" w:rsidRPr="006B4CDF" w:rsidRDefault="005F0F92" w:rsidP="005F0F92">
      <w:pPr>
        <w:adjustRightInd w:val="0"/>
        <w:snapToGrid w:val="0"/>
        <w:spacing w:line="48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6B4CDF">
        <w:rPr>
          <w:rFonts w:ascii="Times New Roman" w:eastAsia="等线" w:hAnsi="Times New Roman" w:cs="Times New Roman" w:hint="eastAsia"/>
          <w:b/>
          <w:sz w:val="24"/>
          <w:szCs w:val="24"/>
        </w:rPr>
        <w:lastRenderedPageBreak/>
        <w:t>Table S</w:t>
      </w:r>
      <w:r w:rsidRPr="006B4CDF">
        <w:rPr>
          <w:rFonts w:ascii="Times New Roman" w:eastAsia="等线" w:hAnsi="Times New Roman" w:cs="Times New Roman"/>
          <w:b/>
          <w:sz w:val="24"/>
          <w:szCs w:val="24"/>
        </w:rPr>
        <w:t>5</w:t>
      </w:r>
      <w:r w:rsidRPr="006B4CDF">
        <w:rPr>
          <w:rFonts w:ascii="Times New Roman" w:eastAsia="等线" w:hAnsi="Times New Roman" w:cs="Times New Roman" w:hint="eastAsia"/>
          <w:b/>
          <w:sz w:val="24"/>
          <w:szCs w:val="24"/>
        </w:rPr>
        <w:t>.</w:t>
      </w:r>
      <w:r w:rsidRPr="006B4CDF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Pr="006B4CDF">
        <w:rPr>
          <w:rFonts w:ascii="Times New Roman" w:eastAsia="等线" w:hAnsi="Times New Roman" w:cs="Times New Roman"/>
          <w:sz w:val="24"/>
          <w:szCs w:val="24"/>
        </w:rPr>
        <w:t>Summary of HI</w:t>
      </w:r>
      <w:r w:rsidRPr="006B4CDF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="006C6DF7" w:rsidRPr="006B4CDF">
        <w:rPr>
          <w:rFonts w:ascii="Times New Roman" w:eastAsia="等线" w:hAnsi="Times New Roman" w:cs="Times New Roman"/>
          <w:sz w:val="24"/>
          <w:szCs w:val="24"/>
        </w:rPr>
        <w:t xml:space="preserve">values </w:t>
      </w:r>
      <w:r w:rsidRPr="006B4CDF">
        <w:rPr>
          <w:rFonts w:ascii="Times New Roman" w:eastAsia="等线" w:hAnsi="Times New Roman" w:cs="Times New Roman"/>
          <w:sz w:val="24"/>
          <w:szCs w:val="24"/>
        </w:rPr>
        <w:t>for</w:t>
      </w:r>
      <w:r w:rsidRPr="006B4CDF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Pr="006B4CDF">
        <w:rPr>
          <w:rFonts w:ascii="Times New Roman" w:eastAsia="等线" w:hAnsi="Times New Roman" w:cs="Times New Roman"/>
          <w:sz w:val="24"/>
          <w:szCs w:val="24"/>
        </w:rPr>
        <w:t>Reference- and PEO</w:t>
      </w:r>
      <w:r w:rsidRPr="006B4CDF">
        <w:rPr>
          <w:rFonts w:ascii="Times New Roman" w:eastAsia="等线" w:hAnsi="Times New Roman" w:cs="Times New Roman" w:hint="eastAsia"/>
          <w:sz w:val="24"/>
          <w:szCs w:val="24"/>
        </w:rPr>
        <w:t>-PSCs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8"/>
        <w:gridCol w:w="2768"/>
      </w:tblGrid>
      <w:tr w:rsidR="006B4CDF" w:rsidRPr="006B4CDF" w14:paraId="643CDA90" w14:textId="77777777" w:rsidTr="00E07A0B">
        <w:trPr>
          <w:trHeight w:val="299"/>
        </w:trPr>
        <w:tc>
          <w:tcPr>
            <w:tcW w:w="2768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14:paraId="45F98695" w14:textId="07571B0C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Number of devices</w:t>
            </w:r>
          </w:p>
        </w:tc>
        <w:tc>
          <w:tcPr>
            <w:tcW w:w="2768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14:paraId="10ACE437" w14:textId="0CC0D708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HI in Reference-PSC</w:t>
            </w:r>
          </w:p>
        </w:tc>
        <w:tc>
          <w:tcPr>
            <w:tcW w:w="2768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14:paraId="53BBBC8A" w14:textId="61F754EB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HI in PEO-PSC</w:t>
            </w:r>
          </w:p>
        </w:tc>
      </w:tr>
      <w:tr w:rsidR="006B4CDF" w:rsidRPr="006B4CDF" w14:paraId="0A309475" w14:textId="77777777" w:rsidTr="00E07A0B">
        <w:trPr>
          <w:trHeight w:val="299"/>
        </w:trPr>
        <w:tc>
          <w:tcPr>
            <w:tcW w:w="2768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D99BDC0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2768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E1136C1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0.202</w:t>
            </w:r>
          </w:p>
        </w:tc>
        <w:tc>
          <w:tcPr>
            <w:tcW w:w="2768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56E794E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0.074</w:t>
            </w:r>
          </w:p>
        </w:tc>
      </w:tr>
      <w:tr w:rsidR="006B4CDF" w:rsidRPr="006B4CDF" w14:paraId="03A62A3C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04BC0E4B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2768" w:type="dxa"/>
            <w:noWrap/>
            <w:vAlign w:val="center"/>
            <w:hideMark/>
          </w:tcPr>
          <w:p w14:paraId="3D7D1928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0.198</w:t>
            </w:r>
          </w:p>
        </w:tc>
        <w:tc>
          <w:tcPr>
            <w:tcW w:w="2768" w:type="dxa"/>
            <w:noWrap/>
            <w:vAlign w:val="center"/>
            <w:hideMark/>
          </w:tcPr>
          <w:p w14:paraId="033AD912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0.090</w:t>
            </w:r>
          </w:p>
        </w:tc>
      </w:tr>
      <w:tr w:rsidR="006B4CDF" w:rsidRPr="006B4CDF" w14:paraId="2335317E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18AEF719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2768" w:type="dxa"/>
            <w:noWrap/>
            <w:vAlign w:val="center"/>
            <w:hideMark/>
          </w:tcPr>
          <w:p w14:paraId="0B4A4681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0.196</w:t>
            </w:r>
          </w:p>
        </w:tc>
        <w:tc>
          <w:tcPr>
            <w:tcW w:w="2768" w:type="dxa"/>
            <w:noWrap/>
            <w:vAlign w:val="center"/>
            <w:hideMark/>
          </w:tcPr>
          <w:p w14:paraId="3B7F7195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0.075</w:t>
            </w:r>
          </w:p>
        </w:tc>
      </w:tr>
      <w:tr w:rsidR="006B4CDF" w:rsidRPr="006B4CDF" w14:paraId="5FAEF717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4AB86E2A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</w:tc>
        <w:tc>
          <w:tcPr>
            <w:tcW w:w="2768" w:type="dxa"/>
            <w:noWrap/>
            <w:vAlign w:val="center"/>
            <w:hideMark/>
          </w:tcPr>
          <w:p w14:paraId="20670E5C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0.198</w:t>
            </w:r>
          </w:p>
        </w:tc>
        <w:tc>
          <w:tcPr>
            <w:tcW w:w="2768" w:type="dxa"/>
            <w:noWrap/>
            <w:vAlign w:val="center"/>
            <w:hideMark/>
          </w:tcPr>
          <w:p w14:paraId="2C9EB5BE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0.082</w:t>
            </w:r>
          </w:p>
        </w:tc>
      </w:tr>
      <w:tr w:rsidR="006B4CDF" w:rsidRPr="006B4CDF" w14:paraId="601E636D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564A089E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</w:tc>
        <w:tc>
          <w:tcPr>
            <w:tcW w:w="2768" w:type="dxa"/>
            <w:noWrap/>
            <w:vAlign w:val="center"/>
            <w:hideMark/>
          </w:tcPr>
          <w:p w14:paraId="71397860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0.203</w:t>
            </w:r>
          </w:p>
        </w:tc>
        <w:tc>
          <w:tcPr>
            <w:tcW w:w="2768" w:type="dxa"/>
            <w:noWrap/>
            <w:vAlign w:val="center"/>
            <w:hideMark/>
          </w:tcPr>
          <w:p w14:paraId="44CBF90E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0.091</w:t>
            </w:r>
          </w:p>
        </w:tc>
      </w:tr>
      <w:tr w:rsidR="006B4CDF" w:rsidRPr="006B4CDF" w14:paraId="7365080B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08D94888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</w:tc>
        <w:tc>
          <w:tcPr>
            <w:tcW w:w="2768" w:type="dxa"/>
            <w:noWrap/>
            <w:vAlign w:val="center"/>
            <w:hideMark/>
          </w:tcPr>
          <w:p w14:paraId="12C04D85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0.201</w:t>
            </w:r>
          </w:p>
        </w:tc>
        <w:tc>
          <w:tcPr>
            <w:tcW w:w="2768" w:type="dxa"/>
            <w:noWrap/>
            <w:vAlign w:val="center"/>
            <w:hideMark/>
          </w:tcPr>
          <w:p w14:paraId="766A9F0F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0.091</w:t>
            </w:r>
          </w:p>
        </w:tc>
      </w:tr>
      <w:tr w:rsidR="006B4CDF" w:rsidRPr="006B4CDF" w14:paraId="190BF6B4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05F2891B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</w:tc>
        <w:tc>
          <w:tcPr>
            <w:tcW w:w="2768" w:type="dxa"/>
            <w:noWrap/>
            <w:vAlign w:val="center"/>
            <w:hideMark/>
          </w:tcPr>
          <w:p w14:paraId="44829511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0.200</w:t>
            </w:r>
          </w:p>
        </w:tc>
        <w:tc>
          <w:tcPr>
            <w:tcW w:w="2768" w:type="dxa"/>
            <w:noWrap/>
            <w:vAlign w:val="center"/>
            <w:hideMark/>
          </w:tcPr>
          <w:p w14:paraId="609D9939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0.091</w:t>
            </w:r>
          </w:p>
        </w:tc>
      </w:tr>
      <w:tr w:rsidR="006B4CDF" w:rsidRPr="006B4CDF" w14:paraId="002545D9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7B040671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</w:tc>
        <w:tc>
          <w:tcPr>
            <w:tcW w:w="2768" w:type="dxa"/>
            <w:noWrap/>
            <w:vAlign w:val="center"/>
            <w:hideMark/>
          </w:tcPr>
          <w:p w14:paraId="64781FF3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0.198</w:t>
            </w:r>
          </w:p>
        </w:tc>
        <w:tc>
          <w:tcPr>
            <w:tcW w:w="2768" w:type="dxa"/>
            <w:noWrap/>
            <w:vAlign w:val="center"/>
            <w:hideMark/>
          </w:tcPr>
          <w:p w14:paraId="6F6E93B4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0.091</w:t>
            </w:r>
          </w:p>
        </w:tc>
      </w:tr>
      <w:tr w:rsidR="006B4CDF" w:rsidRPr="006B4CDF" w14:paraId="322983A3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30F54736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9</w:t>
            </w:r>
          </w:p>
        </w:tc>
        <w:tc>
          <w:tcPr>
            <w:tcW w:w="2768" w:type="dxa"/>
            <w:noWrap/>
            <w:vAlign w:val="center"/>
            <w:hideMark/>
          </w:tcPr>
          <w:p w14:paraId="4CB9B0FE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0.195</w:t>
            </w:r>
          </w:p>
        </w:tc>
        <w:tc>
          <w:tcPr>
            <w:tcW w:w="2768" w:type="dxa"/>
            <w:noWrap/>
            <w:vAlign w:val="center"/>
            <w:hideMark/>
          </w:tcPr>
          <w:p w14:paraId="0AC7E85A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0.091</w:t>
            </w:r>
          </w:p>
        </w:tc>
      </w:tr>
      <w:tr w:rsidR="006B4CDF" w:rsidRPr="006B4CDF" w14:paraId="752F95D1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7DABCDDE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</w:tc>
        <w:tc>
          <w:tcPr>
            <w:tcW w:w="2768" w:type="dxa"/>
            <w:noWrap/>
            <w:vAlign w:val="center"/>
            <w:hideMark/>
          </w:tcPr>
          <w:p w14:paraId="4305ACB1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0.204</w:t>
            </w:r>
          </w:p>
        </w:tc>
        <w:tc>
          <w:tcPr>
            <w:tcW w:w="2768" w:type="dxa"/>
            <w:noWrap/>
            <w:vAlign w:val="center"/>
            <w:hideMark/>
          </w:tcPr>
          <w:p w14:paraId="4BBEE3A2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0.081</w:t>
            </w:r>
          </w:p>
        </w:tc>
      </w:tr>
      <w:tr w:rsidR="006B4CDF" w:rsidRPr="006B4CDF" w14:paraId="2168BEDF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3D935635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11</w:t>
            </w:r>
          </w:p>
        </w:tc>
        <w:tc>
          <w:tcPr>
            <w:tcW w:w="2768" w:type="dxa"/>
            <w:noWrap/>
            <w:vAlign w:val="center"/>
            <w:hideMark/>
          </w:tcPr>
          <w:p w14:paraId="585EFCA7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0.210</w:t>
            </w:r>
          </w:p>
        </w:tc>
        <w:tc>
          <w:tcPr>
            <w:tcW w:w="2768" w:type="dxa"/>
            <w:noWrap/>
            <w:vAlign w:val="center"/>
            <w:hideMark/>
          </w:tcPr>
          <w:p w14:paraId="4F0F84DC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0.081</w:t>
            </w:r>
          </w:p>
        </w:tc>
      </w:tr>
      <w:tr w:rsidR="006B4CDF" w:rsidRPr="006B4CDF" w14:paraId="0E81D1F4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4A6F2769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12</w:t>
            </w:r>
          </w:p>
        </w:tc>
        <w:tc>
          <w:tcPr>
            <w:tcW w:w="2768" w:type="dxa"/>
            <w:noWrap/>
            <w:vAlign w:val="center"/>
            <w:hideMark/>
          </w:tcPr>
          <w:p w14:paraId="2547BC0A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0.200</w:t>
            </w:r>
          </w:p>
        </w:tc>
        <w:tc>
          <w:tcPr>
            <w:tcW w:w="2768" w:type="dxa"/>
            <w:noWrap/>
            <w:vAlign w:val="center"/>
            <w:hideMark/>
          </w:tcPr>
          <w:p w14:paraId="4C059DC1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0.080</w:t>
            </w:r>
          </w:p>
        </w:tc>
      </w:tr>
      <w:tr w:rsidR="006B4CDF" w:rsidRPr="006B4CDF" w14:paraId="743416A8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25603324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13</w:t>
            </w:r>
          </w:p>
        </w:tc>
        <w:tc>
          <w:tcPr>
            <w:tcW w:w="2768" w:type="dxa"/>
            <w:noWrap/>
            <w:vAlign w:val="center"/>
            <w:hideMark/>
          </w:tcPr>
          <w:p w14:paraId="7696BA13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0.212</w:t>
            </w:r>
          </w:p>
        </w:tc>
        <w:tc>
          <w:tcPr>
            <w:tcW w:w="2768" w:type="dxa"/>
            <w:noWrap/>
            <w:vAlign w:val="center"/>
            <w:hideMark/>
          </w:tcPr>
          <w:p w14:paraId="0F6D6E7B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0.080</w:t>
            </w:r>
          </w:p>
        </w:tc>
      </w:tr>
      <w:tr w:rsidR="006B4CDF" w:rsidRPr="006B4CDF" w14:paraId="3E308793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0D563128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14</w:t>
            </w:r>
          </w:p>
        </w:tc>
        <w:tc>
          <w:tcPr>
            <w:tcW w:w="2768" w:type="dxa"/>
            <w:noWrap/>
            <w:vAlign w:val="center"/>
            <w:hideMark/>
          </w:tcPr>
          <w:p w14:paraId="3EA88467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0.222</w:t>
            </w:r>
          </w:p>
        </w:tc>
        <w:tc>
          <w:tcPr>
            <w:tcW w:w="2768" w:type="dxa"/>
            <w:noWrap/>
            <w:vAlign w:val="center"/>
            <w:hideMark/>
          </w:tcPr>
          <w:p w14:paraId="61EC3816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0.080</w:t>
            </w:r>
          </w:p>
        </w:tc>
      </w:tr>
      <w:tr w:rsidR="006B4CDF" w:rsidRPr="006B4CDF" w14:paraId="63591A90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66CDD53D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15</w:t>
            </w:r>
          </w:p>
        </w:tc>
        <w:tc>
          <w:tcPr>
            <w:tcW w:w="2768" w:type="dxa"/>
            <w:noWrap/>
            <w:vAlign w:val="center"/>
            <w:hideMark/>
          </w:tcPr>
          <w:p w14:paraId="017A5FE7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0.231</w:t>
            </w:r>
          </w:p>
        </w:tc>
        <w:tc>
          <w:tcPr>
            <w:tcW w:w="2768" w:type="dxa"/>
            <w:noWrap/>
            <w:vAlign w:val="center"/>
            <w:hideMark/>
          </w:tcPr>
          <w:p w14:paraId="4EBDD31F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0.076</w:t>
            </w:r>
          </w:p>
        </w:tc>
      </w:tr>
      <w:tr w:rsidR="006B4CDF" w:rsidRPr="006B4CDF" w14:paraId="568B401F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6C5CE47F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16</w:t>
            </w:r>
          </w:p>
        </w:tc>
        <w:tc>
          <w:tcPr>
            <w:tcW w:w="2768" w:type="dxa"/>
            <w:noWrap/>
            <w:vAlign w:val="center"/>
            <w:hideMark/>
          </w:tcPr>
          <w:p w14:paraId="42B6C257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0.240</w:t>
            </w:r>
          </w:p>
        </w:tc>
        <w:tc>
          <w:tcPr>
            <w:tcW w:w="2768" w:type="dxa"/>
            <w:noWrap/>
            <w:vAlign w:val="center"/>
            <w:hideMark/>
          </w:tcPr>
          <w:p w14:paraId="784A5426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0.078</w:t>
            </w:r>
          </w:p>
        </w:tc>
      </w:tr>
      <w:tr w:rsidR="006B4CDF" w:rsidRPr="006B4CDF" w14:paraId="4160678D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3727CB17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17</w:t>
            </w:r>
          </w:p>
        </w:tc>
        <w:tc>
          <w:tcPr>
            <w:tcW w:w="2768" w:type="dxa"/>
            <w:noWrap/>
            <w:vAlign w:val="center"/>
            <w:hideMark/>
          </w:tcPr>
          <w:p w14:paraId="0CA7056E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0.221</w:t>
            </w:r>
          </w:p>
        </w:tc>
        <w:tc>
          <w:tcPr>
            <w:tcW w:w="2768" w:type="dxa"/>
            <w:noWrap/>
            <w:vAlign w:val="center"/>
            <w:hideMark/>
          </w:tcPr>
          <w:p w14:paraId="7E87F8CA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0.080</w:t>
            </w:r>
          </w:p>
        </w:tc>
      </w:tr>
      <w:tr w:rsidR="006B4CDF" w:rsidRPr="006B4CDF" w14:paraId="44F7F43C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2A7163F7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18</w:t>
            </w:r>
          </w:p>
        </w:tc>
        <w:tc>
          <w:tcPr>
            <w:tcW w:w="2768" w:type="dxa"/>
            <w:noWrap/>
            <w:vAlign w:val="center"/>
            <w:hideMark/>
          </w:tcPr>
          <w:p w14:paraId="5B14C91B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0.226</w:t>
            </w:r>
          </w:p>
        </w:tc>
        <w:tc>
          <w:tcPr>
            <w:tcW w:w="2768" w:type="dxa"/>
            <w:noWrap/>
            <w:vAlign w:val="center"/>
            <w:hideMark/>
          </w:tcPr>
          <w:p w14:paraId="4773EA7F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0.079</w:t>
            </w:r>
          </w:p>
        </w:tc>
      </w:tr>
      <w:tr w:rsidR="006B4CDF" w:rsidRPr="006B4CDF" w14:paraId="360B52B0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7761836D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19</w:t>
            </w:r>
          </w:p>
        </w:tc>
        <w:tc>
          <w:tcPr>
            <w:tcW w:w="2768" w:type="dxa"/>
            <w:noWrap/>
            <w:vAlign w:val="center"/>
            <w:hideMark/>
          </w:tcPr>
          <w:p w14:paraId="72FBE06F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0.223</w:t>
            </w:r>
          </w:p>
        </w:tc>
        <w:tc>
          <w:tcPr>
            <w:tcW w:w="2768" w:type="dxa"/>
            <w:noWrap/>
            <w:vAlign w:val="center"/>
            <w:hideMark/>
          </w:tcPr>
          <w:p w14:paraId="43DDFBA2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0.071</w:t>
            </w:r>
          </w:p>
        </w:tc>
      </w:tr>
      <w:tr w:rsidR="006B4CDF" w:rsidRPr="006B4CDF" w14:paraId="3C651BD5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6B7005CC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20</w:t>
            </w:r>
          </w:p>
        </w:tc>
        <w:tc>
          <w:tcPr>
            <w:tcW w:w="2768" w:type="dxa"/>
            <w:noWrap/>
            <w:vAlign w:val="center"/>
            <w:hideMark/>
          </w:tcPr>
          <w:p w14:paraId="439B5779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0.215</w:t>
            </w:r>
          </w:p>
        </w:tc>
        <w:tc>
          <w:tcPr>
            <w:tcW w:w="2768" w:type="dxa"/>
            <w:noWrap/>
            <w:vAlign w:val="center"/>
            <w:hideMark/>
          </w:tcPr>
          <w:p w14:paraId="39779A3E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0.076</w:t>
            </w:r>
          </w:p>
        </w:tc>
      </w:tr>
      <w:tr w:rsidR="006B4CDF" w:rsidRPr="006B4CDF" w14:paraId="30D86590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0DE99605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21</w:t>
            </w:r>
          </w:p>
        </w:tc>
        <w:tc>
          <w:tcPr>
            <w:tcW w:w="2768" w:type="dxa"/>
            <w:noWrap/>
            <w:vAlign w:val="center"/>
            <w:hideMark/>
          </w:tcPr>
          <w:p w14:paraId="552CF6E9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0.214</w:t>
            </w:r>
          </w:p>
        </w:tc>
        <w:tc>
          <w:tcPr>
            <w:tcW w:w="2768" w:type="dxa"/>
            <w:noWrap/>
            <w:vAlign w:val="center"/>
            <w:hideMark/>
          </w:tcPr>
          <w:p w14:paraId="39093238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0.078</w:t>
            </w:r>
          </w:p>
        </w:tc>
      </w:tr>
      <w:tr w:rsidR="006B4CDF" w:rsidRPr="006B4CDF" w14:paraId="305493E6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78BD0945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22</w:t>
            </w:r>
          </w:p>
        </w:tc>
        <w:tc>
          <w:tcPr>
            <w:tcW w:w="2768" w:type="dxa"/>
            <w:noWrap/>
            <w:vAlign w:val="center"/>
            <w:hideMark/>
          </w:tcPr>
          <w:p w14:paraId="0719929B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0.209</w:t>
            </w:r>
          </w:p>
        </w:tc>
        <w:tc>
          <w:tcPr>
            <w:tcW w:w="2768" w:type="dxa"/>
            <w:noWrap/>
            <w:vAlign w:val="center"/>
            <w:hideMark/>
          </w:tcPr>
          <w:p w14:paraId="7B1A0591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0.081</w:t>
            </w:r>
          </w:p>
        </w:tc>
      </w:tr>
      <w:tr w:rsidR="006B4CDF" w:rsidRPr="006B4CDF" w14:paraId="6A14AD46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37BA9AB9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23</w:t>
            </w:r>
          </w:p>
        </w:tc>
        <w:tc>
          <w:tcPr>
            <w:tcW w:w="2768" w:type="dxa"/>
            <w:noWrap/>
            <w:vAlign w:val="center"/>
            <w:hideMark/>
          </w:tcPr>
          <w:p w14:paraId="0CCE7F94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0.207</w:t>
            </w:r>
          </w:p>
        </w:tc>
        <w:tc>
          <w:tcPr>
            <w:tcW w:w="2768" w:type="dxa"/>
            <w:noWrap/>
            <w:vAlign w:val="center"/>
            <w:hideMark/>
          </w:tcPr>
          <w:p w14:paraId="69011878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0.078</w:t>
            </w:r>
          </w:p>
        </w:tc>
      </w:tr>
      <w:tr w:rsidR="006B4CDF" w:rsidRPr="006B4CDF" w14:paraId="4E68FB24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36485609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24</w:t>
            </w:r>
          </w:p>
        </w:tc>
        <w:tc>
          <w:tcPr>
            <w:tcW w:w="2768" w:type="dxa"/>
            <w:noWrap/>
            <w:vAlign w:val="center"/>
            <w:hideMark/>
          </w:tcPr>
          <w:p w14:paraId="10195790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0.208</w:t>
            </w:r>
          </w:p>
        </w:tc>
        <w:tc>
          <w:tcPr>
            <w:tcW w:w="2768" w:type="dxa"/>
            <w:noWrap/>
            <w:vAlign w:val="center"/>
            <w:hideMark/>
          </w:tcPr>
          <w:p w14:paraId="3740DCF2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0.070</w:t>
            </w:r>
          </w:p>
        </w:tc>
      </w:tr>
      <w:tr w:rsidR="006B4CDF" w:rsidRPr="006B4CDF" w14:paraId="0B1DDF63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2C777C01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25</w:t>
            </w:r>
          </w:p>
        </w:tc>
        <w:tc>
          <w:tcPr>
            <w:tcW w:w="2768" w:type="dxa"/>
            <w:noWrap/>
            <w:vAlign w:val="center"/>
            <w:hideMark/>
          </w:tcPr>
          <w:p w14:paraId="7EDD09BA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0.234</w:t>
            </w:r>
          </w:p>
        </w:tc>
        <w:tc>
          <w:tcPr>
            <w:tcW w:w="2768" w:type="dxa"/>
            <w:noWrap/>
            <w:vAlign w:val="center"/>
            <w:hideMark/>
          </w:tcPr>
          <w:p w14:paraId="00CB1CD6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0.092</w:t>
            </w:r>
          </w:p>
        </w:tc>
      </w:tr>
      <w:tr w:rsidR="006B4CDF" w:rsidRPr="006B4CDF" w14:paraId="388409C7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140FA1CD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26</w:t>
            </w:r>
          </w:p>
        </w:tc>
        <w:tc>
          <w:tcPr>
            <w:tcW w:w="2768" w:type="dxa"/>
            <w:noWrap/>
            <w:vAlign w:val="center"/>
            <w:hideMark/>
          </w:tcPr>
          <w:p w14:paraId="36BEE35E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0.221</w:t>
            </w:r>
          </w:p>
        </w:tc>
        <w:tc>
          <w:tcPr>
            <w:tcW w:w="2768" w:type="dxa"/>
            <w:noWrap/>
            <w:vAlign w:val="center"/>
            <w:hideMark/>
          </w:tcPr>
          <w:p w14:paraId="54255D95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0.086</w:t>
            </w:r>
          </w:p>
        </w:tc>
      </w:tr>
      <w:tr w:rsidR="006B4CDF" w:rsidRPr="006B4CDF" w14:paraId="7721E0C8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3C77D94E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27</w:t>
            </w:r>
          </w:p>
        </w:tc>
        <w:tc>
          <w:tcPr>
            <w:tcW w:w="2768" w:type="dxa"/>
            <w:noWrap/>
            <w:vAlign w:val="center"/>
            <w:hideMark/>
          </w:tcPr>
          <w:p w14:paraId="5CD86026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0.218</w:t>
            </w:r>
          </w:p>
        </w:tc>
        <w:tc>
          <w:tcPr>
            <w:tcW w:w="2768" w:type="dxa"/>
            <w:noWrap/>
            <w:vAlign w:val="center"/>
            <w:hideMark/>
          </w:tcPr>
          <w:p w14:paraId="73ED7156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0.087</w:t>
            </w:r>
          </w:p>
        </w:tc>
      </w:tr>
      <w:tr w:rsidR="006B4CDF" w:rsidRPr="006B4CDF" w14:paraId="0D96AFF3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69B95243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28</w:t>
            </w:r>
          </w:p>
        </w:tc>
        <w:tc>
          <w:tcPr>
            <w:tcW w:w="2768" w:type="dxa"/>
            <w:noWrap/>
            <w:vAlign w:val="center"/>
            <w:hideMark/>
          </w:tcPr>
          <w:p w14:paraId="0595CD0E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0.230</w:t>
            </w:r>
          </w:p>
        </w:tc>
        <w:tc>
          <w:tcPr>
            <w:tcW w:w="2768" w:type="dxa"/>
            <w:noWrap/>
            <w:vAlign w:val="center"/>
            <w:hideMark/>
          </w:tcPr>
          <w:p w14:paraId="5EE83719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0.084</w:t>
            </w:r>
          </w:p>
        </w:tc>
      </w:tr>
      <w:tr w:rsidR="006B4CDF" w:rsidRPr="006B4CDF" w14:paraId="1041AA61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68E8A609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29</w:t>
            </w:r>
          </w:p>
        </w:tc>
        <w:tc>
          <w:tcPr>
            <w:tcW w:w="2768" w:type="dxa"/>
            <w:noWrap/>
            <w:vAlign w:val="center"/>
            <w:hideMark/>
          </w:tcPr>
          <w:p w14:paraId="4036A047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0.221</w:t>
            </w:r>
          </w:p>
        </w:tc>
        <w:tc>
          <w:tcPr>
            <w:tcW w:w="2768" w:type="dxa"/>
            <w:noWrap/>
            <w:vAlign w:val="center"/>
            <w:hideMark/>
          </w:tcPr>
          <w:p w14:paraId="0AAFAB0C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0.088</w:t>
            </w:r>
          </w:p>
        </w:tc>
      </w:tr>
      <w:tr w:rsidR="006B4CDF" w:rsidRPr="006B4CDF" w14:paraId="1F50A43D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4231F57F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30</w:t>
            </w:r>
          </w:p>
        </w:tc>
        <w:tc>
          <w:tcPr>
            <w:tcW w:w="2768" w:type="dxa"/>
            <w:noWrap/>
            <w:vAlign w:val="center"/>
            <w:hideMark/>
          </w:tcPr>
          <w:p w14:paraId="11A3F410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0.220</w:t>
            </w:r>
          </w:p>
        </w:tc>
        <w:tc>
          <w:tcPr>
            <w:tcW w:w="2768" w:type="dxa"/>
            <w:noWrap/>
            <w:vAlign w:val="center"/>
            <w:hideMark/>
          </w:tcPr>
          <w:p w14:paraId="59D6C501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0.083</w:t>
            </w:r>
          </w:p>
        </w:tc>
      </w:tr>
      <w:tr w:rsidR="006B4CDF" w:rsidRPr="006B4CDF" w14:paraId="4F9F55BF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73B968B6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31</w:t>
            </w:r>
          </w:p>
        </w:tc>
        <w:tc>
          <w:tcPr>
            <w:tcW w:w="2768" w:type="dxa"/>
            <w:noWrap/>
            <w:vAlign w:val="center"/>
            <w:hideMark/>
          </w:tcPr>
          <w:p w14:paraId="2AF302EF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0.235</w:t>
            </w:r>
          </w:p>
        </w:tc>
        <w:tc>
          <w:tcPr>
            <w:tcW w:w="2768" w:type="dxa"/>
            <w:noWrap/>
            <w:vAlign w:val="center"/>
            <w:hideMark/>
          </w:tcPr>
          <w:p w14:paraId="47C44531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0.082</w:t>
            </w:r>
          </w:p>
        </w:tc>
      </w:tr>
      <w:tr w:rsidR="006B4CDF" w:rsidRPr="006B4CDF" w14:paraId="55E039AE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2EA95E46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32</w:t>
            </w:r>
          </w:p>
        </w:tc>
        <w:tc>
          <w:tcPr>
            <w:tcW w:w="2768" w:type="dxa"/>
            <w:noWrap/>
            <w:vAlign w:val="center"/>
            <w:hideMark/>
          </w:tcPr>
          <w:p w14:paraId="32926DC2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0.240</w:t>
            </w:r>
          </w:p>
        </w:tc>
        <w:tc>
          <w:tcPr>
            <w:tcW w:w="2768" w:type="dxa"/>
            <w:noWrap/>
            <w:vAlign w:val="center"/>
            <w:hideMark/>
          </w:tcPr>
          <w:p w14:paraId="36898C82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0.074</w:t>
            </w:r>
          </w:p>
        </w:tc>
      </w:tr>
      <w:tr w:rsidR="006B4CDF" w:rsidRPr="006B4CDF" w14:paraId="2CFAF403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1611BBFA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33</w:t>
            </w:r>
          </w:p>
        </w:tc>
        <w:tc>
          <w:tcPr>
            <w:tcW w:w="2768" w:type="dxa"/>
            <w:noWrap/>
            <w:vAlign w:val="center"/>
            <w:hideMark/>
          </w:tcPr>
          <w:p w14:paraId="416531A6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0.215</w:t>
            </w:r>
          </w:p>
        </w:tc>
        <w:tc>
          <w:tcPr>
            <w:tcW w:w="2768" w:type="dxa"/>
            <w:noWrap/>
            <w:vAlign w:val="center"/>
            <w:hideMark/>
          </w:tcPr>
          <w:p w14:paraId="622E8040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0.073</w:t>
            </w:r>
          </w:p>
        </w:tc>
      </w:tr>
      <w:tr w:rsidR="006B4CDF" w:rsidRPr="006B4CDF" w14:paraId="291432DE" w14:textId="77777777" w:rsidTr="00E07A0B">
        <w:trPr>
          <w:trHeight w:val="299"/>
        </w:trPr>
        <w:tc>
          <w:tcPr>
            <w:tcW w:w="2768" w:type="dxa"/>
            <w:noWrap/>
            <w:vAlign w:val="center"/>
            <w:hideMark/>
          </w:tcPr>
          <w:p w14:paraId="326FEBFC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34</w:t>
            </w:r>
          </w:p>
        </w:tc>
        <w:tc>
          <w:tcPr>
            <w:tcW w:w="2768" w:type="dxa"/>
            <w:noWrap/>
            <w:vAlign w:val="center"/>
            <w:hideMark/>
          </w:tcPr>
          <w:p w14:paraId="0ABCF4AC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0.216</w:t>
            </w:r>
          </w:p>
        </w:tc>
        <w:tc>
          <w:tcPr>
            <w:tcW w:w="2768" w:type="dxa"/>
            <w:noWrap/>
            <w:vAlign w:val="center"/>
            <w:hideMark/>
          </w:tcPr>
          <w:p w14:paraId="0E0320F6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0.072</w:t>
            </w:r>
          </w:p>
        </w:tc>
      </w:tr>
      <w:tr w:rsidR="006B4CDF" w:rsidRPr="006B4CDF" w14:paraId="436DCE01" w14:textId="77777777" w:rsidTr="00165F6E">
        <w:trPr>
          <w:trHeight w:val="299"/>
        </w:trPr>
        <w:tc>
          <w:tcPr>
            <w:tcW w:w="276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F03CA7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35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538984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0.218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CF654C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1FAD">
              <w:rPr>
                <w:rFonts w:ascii="Times New Roman" w:hAnsi="Times New Roman" w:cs="Times New Roman"/>
                <w:szCs w:val="21"/>
              </w:rPr>
              <w:t>0.071</w:t>
            </w:r>
          </w:p>
        </w:tc>
      </w:tr>
      <w:tr w:rsidR="00CA48FC" w:rsidRPr="006B4CDF" w14:paraId="01D7F8D0" w14:textId="77777777" w:rsidTr="00165F6E">
        <w:trPr>
          <w:trHeight w:val="299"/>
        </w:trPr>
        <w:tc>
          <w:tcPr>
            <w:tcW w:w="2768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14:paraId="6684DB72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Average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14:paraId="11E39183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0.214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14:paraId="6252140C" w14:textId="77777777" w:rsidR="006C6DF7" w:rsidRPr="00A81FAD" w:rsidRDefault="006C6DF7" w:rsidP="00E07A0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81FAD">
              <w:rPr>
                <w:rFonts w:ascii="Times New Roman" w:hAnsi="Times New Roman" w:cs="Times New Roman"/>
                <w:bCs/>
                <w:szCs w:val="21"/>
              </w:rPr>
              <w:t>0.081</w:t>
            </w:r>
          </w:p>
        </w:tc>
      </w:tr>
    </w:tbl>
    <w:p w14:paraId="60E97CB8" w14:textId="77777777" w:rsidR="00DA48A3" w:rsidRDefault="00DA48A3" w:rsidP="00B51198">
      <w:pPr>
        <w:spacing w:line="48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</w:p>
    <w:p w14:paraId="570B493D" w14:textId="77777777" w:rsidR="009A3BD2" w:rsidRPr="00DA48A3" w:rsidRDefault="009A3BD2" w:rsidP="00B51198">
      <w:pPr>
        <w:spacing w:line="48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</w:p>
    <w:p w14:paraId="5B4A40CC" w14:textId="1F66A51D" w:rsidR="00B51198" w:rsidRPr="006B4CDF" w:rsidRDefault="00B51198" w:rsidP="00B51198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6B4CDF">
        <w:rPr>
          <w:rFonts w:ascii="Times New Roman" w:eastAsia="宋体" w:hAnsi="Times New Roman" w:cs="Times New Roman"/>
          <w:b/>
          <w:sz w:val="24"/>
          <w:szCs w:val="24"/>
        </w:rPr>
        <w:lastRenderedPageBreak/>
        <w:t>Table S</w:t>
      </w:r>
      <w:r w:rsidR="00F96AE4" w:rsidRPr="006B4CDF">
        <w:rPr>
          <w:rFonts w:ascii="Times New Roman" w:eastAsia="宋体" w:hAnsi="Times New Roman" w:cs="Times New Roman"/>
          <w:b/>
          <w:sz w:val="24"/>
          <w:szCs w:val="24"/>
        </w:rPr>
        <w:t>6</w:t>
      </w:r>
      <w:r w:rsidRPr="006B4CDF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Pr="006B4CDF">
        <w:rPr>
          <w:rFonts w:ascii="Times New Roman" w:eastAsia="宋体" w:hAnsi="Times New Roman" w:cs="Times New Roman"/>
          <w:sz w:val="24"/>
          <w:szCs w:val="24"/>
        </w:rPr>
        <w:t xml:space="preserve"> Fitting data obtained from Nyquist plots of Reference- and PEO-PSC</w:t>
      </w:r>
      <w:r w:rsidR="0036130A">
        <w:rPr>
          <w:rFonts w:ascii="Times New Roman" w:eastAsia="宋体" w:hAnsi="Times New Roman" w:cs="Times New Roman"/>
          <w:sz w:val="24"/>
          <w:szCs w:val="24"/>
        </w:rPr>
        <w:t>. The CPE</w:t>
      </w:r>
      <w:r w:rsidR="008722E2">
        <w:rPr>
          <w:rFonts w:ascii="Times New Roman" w:eastAsia="宋体" w:hAnsi="Times New Roman" w:cs="Times New Roman"/>
          <w:sz w:val="24"/>
          <w:szCs w:val="24"/>
        </w:rPr>
        <w:t xml:space="preserve">-T and CPE-P correspond to capacitor and </w:t>
      </w:r>
      <w:bookmarkStart w:id="11" w:name="_Hlk157334708"/>
      <w:r w:rsidR="008722E2">
        <w:rPr>
          <w:rFonts w:ascii="Times New Roman" w:eastAsia="宋体" w:hAnsi="Times New Roman" w:cs="Times New Roman"/>
          <w:sz w:val="24"/>
          <w:szCs w:val="24"/>
        </w:rPr>
        <w:t>d</w:t>
      </w:r>
      <w:r w:rsidR="008722E2" w:rsidRPr="008722E2">
        <w:rPr>
          <w:rFonts w:ascii="Times New Roman" w:eastAsia="宋体" w:hAnsi="Times New Roman" w:cs="Times New Roman"/>
          <w:sz w:val="24"/>
          <w:szCs w:val="24"/>
        </w:rPr>
        <w:t>ispersion index</w:t>
      </w:r>
      <w:bookmarkEnd w:id="11"/>
      <w:r w:rsidR="008722E2">
        <w:rPr>
          <w:rFonts w:ascii="Times New Roman" w:eastAsia="宋体" w:hAnsi="Times New Roman" w:cs="Times New Roman"/>
          <w:sz w:val="24"/>
          <w:szCs w:val="24"/>
        </w:rPr>
        <w:t>, respectively.</w:t>
      </w:r>
    </w:p>
    <w:tbl>
      <w:tblPr>
        <w:tblW w:w="83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923"/>
        <w:gridCol w:w="980"/>
        <w:gridCol w:w="982"/>
        <w:gridCol w:w="982"/>
        <w:gridCol w:w="982"/>
        <w:gridCol w:w="983"/>
        <w:gridCol w:w="970"/>
      </w:tblGrid>
      <w:tr w:rsidR="006B4CDF" w:rsidRPr="006B4CDF" w14:paraId="6CD86004" w14:textId="77777777" w:rsidTr="00E07A0B">
        <w:trPr>
          <w:trHeight w:val="759"/>
          <w:jc w:val="center"/>
        </w:trPr>
        <w:tc>
          <w:tcPr>
            <w:tcW w:w="1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A4C4AD" w14:textId="191E15D3" w:rsidR="00B51198" w:rsidRPr="00E879E6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79E6">
              <w:rPr>
                <w:rFonts w:ascii="Times New Roman" w:eastAsia="宋体" w:hAnsi="Times New Roman" w:cs="Times New Roman" w:hint="eastAsia"/>
                <w:szCs w:val="21"/>
              </w:rPr>
              <w:t>Device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237596" w14:textId="4BAE75FD" w:rsidR="00B51198" w:rsidRPr="00E879E6" w:rsidRDefault="00B51198" w:rsidP="00E879E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79E6">
              <w:rPr>
                <w:rFonts w:ascii="Times New Roman" w:eastAsia="宋体" w:hAnsi="Times New Roman" w:cs="Times New Roman"/>
                <w:i/>
                <w:szCs w:val="21"/>
              </w:rPr>
              <w:t>R</w:t>
            </w:r>
            <w:r w:rsidRPr="00E879E6">
              <w:rPr>
                <w:rFonts w:ascii="Times New Roman" w:eastAsia="宋体" w:hAnsi="Times New Roman" w:cs="Times New Roman"/>
                <w:szCs w:val="21"/>
                <w:vertAlign w:val="subscript"/>
              </w:rPr>
              <w:t>s</w:t>
            </w:r>
            <w:r w:rsidR="00E879E6" w:rsidRPr="00E879E6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E879E6">
              <w:rPr>
                <w:rFonts w:ascii="Times New Roman" w:eastAsia="宋体" w:hAnsi="Times New Roman" w:cs="Times New Roman"/>
                <w:szCs w:val="21"/>
              </w:rPr>
              <w:t xml:space="preserve">/ </w:t>
            </w:r>
            <w:r w:rsidRPr="00E879E6">
              <w:rPr>
                <w:rFonts w:ascii="Times New Roman" w:eastAsia="宋体" w:hAnsi="Times New Roman" w:cs="Times New Roman"/>
                <w:szCs w:val="21"/>
              </w:rPr>
              <w:t>(Ω·cm</w:t>
            </w:r>
            <w:r w:rsidRPr="00E879E6">
              <w:rPr>
                <w:rFonts w:ascii="Times New Roman" w:eastAsia="宋体" w:hAnsi="Times New Roman" w:cs="Times New Roman"/>
                <w:szCs w:val="21"/>
                <w:vertAlign w:val="superscript"/>
              </w:rPr>
              <w:t>2</w:t>
            </w:r>
            <w:r w:rsidRPr="00E879E6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914DB" w14:textId="5260C7CF" w:rsidR="00B51198" w:rsidRPr="00E879E6" w:rsidRDefault="00B51198" w:rsidP="00E879E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E879E6">
              <w:rPr>
                <w:rFonts w:ascii="Times New Roman" w:eastAsia="宋体" w:hAnsi="Times New Roman" w:cs="Times New Roman"/>
                <w:i/>
                <w:szCs w:val="21"/>
              </w:rPr>
              <w:t>R</w:t>
            </w:r>
            <w:r w:rsidRPr="00E879E6">
              <w:rPr>
                <w:rFonts w:ascii="Times New Roman" w:eastAsia="宋体" w:hAnsi="Times New Roman" w:cs="Times New Roman"/>
                <w:szCs w:val="21"/>
                <w:vertAlign w:val="subscript"/>
              </w:rPr>
              <w:t>tra</w:t>
            </w:r>
            <w:proofErr w:type="spellEnd"/>
            <w:r w:rsidR="00E879E6">
              <w:rPr>
                <w:rFonts w:ascii="Times New Roman" w:eastAsia="宋体" w:hAnsi="Times New Roman" w:cs="Times New Roman"/>
                <w:szCs w:val="21"/>
              </w:rPr>
              <w:t xml:space="preserve"> / </w:t>
            </w:r>
            <w:r w:rsidRPr="00E879E6">
              <w:rPr>
                <w:rFonts w:ascii="Times New Roman" w:eastAsia="宋体" w:hAnsi="Times New Roman" w:cs="Times New Roman"/>
                <w:szCs w:val="21"/>
              </w:rPr>
              <w:t>(Ω·cm</w:t>
            </w:r>
            <w:r w:rsidRPr="00E879E6">
              <w:rPr>
                <w:rFonts w:ascii="Times New Roman" w:eastAsia="宋体" w:hAnsi="Times New Roman" w:cs="Times New Roman"/>
                <w:szCs w:val="21"/>
                <w:vertAlign w:val="superscript"/>
              </w:rPr>
              <w:t>2</w:t>
            </w:r>
            <w:r w:rsidRPr="00E879E6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9BF5F2" w14:textId="24AA36FA" w:rsidR="00B51198" w:rsidRPr="00E879E6" w:rsidRDefault="00B51198" w:rsidP="00E879E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E879E6">
              <w:rPr>
                <w:rFonts w:ascii="Times New Roman" w:eastAsia="宋体" w:hAnsi="Times New Roman" w:cs="Times New Roman"/>
                <w:i/>
                <w:szCs w:val="21"/>
              </w:rPr>
              <w:t>R</w:t>
            </w:r>
            <w:r w:rsidRPr="00E879E6">
              <w:rPr>
                <w:rFonts w:ascii="Times New Roman" w:eastAsia="宋体" w:hAnsi="Times New Roman" w:cs="Times New Roman"/>
                <w:szCs w:val="21"/>
                <w:vertAlign w:val="subscript"/>
              </w:rPr>
              <w:t>rec</w:t>
            </w:r>
            <w:proofErr w:type="spellEnd"/>
            <w:r w:rsidR="00E879E6">
              <w:rPr>
                <w:rFonts w:ascii="Times New Roman" w:eastAsia="宋体" w:hAnsi="Times New Roman" w:cs="Times New Roman"/>
                <w:szCs w:val="21"/>
              </w:rPr>
              <w:t xml:space="preserve"> / </w:t>
            </w:r>
            <w:r w:rsidRPr="00E879E6">
              <w:rPr>
                <w:rFonts w:ascii="Times New Roman" w:eastAsia="宋体" w:hAnsi="Times New Roman" w:cs="Times New Roman"/>
                <w:szCs w:val="21"/>
              </w:rPr>
              <w:t>(Ω·cm</w:t>
            </w:r>
            <w:r w:rsidRPr="00E879E6">
              <w:rPr>
                <w:rFonts w:ascii="Times New Roman" w:eastAsia="宋体" w:hAnsi="Times New Roman" w:cs="Times New Roman"/>
                <w:szCs w:val="21"/>
                <w:vertAlign w:val="superscript"/>
              </w:rPr>
              <w:t>2</w:t>
            </w:r>
            <w:r w:rsidRPr="00E879E6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EB2988" w14:textId="1D37D000" w:rsidR="00B51198" w:rsidRPr="00BB71B9" w:rsidRDefault="00B51198" w:rsidP="00E879E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B71B9">
              <w:rPr>
                <w:rFonts w:ascii="Times New Roman" w:eastAsia="宋体" w:hAnsi="Times New Roman" w:cs="Times New Roman"/>
                <w:szCs w:val="21"/>
              </w:rPr>
              <w:t>CPE</w:t>
            </w:r>
            <w:r w:rsidRPr="00BB71B9">
              <w:rPr>
                <w:rFonts w:ascii="Times New Roman" w:eastAsia="宋体" w:hAnsi="Times New Roman" w:cs="Times New Roman"/>
                <w:szCs w:val="21"/>
                <w:vertAlign w:val="subscript"/>
              </w:rPr>
              <w:t>tra</w:t>
            </w:r>
            <w:proofErr w:type="spellEnd"/>
            <w:r w:rsidRPr="00BB71B9">
              <w:rPr>
                <w:rFonts w:ascii="Times New Roman" w:eastAsia="宋体" w:hAnsi="Times New Roman" w:cs="Times New Roman"/>
                <w:szCs w:val="21"/>
              </w:rPr>
              <w:t>-T</w:t>
            </w:r>
            <w:r w:rsidR="00E879E6" w:rsidRPr="00BB71B9">
              <w:rPr>
                <w:rFonts w:ascii="Times New Roman" w:eastAsia="宋体" w:hAnsi="Times New Roman" w:cs="Times New Roman"/>
                <w:szCs w:val="21"/>
              </w:rPr>
              <w:t xml:space="preserve"> / </w:t>
            </w:r>
            <w:r w:rsidRPr="00BB71B9">
              <w:rPr>
                <w:rFonts w:ascii="Times New Roman" w:eastAsia="宋体" w:hAnsi="Times New Roman" w:cs="Times New Roman"/>
                <w:szCs w:val="21"/>
              </w:rPr>
              <w:t>(nF</w:t>
            </w:r>
            <w:r w:rsidR="00AA7B46" w:rsidRPr="00BB71B9">
              <w:rPr>
                <w:rFonts w:ascii="Times New Roman" w:eastAsia="宋体" w:hAnsi="Times New Roman" w:cs="Times New Roman"/>
                <w:szCs w:val="21"/>
              </w:rPr>
              <w:t>·</w:t>
            </w:r>
            <w:r w:rsidRPr="00BB71B9">
              <w:rPr>
                <w:rFonts w:ascii="Times New Roman" w:eastAsia="宋体" w:hAnsi="Times New Roman" w:cs="Times New Roman"/>
                <w:szCs w:val="21"/>
              </w:rPr>
              <w:t>cm</w:t>
            </w:r>
            <w:r w:rsidR="00AA7B46" w:rsidRPr="00BB71B9">
              <w:rPr>
                <w:rFonts w:ascii="Times New Roman" w:hAnsi="Times New Roman"/>
                <w:vertAlign w:val="superscript"/>
              </w:rPr>
              <w:t>−</w:t>
            </w:r>
            <w:r w:rsidRPr="00BB71B9">
              <w:rPr>
                <w:rFonts w:ascii="Times New Roman" w:eastAsia="宋体" w:hAnsi="Times New Roman" w:cs="Times New Roman"/>
                <w:szCs w:val="21"/>
                <w:vertAlign w:val="superscript"/>
              </w:rPr>
              <w:t>2</w:t>
            </w:r>
            <w:r w:rsidRPr="00BB71B9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1167B" w14:textId="013342BB" w:rsidR="00B51198" w:rsidRPr="00BB71B9" w:rsidRDefault="00B51198" w:rsidP="00E879E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B71B9">
              <w:rPr>
                <w:rFonts w:ascii="Times New Roman" w:eastAsia="宋体" w:hAnsi="Times New Roman" w:cs="Times New Roman"/>
                <w:szCs w:val="21"/>
              </w:rPr>
              <w:t>CPE</w:t>
            </w:r>
            <w:r w:rsidRPr="00BB71B9">
              <w:rPr>
                <w:rFonts w:ascii="Times New Roman" w:eastAsia="宋体" w:hAnsi="Times New Roman" w:cs="Times New Roman"/>
                <w:szCs w:val="21"/>
                <w:vertAlign w:val="subscript"/>
              </w:rPr>
              <w:t>rec</w:t>
            </w:r>
            <w:proofErr w:type="spellEnd"/>
            <w:r w:rsidRPr="00BB71B9">
              <w:rPr>
                <w:rFonts w:ascii="Times New Roman" w:eastAsia="宋体" w:hAnsi="Times New Roman" w:cs="Times New Roman"/>
                <w:szCs w:val="21"/>
              </w:rPr>
              <w:t>-T</w:t>
            </w:r>
            <w:r w:rsidR="00E879E6" w:rsidRPr="00BB71B9">
              <w:rPr>
                <w:rFonts w:ascii="Times New Roman" w:eastAsia="宋体" w:hAnsi="Times New Roman" w:cs="Times New Roman"/>
                <w:szCs w:val="21"/>
              </w:rPr>
              <w:t xml:space="preserve"> / </w:t>
            </w:r>
            <w:r w:rsidRPr="00BB71B9">
              <w:rPr>
                <w:rFonts w:ascii="Times New Roman" w:eastAsia="宋体" w:hAnsi="Times New Roman" w:cs="Times New Roman"/>
                <w:szCs w:val="21"/>
              </w:rPr>
              <w:t>(nF</w:t>
            </w:r>
            <w:r w:rsidR="00AA7B46" w:rsidRPr="00BB71B9">
              <w:rPr>
                <w:rFonts w:ascii="Times New Roman" w:eastAsia="宋体" w:hAnsi="Times New Roman" w:cs="Times New Roman"/>
                <w:szCs w:val="21"/>
              </w:rPr>
              <w:t>·</w:t>
            </w:r>
            <w:r w:rsidRPr="00BB71B9">
              <w:rPr>
                <w:rFonts w:ascii="Times New Roman" w:eastAsia="宋体" w:hAnsi="Times New Roman" w:cs="Times New Roman"/>
                <w:szCs w:val="21"/>
              </w:rPr>
              <w:t>cm</w:t>
            </w:r>
            <w:r w:rsidR="00AA7B46" w:rsidRPr="00BB71B9">
              <w:rPr>
                <w:rFonts w:ascii="Times New Roman" w:hAnsi="Times New Roman"/>
                <w:vertAlign w:val="superscript"/>
              </w:rPr>
              <w:t>−</w:t>
            </w:r>
            <w:r w:rsidRPr="00BB71B9">
              <w:rPr>
                <w:rFonts w:ascii="Times New Roman" w:eastAsia="宋体" w:hAnsi="Times New Roman" w:cs="Times New Roman"/>
                <w:szCs w:val="21"/>
                <w:vertAlign w:val="superscript"/>
              </w:rPr>
              <w:t>2</w:t>
            </w:r>
            <w:r w:rsidRPr="00BB71B9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822EF" w14:textId="77777777" w:rsidR="00B51198" w:rsidRPr="00BB71B9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B71B9">
              <w:rPr>
                <w:rFonts w:ascii="Times New Roman" w:eastAsia="宋体" w:hAnsi="Times New Roman" w:cs="Times New Roman"/>
                <w:szCs w:val="21"/>
              </w:rPr>
              <w:t>CPE</w:t>
            </w:r>
            <w:r w:rsidRPr="00BB71B9">
              <w:rPr>
                <w:rFonts w:ascii="Times New Roman" w:eastAsia="宋体" w:hAnsi="Times New Roman" w:cs="Times New Roman"/>
                <w:szCs w:val="21"/>
                <w:vertAlign w:val="subscript"/>
              </w:rPr>
              <w:t>tra</w:t>
            </w:r>
            <w:proofErr w:type="spellEnd"/>
            <w:r w:rsidRPr="00BB71B9">
              <w:rPr>
                <w:rFonts w:ascii="Times New Roman" w:eastAsia="宋体" w:hAnsi="Times New Roman" w:cs="Times New Roman"/>
                <w:szCs w:val="21"/>
              </w:rPr>
              <w:t>-P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D0F1C7" w14:textId="77777777" w:rsidR="00B51198" w:rsidRPr="00BB71B9" w:rsidRDefault="00B51198" w:rsidP="00E07A0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B71B9">
              <w:rPr>
                <w:rFonts w:ascii="Times New Roman" w:eastAsia="宋体" w:hAnsi="Times New Roman" w:cs="Times New Roman"/>
                <w:szCs w:val="21"/>
              </w:rPr>
              <w:t>CPE</w:t>
            </w:r>
            <w:r w:rsidRPr="00BB71B9">
              <w:rPr>
                <w:rFonts w:ascii="Times New Roman" w:eastAsia="宋体" w:hAnsi="Times New Roman" w:cs="Times New Roman"/>
                <w:szCs w:val="21"/>
                <w:vertAlign w:val="subscript"/>
              </w:rPr>
              <w:t>rec</w:t>
            </w:r>
            <w:proofErr w:type="spellEnd"/>
            <w:r w:rsidRPr="00BB71B9">
              <w:rPr>
                <w:rFonts w:ascii="Times New Roman" w:eastAsia="宋体" w:hAnsi="Times New Roman" w:cs="Times New Roman"/>
                <w:szCs w:val="21"/>
              </w:rPr>
              <w:t>-P</w:t>
            </w:r>
          </w:p>
        </w:tc>
      </w:tr>
      <w:tr w:rsidR="006B4CDF" w:rsidRPr="006B4CDF" w14:paraId="43F96D9C" w14:textId="77777777" w:rsidTr="00E07A0B">
        <w:trPr>
          <w:trHeight w:val="759"/>
          <w:jc w:val="center"/>
        </w:trPr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87C0E" w14:textId="5FEAD57E" w:rsidR="00B51198" w:rsidRPr="00E879E6" w:rsidRDefault="00EC301B" w:rsidP="00E07A0B">
            <w:pPr>
              <w:widowControl w:val="0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E879E6">
              <w:rPr>
                <w:rFonts w:ascii="Times New Roman" w:eastAsia="微软雅黑" w:hAnsi="Times New Roman" w:cs="Times New Roman" w:hint="eastAsia"/>
                <w:szCs w:val="21"/>
              </w:rPr>
              <w:t>R</w:t>
            </w:r>
            <w:r w:rsidR="00B51198" w:rsidRPr="00E879E6">
              <w:rPr>
                <w:rFonts w:ascii="Times New Roman" w:eastAsia="微软雅黑" w:hAnsi="Times New Roman" w:cs="Times New Roman"/>
                <w:szCs w:val="21"/>
              </w:rPr>
              <w:t>eference-PSC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BEFA4" w14:textId="77777777" w:rsidR="00B51198" w:rsidRPr="00E879E6" w:rsidRDefault="00B51198" w:rsidP="00E07A0B">
            <w:pPr>
              <w:widowControl w:val="0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E879E6">
              <w:rPr>
                <w:rFonts w:ascii="Times New Roman" w:eastAsia="微软雅黑" w:hAnsi="Times New Roman" w:cs="Times New Roman"/>
                <w:szCs w:val="21"/>
              </w:rPr>
              <w:t>2.88</w:t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53628" w14:textId="77777777" w:rsidR="00B51198" w:rsidRPr="00E879E6" w:rsidRDefault="00B51198" w:rsidP="00E07A0B">
            <w:pPr>
              <w:widowControl w:val="0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E879E6">
              <w:rPr>
                <w:rFonts w:ascii="Times New Roman" w:eastAsia="微软雅黑" w:hAnsi="Times New Roman" w:cs="Times New Roman"/>
                <w:szCs w:val="21"/>
              </w:rPr>
              <w:t>15.01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B4C43" w14:textId="77777777" w:rsidR="00B51198" w:rsidRPr="00E879E6" w:rsidRDefault="00B51198" w:rsidP="00E07A0B">
            <w:pPr>
              <w:widowControl w:val="0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E879E6">
              <w:rPr>
                <w:rFonts w:ascii="Times New Roman" w:eastAsia="微软雅黑" w:hAnsi="Times New Roman" w:cs="Times New Roman"/>
                <w:szCs w:val="21"/>
              </w:rPr>
              <w:t>72.61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974DE" w14:textId="77777777" w:rsidR="00B51198" w:rsidRPr="00E879E6" w:rsidRDefault="00B51198" w:rsidP="00E07A0B">
            <w:pPr>
              <w:widowControl w:val="0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E879E6">
              <w:rPr>
                <w:rFonts w:ascii="Times New Roman" w:eastAsia="微软雅黑" w:hAnsi="Times New Roman" w:cs="Times New Roman"/>
                <w:szCs w:val="21"/>
              </w:rPr>
              <w:t>757.36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529E9" w14:textId="77777777" w:rsidR="00B51198" w:rsidRPr="00E879E6" w:rsidRDefault="00B51198" w:rsidP="00E07A0B">
            <w:pPr>
              <w:widowControl w:val="0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E879E6">
              <w:rPr>
                <w:rFonts w:ascii="Times New Roman" w:eastAsia="微软雅黑" w:hAnsi="Times New Roman" w:cs="Times New Roman"/>
                <w:szCs w:val="21"/>
              </w:rPr>
              <w:t>138.33</w:t>
            </w: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5B180" w14:textId="77777777" w:rsidR="00B51198" w:rsidRPr="00E879E6" w:rsidRDefault="00B51198" w:rsidP="00E07A0B">
            <w:pPr>
              <w:widowControl w:val="0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E879E6">
              <w:rPr>
                <w:rFonts w:ascii="Times New Roman" w:eastAsia="微软雅黑" w:hAnsi="Times New Roman" w:cs="Times New Roman"/>
                <w:szCs w:val="21"/>
              </w:rPr>
              <w:t>0.984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75DE2" w14:textId="77777777" w:rsidR="00B51198" w:rsidRPr="00E879E6" w:rsidRDefault="00B51198" w:rsidP="00E07A0B">
            <w:pPr>
              <w:widowControl w:val="0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E879E6">
              <w:rPr>
                <w:rFonts w:ascii="Times New Roman" w:eastAsia="微软雅黑" w:hAnsi="Times New Roman" w:cs="Times New Roman"/>
                <w:szCs w:val="21"/>
              </w:rPr>
              <w:t>0.992</w:t>
            </w:r>
          </w:p>
        </w:tc>
      </w:tr>
      <w:tr w:rsidR="00B51198" w:rsidRPr="006B4CDF" w14:paraId="06894C22" w14:textId="77777777" w:rsidTr="00E07A0B">
        <w:trPr>
          <w:trHeight w:val="759"/>
          <w:jc w:val="center"/>
        </w:trPr>
        <w:tc>
          <w:tcPr>
            <w:tcW w:w="15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EED096" w14:textId="77777777" w:rsidR="00B51198" w:rsidRPr="00E879E6" w:rsidRDefault="00B51198" w:rsidP="00E07A0B">
            <w:pPr>
              <w:widowControl w:val="0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E879E6">
              <w:rPr>
                <w:rFonts w:ascii="Times New Roman" w:eastAsia="微软雅黑" w:hAnsi="Times New Roman" w:cs="Times New Roman"/>
                <w:szCs w:val="21"/>
              </w:rPr>
              <w:t>PEO-PSC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C4FF4F" w14:textId="77777777" w:rsidR="00B51198" w:rsidRPr="00E879E6" w:rsidRDefault="00B51198" w:rsidP="00E07A0B">
            <w:pPr>
              <w:widowControl w:val="0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E879E6">
              <w:rPr>
                <w:rFonts w:ascii="Times New Roman" w:eastAsia="微软雅黑" w:hAnsi="Times New Roman" w:cs="Times New Roman"/>
                <w:szCs w:val="21"/>
              </w:rPr>
              <w:t>2.73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333FE" w14:textId="77777777" w:rsidR="00B51198" w:rsidRPr="00E879E6" w:rsidRDefault="00B51198" w:rsidP="00E07A0B">
            <w:pPr>
              <w:widowControl w:val="0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E879E6">
              <w:rPr>
                <w:rFonts w:ascii="Times New Roman" w:eastAsia="微软雅黑" w:hAnsi="Times New Roman" w:cs="Times New Roman"/>
                <w:szCs w:val="21"/>
              </w:rPr>
              <w:t>9.45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6E7D41" w14:textId="77777777" w:rsidR="00B51198" w:rsidRPr="00E879E6" w:rsidRDefault="00B51198" w:rsidP="00E07A0B">
            <w:pPr>
              <w:widowControl w:val="0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E879E6">
              <w:rPr>
                <w:rFonts w:ascii="Times New Roman" w:eastAsia="微软雅黑" w:hAnsi="Times New Roman" w:cs="Times New Roman"/>
                <w:szCs w:val="21"/>
              </w:rPr>
              <w:t>109.24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C7E241" w14:textId="77777777" w:rsidR="00B51198" w:rsidRPr="00E879E6" w:rsidRDefault="00B51198" w:rsidP="00E07A0B">
            <w:pPr>
              <w:widowControl w:val="0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E879E6">
              <w:rPr>
                <w:rFonts w:ascii="Times New Roman" w:eastAsia="微软雅黑" w:hAnsi="Times New Roman" w:cs="Times New Roman"/>
                <w:szCs w:val="21"/>
              </w:rPr>
              <w:t>1189.89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FC7F0" w14:textId="77777777" w:rsidR="00B51198" w:rsidRPr="00E879E6" w:rsidRDefault="00B51198" w:rsidP="00E07A0B">
            <w:pPr>
              <w:widowControl w:val="0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E879E6">
              <w:rPr>
                <w:rFonts w:ascii="Times New Roman" w:eastAsia="微软雅黑" w:hAnsi="Times New Roman" w:cs="Times New Roman"/>
                <w:szCs w:val="21"/>
              </w:rPr>
              <w:t>149.56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5F104" w14:textId="77777777" w:rsidR="00B51198" w:rsidRPr="00E879E6" w:rsidRDefault="00B51198" w:rsidP="00E07A0B">
            <w:pPr>
              <w:widowControl w:val="0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E879E6">
              <w:rPr>
                <w:rFonts w:ascii="Times New Roman" w:eastAsia="微软雅黑" w:hAnsi="Times New Roman" w:cs="Times New Roman"/>
                <w:szCs w:val="21"/>
              </w:rPr>
              <w:t>0.989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5C1473" w14:textId="77777777" w:rsidR="00B51198" w:rsidRPr="00E879E6" w:rsidRDefault="00B51198" w:rsidP="00E07A0B">
            <w:pPr>
              <w:widowControl w:val="0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E879E6">
              <w:rPr>
                <w:rFonts w:ascii="Times New Roman" w:eastAsia="微软雅黑" w:hAnsi="Times New Roman" w:cs="Times New Roman"/>
                <w:szCs w:val="21"/>
              </w:rPr>
              <w:t>0.981</w:t>
            </w:r>
          </w:p>
        </w:tc>
      </w:tr>
    </w:tbl>
    <w:p w14:paraId="786298F9" w14:textId="77777777" w:rsidR="00DA48A3" w:rsidRPr="00DA48A3" w:rsidRDefault="00DA48A3" w:rsidP="009E5601"/>
    <w:p w14:paraId="2C5BC83A" w14:textId="77777777" w:rsidR="00DA48A3" w:rsidRPr="00DA48A3" w:rsidRDefault="00E33F28" w:rsidP="009660AA">
      <w:pPr>
        <w:ind w:firstLine="420"/>
        <w:jc w:val="center"/>
      </w:pPr>
      <w:r w:rsidRPr="006B4CDF">
        <w:rPr>
          <w:noProof/>
        </w:rPr>
        <w:drawing>
          <wp:inline distT="0" distB="0" distL="0" distR="0" wp14:anchorId="03ACC72E" wp14:editId="62E2A568">
            <wp:extent cx="2880000" cy="3034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03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B205D" w14:textId="77777777" w:rsidR="00DA48A3" w:rsidRPr="00DA48A3" w:rsidRDefault="00E33F28" w:rsidP="0089412C">
      <w:pPr>
        <w:spacing w:line="480" w:lineRule="auto"/>
        <w:rPr>
          <w:rFonts w:ascii="Times New Roman" w:eastAsia="宋体" w:hAnsi="Times New Roman"/>
          <w:b/>
          <w:sz w:val="24"/>
        </w:rPr>
      </w:pPr>
      <w:r w:rsidRPr="006B4CDF">
        <w:rPr>
          <w:rFonts w:ascii="Times New Roman" w:eastAsia="宋体" w:hAnsi="Times New Roman" w:hint="eastAsia"/>
          <w:b/>
          <w:sz w:val="24"/>
        </w:rPr>
        <w:t>Fig</w:t>
      </w:r>
      <w:r w:rsidR="005F37A1">
        <w:rPr>
          <w:rFonts w:ascii="Times New Roman" w:eastAsia="宋体" w:hAnsi="Times New Roman"/>
          <w:b/>
          <w:sz w:val="24"/>
        </w:rPr>
        <w:t>.</w:t>
      </w:r>
      <w:r w:rsidRPr="006B4CDF">
        <w:rPr>
          <w:rFonts w:ascii="Times New Roman" w:eastAsia="宋体" w:hAnsi="Times New Roman"/>
          <w:b/>
          <w:sz w:val="24"/>
        </w:rPr>
        <w:t xml:space="preserve"> S1</w:t>
      </w:r>
      <w:r w:rsidR="00B73035" w:rsidRPr="006B4CDF">
        <w:rPr>
          <w:rFonts w:ascii="Times New Roman" w:eastAsia="宋体" w:hAnsi="Times New Roman" w:hint="eastAsia"/>
          <w:b/>
          <w:sz w:val="24"/>
        </w:rPr>
        <w:t xml:space="preserve">. </w:t>
      </w:r>
      <w:r w:rsidR="005F37A1">
        <w:rPr>
          <w:rFonts w:ascii="Times New Roman" w:eastAsia="宋体" w:hAnsi="Times New Roman"/>
          <w:sz w:val="24"/>
        </w:rPr>
        <w:t>T</w:t>
      </w:r>
      <w:r w:rsidR="0089412C" w:rsidRPr="006B4CDF">
        <w:rPr>
          <w:rFonts w:ascii="Times New Roman" w:eastAsia="宋体" w:hAnsi="Times New Roman"/>
          <w:sz w:val="24"/>
        </w:rPr>
        <w:t>hicknes</w:t>
      </w:r>
      <w:r w:rsidR="0089412C" w:rsidRPr="008E13D9">
        <w:rPr>
          <w:rFonts w:ascii="Times New Roman" w:eastAsia="宋体" w:hAnsi="Times New Roman"/>
          <w:sz w:val="24"/>
        </w:rPr>
        <w:t>s</w:t>
      </w:r>
      <w:r w:rsidR="00AD0F9A" w:rsidRPr="008E13D9">
        <w:rPr>
          <w:rFonts w:ascii="Times New Roman" w:eastAsia="宋体" w:hAnsi="Times New Roman" w:hint="eastAsia"/>
          <w:sz w:val="24"/>
        </w:rPr>
        <w:t xml:space="preserve"> of</w:t>
      </w:r>
      <w:r w:rsidR="00DD0353" w:rsidRPr="008E13D9">
        <w:rPr>
          <w:rFonts w:ascii="Times New Roman" w:eastAsia="宋体" w:hAnsi="Times New Roman" w:hint="eastAsia"/>
          <w:sz w:val="24"/>
        </w:rPr>
        <w:t xml:space="preserve"> </w:t>
      </w:r>
      <w:r w:rsidR="005F37A1" w:rsidRPr="008E13D9">
        <w:rPr>
          <w:rFonts w:ascii="Times New Roman" w:eastAsia="宋体" w:hAnsi="Times New Roman"/>
          <w:sz w:val="24"/>
        </w:rPr>
        <w:t xml:space="preserve">(a) </w:t>
      </w:r>
      <w:r w:rsidR="0089412C" w:rsidRPr="008E13D9">
        <w:rPr>
          <w:rFonts w:ascii="Times New Roman" w:eastAsia="宋体" w:hAnsi="Times New Roman"/>
          <w:sz w:val="24"/>
        </w:rPr>
        <w:t>TiO</w:t>
      </w:r>
      <w:r w:rsidR="0089412C" w:rsidRPr="008E13D9">
        <w:rPr>
          <w:rFonts w:ascii="Times New Roman" w:eastAsia="宋体" w:hAnsi="Times New Roman"/>
          <w:sz w:val="24"/>
          <w:vertAlign w:val="subscript"/>
        </w:rPr>
        <w:t>2</w:t>
      </w:r>
      <w:r w:rsidR="0089412C" w:rsidRPr="008E13D9">
        <w:rPr>
          <w:rFonts w:ascii="Times New Roman" w:eastAsia="宋体" w:hAnsi="Times New Roman"/>
          <w:sz w:val="24"/>
        </w:rPr>
        <w:t xml:space="preserve">, </w:t>
      </w:r>
      <w:r w:rsidR="005F37A1" w:rsidRPr="008E13D9">
        <w:rPr>
          <w:rFonts w:ascii="Times New Roman" w:eastAsia="宋体" w:hAnsi="Times New Roman"/>
          <w:sz w:val="24"/>
        </w:rPr>
        <w:t xml:space="preserve">(b) </w:t>
      </w:r>
      <w:r w:rsidR="0089412C" w:rsidRPr="008E13D9">
        <w:rPr>
          <w:rFonts w:ascii="Times New Roman" w:eastAsia="宋体" w:hAnsi="Times New Roman"/>
          <w:sz w:val="24"/>
        </w:rPr>
        <w:t>TiO</w:t>
      </w:r>
      <w:r w:rsidR="0089412C" w:rsidRPr="008E13D9">
        <w:rPr>
          <w:rFonts w:ascii="Times New Roman" w:eastAsia="宋体" w:hAnsi="Times New Roman"/>
          <w:sz w:val="24"/>
          <w:vertAlign w:val="subscript"/>
        </w:rPr>
        <w:t>2</w:t>
      </w:r>
      <w:r w:rsidR="0089412C" w:rsidRPr="008E13D9">
        <w:rPr>
          <w:rFonts w:ascii="Times New Roman" w:eastAsia="宋体" w:hAnsi="Times New Roman"/>
          <w:sz w:val="24"/>
        </w:rPr>
        <w:t>/CsPbI</w:t>
      </w:r>
      <w:r w:rsidR="0089412C" w:rsidRPr="008E13D9">
        <w:rPr>
          <w:rFonts w:ascii="Times New Roman" w:eastAsia="宋体" w:hAnsi="Times New Roman"/>
          <w:sz w:val="24"/>
          <w:vertAlign w:val="subscript"/>
        </w:rPr>
        <w:t>2</w:t>
      </w:r>
      <w:r w:rsidR="0089412C" w:rsidRPr="008E13D9">
        <w:rPr>
          <w:rFonts w:ascii="Times New Roman" w:eastAsia="宋体" w:hAnsi="Times New Roman"/>
          <w:sz w:val="24"/>
        </w:rPr>
        <w:t>Br</w:t>
      </w:r>
      <w:r w:rsidR="005F37A1" w:rsidRPr="008E13D9">
        <w:rPr>
          <w:rFonts w:ascii="Times New Roman" w:eastAsia="宋体" w:hAnsi="Times New Roman"/>
          <w:sz w:val="24"/>
        </w:rPr>
        <w:t xml:space="preserve">, </w:t>
      </w:r>
      <w:r w:rsidR="00C518D4" w:rsidRPr="008E13D9">
        <w:rPr>
          <w:rFonts w:ascii="Times New Roman" w:eastAsia="宋体" w:hAnsi="Times New Roman"/>
          <w:sz w:val="24"/>
        </w:rPr>
        <w:t xml:space="preserve">and </w:t>
      </w:r>
      <w:r w:rsidR="005F37A1" w:rsidRPr="008E13D9">
        <w:rPr>
          <w:rFonts w:ascii="Times New Roman" w:eastAsia="宋体" w:hAnsi="Times New Roman"/>
          <w:sz w:val="24"/>
        </w:rPr>
        <w:t xml:space="preserve">(c) </w:t>
      </w:r>
      <w:r w:rsidR="00C518D4" w:rsidRPr="008E13D9">
        <w:rPr>
          <w:rFonts w:ascii="Times New Roman" w:eastAsia="宋体" w:hAnsi="Times New Roman"/>
          <w:sz w:val="24"/>
        </w:rPr>
        <w:t>PEO</w:t>
      </w:r>
      <w:r w:rsidR="00C518D4" w:rsidRPr="006B4CDF">
        <w:rPr>
          <w:rFonts w:ascii="Times New Roman" w:eastAsia="宋体" w:hAnsi="Times New Roman"/>
          <w:sz w:val="24"/>
        </w:rPr>
        <w:t xml:space="preserve"> </w:t>
      </w:r>
      <w:r w:rsidR="004D0509" w:rsidRPr="006B4CDF">
        <w:rPr>
          <w:rFonts w:ascii="Times New Roman" w:eastAsia="宋体" w:hAnsi="Times New Roman" w:hint="eastAsia"/>
          <w:sz w:val="24"/>
        </w:rPr>
        <w:t>layer</w:t>
      </w:r>
      <w:r w:rsidR="00C518D4" w:rsidRPr="006B4CDF">
        <w:rPr>
          <w:rFonts w:ascii="Times New Roman" w:eastAsia="宋体" w:hAnsi="Times New Roman"/>
          <w:sz w:val="24"/>
        </w:rPr>
        <w:t>.</w:t>
      </w:r>
    </w:p>
    <w:p w14:paraId="5846AB8D" w14:textId="77777777" w:rsidR="00DA48A3" w:rsidRPr="00DA48A3" w:rsidRDefault="008B6DAA" w:rsidP="009660AA">
      <w:pPr>
        <w:spacing w:line="480" w:lineRule="auto"/>
        <w:ind w:firstLine="420"/>
        <w:jc w:val="center"/>
        <w:rPr>
          <w:rFonts w:ascii="Times New Roman" w:eastAsia="宋体" w:hAnsi="Times New Roman"/>
          <w:b/>
          <w:sz w:val="24"/>
        </w:rPr>
      </w:pPr>
      <w:r w:rsidRPr="006B4CDF">
        <w:rPr>
          <w:noProof/>
        </w:rPr>
        <w:drawing>
          <wp:inline distT="0" distB="0" distL="0" distR="0" wp14:anchorId="37B4D7C2" wp14:editId="2BF06711">
            <wp:extent cx="3600000" cy="1486800"/>
            <wp:effectExtent l="0" t="0" r="635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87FE16-C19D-85B7-F315-038D429108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87FE16-C19D-85B7-F315-038D429108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E822C" w14:textId="77777777" w:rsidR="00DA48A3" w:rsidRPr="00DA48A3" w:rsidRDefault="009D2F17" w:rsidP="00DB3575">
      <w:pPr>
        <w:spacing w:line="480" w:lineRule="auto"/>
        <w:rPr>
          <w:rFonts w:ascii="Times New Roman" w:eastAsia="宋体" w:hAnsi="Times New Roman"/>
          <w:sz w:val="24"/>
        </w:rPr>
      </w:pPr>
      <w:r w:rsidRPr="006B4CDF">
        <w:rPr>
          <w:rFonts w:ascii="Times New Roman" w:eastAsia="宋体" w:hAnsi="Times New Roman" w:hint="eastAsia"/>
          <w:b/>
          <w:sz w:val="24"/>
        </w:rPr>
        <w:t>Fig</w:t>
      </w:r>
      <w:r w:rsidR="005F37A1">
        <w:rPr>
          <w:rFonts w:ascii="Times New Roman" w:eastAsia="宋体" w:hAnsi="Times New Roman"/>
          <w:b/>
          <w:sz w:val="24"/>
        </w:rPr>
        <w:t>.</w:t>
      </w:r>
      <w:r w:rsidRPr="006B4CDF">
        <w:rPr>
          <w:rFonts w:ascii="Times New Roman" w:eastAsia="宋体" w:hAnsi="Times New Roman"/>
          <w:b/>
          <w:sz w:val="24"/>
        </w:rPr>
        <w:t xml:space="preserve"> S2</w:t>
      </w:r>
      <w:r w:rsidR="00F549CC" w:rsidRPr="006B4CDF">
        <w:rPr>
          <w:rFonts w:ascii="Times New Roman" w:eastAsia="宋体" w:hAnsi="Times New Roman"/>
          <w:b/>
          <w:sz w:val="24"/>
        </w:rPr>
        <w:t>.</w:t>
      </w:r>
      <w:r w:rsidR="00D31AE5" w:rsidRPr="006B4CDF">
        <w:rPr>
          <w:rFonts w:ascii="Times New Roman" w:eastAsia="宋体" w:hAnsi="Times New Roman"/>
          <w:b/>
          <w:sz w:val="24"/>
        </w:rPr>
        <w:t xml:space="preserve"> </w:t>
      </w:r>
      <w:r w:rsidR="00AC0171" w:rsidRPr="005F37A1">
        <w:rPr>
          <w:rFonts w:ascii="Times New Roman" w:eastAsia="宋体" w:hAnsi="Times New Roman" w:hint="eastAsia"/>
          <w:sz w:val="24"/>
        </w:rPr>
        <w:t>(</w:t>
      </w:r>
      <w:r w:rsidR="00D31AE5" w:rsidRPr="006B4CDF">
        <w:rPr>
          <w:rFonts w:ascii="Times New Roman" w:eastAsia="宋体" w:hAnsi="Times New Roman"/>
          <w:sz w:val="24"/>
        </w:rPr>
        <w:t>a)</w:t>
      </w:r>
      <w:r w:rsidR="00DB3575" w:rsidRPr="006B4CDF">
        <w:rPr>
          <w:rFonts w:ascii="Times New Roman" w:eastAsia="宋体" w:hAnsi="Times New Roman"/>
          <w:sz w:val="24"/>
        </w:rPr>
        <w:t xml:space="preserve"> XRD </w:t>
      </w:r>
      <w:r w:rsidR="00F40310" w:rsidRPr="006B4CDF">
        <w:rPr>
          <w:rFonts w:ascii="Times New Roman" w:eastAsia="宋体" w:hAnsi="Times New Roman" w:hint="eastAsia"/>
          <w:sz w:val="24"/>
        </w:rPr>
        <w:t>patterns</w:t>
      </w:r>
      <w:r w:rsidR="00BB7298" w:rsidRPr="006B4CDF">
        <w:rPr>
          <w:rFonts w:ascii="Times New Roman" w:eastAsia="宋体" w:hAnsi="Times New Roman"/>
          <w:sz w:val="24"/>
        </w:rPr>
        <w:t>.</w:t>
      </w:r>
      <w:r w:rsidR="006A6A0F" w:rsidRPr="006B4CDF">
        <w:rPr>
          <w:rFonts w:ascii="Times New Roman" w:eastAsia="宋体" w:hAnsi="Times New Roman" w:hint="eastAsia"/>
          <w:sz w:val="24"/>
        </w:rPr>
        <w:t xml:space="preserve"> </w:t>
      </w:r>
      <w:r w:rsidR="00AC0171" w:rsidRPr="006B4CDF">
        <w:rPr>
          <w:rFonts w:ascii="Times New Roman" w:eastAsia="宋体" w:hAnsi="Times New Roman" w:hint="eastAsia"/>
          <w:sz w:val="24"/>
        </w:rPr>
        <w:t>(</w:t>
      </w:r>
      <w:r w:rsidR="006A6A0F" w:rsidRPr="006B4CDF">
        <w:rPr>
          <w:rFonts w:ascii="Times New Roman" w:eastAsia="宋体" w:hAnsi="Times New Roman"/>
          <w:sz w:val="24"/>
        </w:rPr>
        <w:t xml:space="preserve">b) </w:t>
      </w:r>
      <w:r w:rsidR="006A6A0F" w:rsidRPr="006B4CDF">
        <w:rPr>
          <w:rFonts w:ascii="Times New Roman" w:eastAsia="宋体" w:hAnsi="Times New Roman" w:hint="eastAsia"/>
          <w:sz w:val="24"/>
        </w:rPr>
        <w:t>T</w:t>
      </w:r>
      <w:r w:rsidR="006A6A0F" w:rsidRPr="006B4CDF">
        <w:rPr>
          <w:rFonts w:ascii="Times New Roman" w:eastAsia="宋体" w:hAnsi="Times New Roman"/>
          <w:sz w:val="24"/>
        </w:rPr>
        <w:t xml:space="preserve">ransmittance spectra </w:t>
      </w:r>
      <w:r w:rsidR="00DB3575" w:rsidRPr="006B4CDF">
        <w:rPr>
          <w:rFonts w:ascii="Times New Roman" w:eastAsia="宋体" w:hAnsi="Times New Roman"/>
          <w:sz w:val="24"/>
        </w:rPr>
        <w:t xml:space="preserve">of </w:t>
      </w:r>
      <w:r w:rsidR="006F45C3" w:rsidRPr="006B4CDF">
        <w:rPr>
          <w:rFonts w:ascii="Times New Roman" w:eastAsia="宋体" w:hAnsi="Times New Roman"/>
          <w:sz w:val="24"/>
        </w:rPr>
        <w:t>TiO</w:t>
      </w:r>
      <w:r w:rsidR="006F45C3" w:rsidRPr="006B4CDF">
        <w:rPr>
          <w:rFonts w:ascii="Times New Roman" w:eastAsia="宋体" w:hAnsi="Times New Roman"/>
          <w:sz w:val="24"/>
          <w:vertAlign w:val="subscript"/>
        </w:rPr>
        <w:t>2</w:t>
      </w:r>
      <w:r w:rsidR="00D31AE5" w:rsidRPr="006B4CDF">
        <w:rPr>
          <w:rFonts w:ascii="Times New Roman" w:eastAsia="宋体" w:hAnsi="Times New Roman"/>
          <w:sz w:val="24"/>
        </w:rPr>
        <w:t xml:space="preserve"> and TiO</w:t>
      </w:r>
      <w:r w:rsidR="00D31AE5" w:rsidRPr="006B4CDF">
        <w:rPr>
          <w:rFonts w:ascii="Times New Roman" w:eastAsia="宋体" w:hAnsi="Times New Roman"/>
          <w:sz w:val="24"/>
          <w:vertAlign w:val="subscript"/>
        </w:rPr>
        <w:t>2</w:t>
      </w:r>
      <w:r w:rsidR="00D31AE5" w:rsidRPr="006B4CDF">
        <w:rPr>
          <w:rFonts w:ascii="Times New Roman" w:eastAsia="宋体" w:hAnsi="Times New Roman"/>
          <w:sz w:val="24"/>
        </w:rPr>
        <w:t xml:space="preserve">/PEO </w:t>
      </w:r>
      <w:r w:rsidR="00F40310" w:rsidRPr="006B4CDF">
        <w:rPr>
          <w:rFonts w:ascii="Times New Roman" w:eastAsia="宋体" w:hAnsi="Times New Roman" w:hint="eastAsia"/>
          <w:sz w:val="24"/>
        </w:rPr>
        <w:t xml:space="preserve">film deposited </w:t>
      </w:r>
      <w:r w:rsidR="00D31AE5" w:rsidRPr="006B4CDF">
        <w:rPr>
          <w:rFonts w:ascii="Times New Roman" w:eastAsia="宋体" w:hAnsi="Times New Roman"/>
          <w:sz w:val="24"/>
        </w:rPr>
        <w:t>on FTO substrate</w:t>
      </w:r>
      <w:r w:rsidR="00F40310" w:rsidRPr="006B4CDF">
        <w:rPr>
          <w:rFonts w:ascii="Times New Roman" w:eastAsia="宋体" w:hAnsi="Times New Roman" w:hint="eastAsia"/>
          <w:sz w:val="24"/>
        </w:rPr>
        <w:t xml:space="preserve"> (FTO/</w:t>
      </w:r>
      <w:r w:rsidR="00F40310" w:rsidRPr="006B4CDF">
        <w:rPr>
          <w:rFonts w:ascii="Times New Roman" w:eastAsia="宋体" w:hAnsi="Times New Roman"/>
          <w:sz w:val="24"/>
        </w:rPr>
        <w:t>TiO</w:t>
      </w:r>
      <w:r w:rsidR="00F40310" w:rsidRPr="006B4CDF">
        <w:rPr>
          <w:rFonts w:ascii="Times New Roman" w:eastAsia="宋体" w:hAnsi="Times New Roman"/>
          <w:sz w:val="24"/>
          <w:vertAlign w:val="subscript"/>
        </w:rPr>
        <w:t>2</w:t>
      </w:r>
      <w:r w:rsidR="00F40310" w:rsidRPr="006B4CDF">
        <w:rPr>
          <w:rFonts w:ascii="Times New Roman" w:eastAsia="宋体" w:hAnsi="Times New Roman"/>
          <w:sz w:val="24"/>
        </w:rPr>
        <w:t>/PEO</w:t>
      </w:r>
      <w:r w:rsidR="00F40310" w:rsidRPr="006B4CDF">
        <w:rPr>
          <w:rFonts w:ascii="Times New Roman" w:eastAsia="宋体" w:hAnsi="Times New Roman" w:hint="eastAsia"/>
          <w:sz w:val="24"/>
        </w:rPr>
        <w:t>)</w:t>
      </w:r>
      <w:r w:rsidR="00BB7298" w:rsidRPr="006B4CDF">
        <w:rPr>
          <w:rFonts w:ascii="Times New Roman" w:eastAsia="宋体" w:hAnsi="Times New Roman"/>
          <w:sz w:val="24"/>
        </w:rPr>
        <w:t>.</w:t>
      </w:r>
    </w:p>
    <w:p w14:paraId="63497B8D" w14:textId="77777777" w:rsidR="00DA48A3" w:rsidRPr="00DA48A3" w:rsidRDefault="00F21621" w:rsidP="00DB3575">
      <w:pPr>
        <w:spacing w:line="480" w:lineRule="auto"/>
        <w:rPr>
          <w:rFonts w:ascii="Times New Roman" w:eastAsia="宋体" w:hAnsi="Times New Roman"/>
          <w:sz w:val="24"/>
        </w:rPr>
      </w:pPr>
      <w:r w:rsidRPr="006B4CDF">
        <w:rPr>
          <w:noProof/>
        </w:rPr>
        <w:lastRenderedPageBreak/>
        <w:drawing>
          <wp:inline distT="0" distB="0" distL="0" distR="0" wp14:anchorId="1ACA0048" wp14:editId="527998C1">
            <wp:extent cx="5274000" cy="1430055"/>
            <wp:effectExtent l="0" t="0" r="3175" b="0"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DCC65F-ABC2-D6E3-94BC-F157FDA77F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DCC65F-ABC2-D6E3-94BC-F157FDA77F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143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7495F" w14:textId="77777777" w:rsidR="00DA48A3" w:rsidRPr="00DA48A3" w:rsidRDefault="009D2F17" w:rsidP="000C47A4">
      <w:pPr>
        <w:spacing w:line="480" w:lineRule="auto"/>
        <w:rPr>
          <w:rFonts w:ascii="Times New Roman" w:eastAsia="宋体" w:hAnsi="Times New Roman"/>
          <w:sz w:val="24"/>
        </w:rPr>
      </w:pPr>
      <w:r w:rsidRPr="006B4CDF">
        <w:rPr>
          <w:rFonts w:ascii="Times New Roman" w:eastAsia="宋体" w:hAnsi="Times New Roman" w:hint="eastAsia"/>
          <w:b/>
          <w:sz w:val="24"/>
        </w:rPr>
        <w:t>Fig</w:t>
      </w:r>
      <w:r w:rsidR="005F37A1">
        <w:rPr>
          <w:rFonts w:ascii="Times New Roman" w:eastAsia="宋体" w:hAnsi="Times New Roman"/>
          <w:b/>
          <w:sz w:val="24"/>
        </w:rPr>
        <w:t>.</w:t>
      </w:r>
      <w:r w:rsidR="00BB7298" w:rsidRPr="006B4CDF">
        <w:rPr>
          <w:rFonts w:ascii="Times New Roman" w:eastAsia="宋体" w:hAnsi="Times New Roman"/>
          <w:b/>
          <w:sz w:val="24"/>
        </w:rPr>
        <w:t xml:space="preserve"> </w:t>
      </w:r>
      <w:r w:rsidRPr="006B4CDF">
        <w:rPr>
          <w:rFonts w:ascii="Times New Roman" w:eastAsia="宋体" w:hAnsi="Times New Roman"/>
          <w:b/>
          <w:sz w:val="24"/>
        </w:rPr>
        <w:t>S3</w:t>
      </w:r>
      <w:r w:rsidR="000C47A4" w:rsidRPr="006B4CDF">
        <w:rPr>
          <w:rFonts w:ascii="Times New Roman" w:eastAsia="宋体" w:hAnsi="Times New Roman"/>
          <w:b/>
          <w:sz w:val="24"/>
        </w:rPr>
        <w:t>.</w:t>
      </w:r>
      <w:r w:rsidR="000C47A4" w:rsidRPr="006B4CDF">
        <w:rPr>
          <w:rFonts w:ascii="Times New Roman" w:eastAsia="宋体" w:hAnsi="Times New Roman"/>
          <w:sz w:val="24"/>
        </w:rPr>
        <w:t xml:space="preserve"> </w:t>
      </w:r>
      <w:r w:rsidR="008E5AE1" w:rsidRPr="006B4CDF">
        <w:rPr>
          <w:rFonts w:ascii="Times New Roman" w:eastAsia="宋体" w:hAnsi="Times New Roman"/>
          <w:sz w:val="24"/>
        </w:rPr>
        <w:t>(</w:t>
      </w:r>
      <w:r w:rsidR="000C47A4" w:rsidRPr="006B4CDF">
        <w:rPr>
          <w:rFonts w:ascii="Times New Roman" w:eastAsia="宋体" w:hAnsi="Times New Roman"/>
          <w:sz w:val="24"/>
        </w:rPr>
        <w:t>a)</w:t>
      </w:r>
      <w:r w:rsidR="000C47A4" w:rsidRPr="006B4CDF">
        <w:rPr>
          <w:rFonts w:ascii="Times New Roman" w:eastAsia="宋体" w:hAnsi="Times New Roman"/>
          <w:b/>
          <w:sz w:val="24"/>
        </w:rPr>
        <w:t xml:space="preserve"> </w:t>
      </w:r>
      <w:r w:rsidR="000C47A4" w:rsidRPr="005F37A1">
        <w:rPr>
          <w:rFonts w:ascii="Times New Roman" w:eastAsia="宋体" w:hAnsi="Times New Roman" w:cs="Times New Roman"/>
          <w:i/>
          <w:sz w:val="24"/>
          <w:szCs w:val="24"/>
        </w:rPr>
        <w:t>J</w:t>
      </w:r>
      <w:r w:rsidR="005F37A1" w:rsidRPr="00DA48A3">
        <w:rPr>
          <w:rFonts w:ascii="Times New Roman" w:hAnsi="Times New Roman" w:cs="Times New Roman"/>
          <w:bCs/>
          <w:iCs/>
          <w:kern w:val="0"/>
          <w:sz w:val="24"/>
          <w:szCs w:val="24"/>
        </w:rPr>
        <w:t>–</w:t>
      </w:r>
      <w:r w:rsidR="000C47A4" w:rsidRPr="005F37A1">
        <w:rPr>
          <w:rFonts w:ascii="Times New Roman" w:eastAsia="宋体" w:hAnsi="Times New Roman" w:cs="Times New Roman"/>
          <w:i/>
          <w:sz w:val="24"/>
          <w:szCs w:val="24"/>
        </w:rPr>
        <w:t>V</w:t>
      </w:r>
      <w:r w:rsidR="000C47A4" w:rsidRPr="005F37A1">
        <w:rPr>
          <w:rFonts w:ascii="Times New Roman" w:eastAsia="宋体" w:hAnsi="Times New Roman" w:cs="Times New Roman"/>
          <w:sz w:val="24"/>
          <w:szCs w:val="24"/>
        </w:rPr>
        <w:t xml:space="preserve"> cur</w:t>
      </w:r>
      <w:r w:rsidR="005F37A1" w:rsidRPr="005F37A1">
        <w:rPr>
          <w:rFonts w:ascii="Times New Roman" w:eastAsia="宋体" w:hAnsi="Times New Roman" w:cs="Times New Roman"/>
          <w:sz w:val="24"/>
          <w:szCs w:val="24"/>
        </w:rPr>
        <w:t>v</w:t>
      </w:r>
      <w:r w:rsidR="000C47A4" w:rsidRPr="005F37A1">
        <w:rPr>
          <w:rFonts w:ascii="Times New Roman" w:eastAsia="宋体" w:hAnsi="Times New Roman" w:cs="Times New Roman"/>
          <w:sz w:val="24"/>
          <w:szCs w:val="24"/>
        </w:rPr>
        <w:t>e</w:t>
      </w:r>
      <w:r w:rsidR="000C47A4" w:rsidRPr="006B4CDF">
        <w:rPr>
          <w:rFonts w:ascii="Times New Roman" w:eastAsia="宋体" w:hAnsi="Times New Roman"/>
          <w:sz w:val="24"/>
        </w:rPr>
        <w:t>s of PEO-PSCs with different PEO conce</w:t>
      </w:r>
      <w:r w:rsidR="00F549CC" w:rsidRPr="006B4CDF">
        <w:rPr>
          <w:rFonts w:ascii="Times New Roman" w:eastAsia="宋体" w:hAnsi="Times New Roman"/>
          <w:sz w:val="24"/>
        </w:rPr>
        <w:t>n</w:t>
      </w:r>
      <w:r w:rsidR="000C47A4" w:rsidRPr="006B4CDF">
        <w:rPr>
          <w:rFonts w:ascii="Times New Roman" w:eastAsia="宋体" w:hAnsi="Times New Roman"/>
          <w:sz w:val="24"/>
        </w:rPr>
        <w:t>trations.</w:t>
      </w:r>
      <w:r w:rsidR="0007750E" w:rsidRPr="006B4CDF">
        <w:rPr>
          <w:rFonts w:ascii="Times New Roman" w:eastAsia="宋体" w:hAnsi="Times New Roman"/>
          <w:sz w:val="24"/>
        </w:rPr>
        <w:t xml:space="preserve"> </w:t>
      </w:r>
      <w:r w:rsidR="008E5AE1" w:rsidRPr="006B4CDF">
        <w:rPr>
          <w:rFonts w:ascii="Times New Roman" w:eastAsia="宋体" w:hAnsi="Times New Roman"/>
          <w:sz w:val="24"/>
        </w:rPr>
        <w:t>(</w:t>
      </w:r>
      <w:r w:rsidR="00EB5B20" w:rsidRPr="006B4CDF">
        <w:rPr>
          <w:rFonts w:ascii="Times New Roman" w:eastAsia="宋体" w:hAnsi="Times New Roman" w:hint="eastAsia"/>
          <w:sz w:val="24"/>
        </w:rPr>
        <w:t>b</w:t>
      </w:r>
      <w:r w:rsidR="004D0509" w:rsidRPr="006B4CDF">
        <w:rPr>
          <w:rFonts w:ascii="Times New Roman" w:eastAsia="宋体" w:hAnsi="Times New Roman" w:hint="eastAsia"/>
          <w:sz w:val="24"/>
        </w:rPr>
        <w:t>,</w:t>
      </w:r>
      <w:r w:rsidR="005F37A1">
        <w:rPr>
          <w:rFonts w:ascii="Times New Roman" w:eastAsia="宋体" w:hAnsi="Times New Roman"/>
          <w:sz w:val="24"/>
        </w:rPr>
        <w:t xml:space="preserve"> </w:t>
      </w:r>
      <w:r w:rsidR="004D0509" w:rsidRPr="006B4CDF">
        <w:rPr>
          <w:rFonts w:ascii="Times New Roman" w:eastAsia="宋体" w:hAnsi="Times New Roman" w:hint="eastAsia"/>
          <w:sz w:val="24"/>
        </w:rPr>
        <w:t>c</w:t>
      </w:r>
      <w:r w:rsidR="0007750E" w:rsidRPr="006B4CDF">
        <w:rPr>
          <w:rFonts w:ascii="Times New Roman" w:eastAsia="宋体" w:hAnsi="Times New Roman"/>
          <w:sz w:val="24"/>
        </w:rPr>
        <w:t xml:space="preserve">) </w:t>
      </w:r>
      <w:proofErr w:type="spellStart"/>
      <w:r w:rsidR="0007750E" w:rsidRPr="005F37A1">
        <w:rPr>
          <w:rFonts w:ascii="Times New Roman" w:eastAsia="宋体" w:hAnsi="Times New Roman"/>
          <w:i/>
          <w:sz w:val="24"/>
        </w:rPr>
        <w:t>V</w:t>
      </w:r>
      <w:r w:rsidR="0007750E" w:rsidRPr="006B4CDF">
        <w:rPr>
          <w:rFonts w:ascii="Times New Roman" w:eastAsia="宋体" w:hAnsi="Times New Roman"/>
          <w:sz w:val="24"/>
          <w:vertAlign w:val="subscript"/>
        </w:rPr>
        <w:t>oc</w:t>
      </w:r>
      <w:proofErr w:type="spellEnd"/>
      <w:r w:rsidR="00EB5B20" w:rsidRPr="006B4CDF">
        <w:rPr>
          <w:rFonts w:ascii="Times New Roman" w:eastAsia="宋体" w:hAnsi="Times New Roman" w:hint="eastAsia"/>
          <w:sz w:val="24"/>
        </w:rPr>
        <w:t>,</w:t>
      </w:r>
      <w:r w:rsidR="0007750E" w:rsidRPr="006B4CDF">
        <w:rPr>
          <w:rFonts w:ascii="Times New Roman" w:eastAsia="宋体" w:hAnsi="Times New Roman"/>
          <w:sz w:val="24"/>
        </w:rPr>
        <w:t xml:space="preserve"> FF</w:t>
      </w:r>
      <w:r w:rsidR="004D0509" w:rsidRPr="006B4CDF">
        <w:rPr>
          <w:rFonts w:ascii="Times New Roman" w:eastAsia="宋体" w:hAnsi="Times New Roman" w:hint="eastAsia"/>
          <w:sz w:val="24"/>
        </w:rPr>
        <w:t xml:space="preserve">, </w:t>
      </w:r>
      <w:proofErr w:type="spellStart"/>
      <w:r w:rsidR="00350B05" w:rsidRPr="005F37A1">
        <w:rPr>
          <w:rFonts w:ascii="Times New Roman" w:eastAsia="宋体" w:hAnsi="Times New Roman"/>
          <w:i/>
          <w:sz w:val="24"/>
        </w:rPr>
        <w:t>J</w:t>
      </w:r>
      <w:r w:rsidR="00350B05" w:rsidRPr="006B4CDF">
        <w:rPr>
          <w:rFonts w:ascii="Times New Roman" w:eastAsia="宋体" w:hAnsi="Times New Roman"/>
          <w:sz w:val="24"/>
          <w:vertAlign w:val="subscript"/>
        </w:rPr>
        <w:t>sc</w:t>
      </w:r>
      <w:proofErr w:type="spellEnd"/>
      <w:r w:rsidR="005F37A1">
        <w:rPr>
          <w:rFonts w:ascii="Times New Roman" w:eastAsia="宋体" w:hAnsi="Times New Roman"/>
          <w:sz w:val="24"/>
        </w:rPr>
        <w:t>,</w:t>
      </w:r>
      <w:r w:rsidR="00350B05" w:rsidRPr="006B4CDF">
        <w:rPr>
          <w:rFonts w:ascii="Times New Roman" w:eastAsia="宋体" w:hAnsi="Times New Roman"/>
          <w:sz w:val="24"/>
        </w:rPr>
        <w:t xml:space="preserve"> and PCE </w:t>
      </w:r>
      <w:r w:rsidR="0007750E" w:rsidRPr="006B4CDF">
        <w:rPr>
          <w:rFonts w:ascii="Times New Roman" w:eastAsia="宋体" w:hAnsi="Times New Roman"/>
          <w:sz w:val="24"/>
        </w:rPr>
        <w:t>as a fun</w:t>
      </w:r>
      <w:r w:rsidR="00F549CC" w:rsidRPr="006B4CDF">
        <w:rPr>
          <w:rFonts w:ascii="Times New Roman" w:eastAsia="宋体" w:hAnsi="Times New Roman"/>
          <w:sz w:val="24"/>
        </w:rPr>
        <w:t>ction of PEO concen</w:t>
      </w:r>
      <w:r w:rsidR="0007750E" w:rsidRPr="006B4CDF">
        <w:rPr>
          <w:rFonts w:ascii="Times New Roman" w:eastAsia="宋体" w:hAnsi="Times New Roman"/>
          <w:sz w:val="24"/>
        </w:rPr>
        <w:t>tration</w:t>
      </w:r>
      <w:r w:rsidR="00F549CC" w:rsidRPr="006B4CDF">
        <w:rPr>
          <w:rFonts w:ascii="Times New Roman" w:eastAsia="宋体" w:hAnsi="Times New Roman"/>
          <w:sz w:val="24"/>
        </w:rPr>
        <w:t>s</w:t>
      </w:r>
      <w:r w:rsidR="0007750E" w:rsidRPr="006B4CDF">
        <w:rPr>
          <w:rFonts w:ascii="Times New Roman" w:eastAsia="宋体" w:hAnsi="Times New Roman"/>
          <w:sz w:val="24"/>
        </w:rPr>
        <w:t>.</w:t>
      </w:r>
    </w:p>
    <w:p w14:paraId="628A996A" w14:textId="77777777" w:rsidR="00DA48A3" w:rsidRPr="00DA48A3" w:rsidRDefault="008E5AE1" w:rsidP="008E5A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B4CDF">
        <w:rPr>
          <w:rFonts w:ascii="Times New Roman" w:eastAsia="宋体" w:hAnsi="Times New Roman"/>
          <w:noProof/>
          <w:sz w:val="24"/>
        </w:rPr>
        <w:drawing>
          <wp:inline distT="0" distB="0" distL="0" distR="0" wp14:anchorId="14F5155B" wp14:editId="7D236899">
            <wp:extent cx="4320000" cy="3466800"/>
            <wp:effectExtent l="0" t="0" r="4445" b="635"/>
            <wp:docPr id="173732905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DC8E8" w14:textId="77777777" w:rsidR="00DA48A3" w:rsidRPr="00DA48A3" w:rsidRDefault="000119A1" w:rsidP="000119A1">
      <w:pPr>
        <w:spacing w:line="360" w:lineRule="auto"/>
        <w:rPr>
          <w:rFonts w:ascii="Times New Roman" w:eastAsia="宋体" w:hAnsi="Times New Roman"/>
          <w:sz w:val="24"/>
        </w:rPr>
      </w:pPr>
      <w:r w:rsidRPr="006B4CDF">
        <w:rPr>
          <w:rFonts w:ascii="Times New Roman" w:eastAsia="宋体" w:hAnsi="Times New Roman" w:hint="eastAsia"/>
          <w:b/>
          <w:bCs/>
          <w:sz w:val="24"/>
        </w:rPr>
        <w:t>F</w:t>
      </w:r>
      <w:r w:rsidRPr="006B4CDF">
        <w:rPr>
          <w:rFonts w:ascii="Times New Roman" w:eastAsia="宋体" w:hAnsi="Times New Roman"/>
          <w:b/>
          <w:bCs/>
          <w:sz w:val="24"/>
        </w:rPr>
        <w:t>ig</w:t>
      </w:r>
      <w:r w:rsidR="00BD20B1">
        <w:rPr>
          <w:rFonts w:ascii="Times New Roman" w:eastAsia="宋体" w:hAnsi="Times New Roman"/>
          <w:b/>
          <w:bCs/>
          <w:sz w:val="24"/>
        </w:rPr>
        <w:t>.</w:t>
      </w:r>
      <w:r w:rsidRPr="006B4CDF">
        <w:rPr>
          <w:rFonts w:ascii="Times New Roman" w:eastAsia="宋体" w:hAnsi="Times New Roman"/>
          <w:b/>
          <w:bCs/>
          <w:sz w:val="24"/>
        </w:rPr>
        <w:t xml:space="preserve"> S4</w:t>
      </w:r>
      <w:r w:rsidRPr="006B4CDF">
        <w:rPr>
          <w:rFonts w:ascii="Times New Roman" w:eastAsia="宋体" w:hAnsi="Times New Roman"/>
          <w:sz w:val="24"/>
        </w:rPr>
        <w:t xml:space="preserve">. </w:t>
      </w:r>
      <w:r w:rsidR="004D68FC" w:rsidRPr="006B4CDF">
        <w:rPr>
          <w:rFonts w:ascii="Times New Roman" w:eastAsia="宋体" w:hAnsi="Times New Roman"/>
          <w:sz w:val="24"/>
        </w:rPr>
        <w:t>P</w:t>
      </w:r>
      <w:r w:rsidR="008C62CF" w:rsidRPr="006B4CDF">
        <w:rPr>
          <w:rFonts w:ascii="Times New Roman" w:eastAsia="宋体" w:hAnsi="Times New Roman"/>
          <w:sz w:val="24"/>
        </w:rPr>
        <w:t xml:space="preserve">hotovoltaic parameter </w:t>
      </w:r>
      <w:r w:rsidR="00AC0171" w:rsidRPr="006B4CDF">
        <w:rPr>
          <w:rFonts w:ascii="Times New Roman" w:eastAsia="宋体" w:hAnsi="Times New Roman" w:hint="eastAsia"/>
          <w:sz w:val="24"/>
        </w:rPr>
        <w:t xml:space="preserve">distributions </w:t>
      </w:r>
      <w:r w:rsidR="004D68FC" w:rsidRPr="006B4CDF">
        <w:rPr>
          <w:rFonts w:ascii="Times New Roman" w:eastAsia="宋体" w:hAnsi="Times New Roman"/>
          <w:sz w:val="24"/>
        </w:rPr>
        <w:t>of</w:t>
      </w:r>
      <w:r w:rsidR="008C62CF" w:rsidRPr="006B4CDF">
        <w:rPr>
          <w:rFonts w:ascii="Times New Roman" w:eastAsia="宋体" w:hAnsi="Times New Roman"/>
          <w:sz w:val="24"/>
        </w:rPr>
        <w:t xml:space="preserve"> Reference- and PEO-PSCs</w:t>
      </w:r>
      <w:r w:rsidR="004D68FC" w:rsidRPr="006B4CDF">
        <w:rPr>
          <w:rFonts w:ascii="Times New Roman" w:eastAsia="宋体" w:hAnsi="Times New Roman"/>
          <w:sz w:val="24"/>
        </w:rPr>
        <w:t xml:space="preserve"> for 35 samples each batch: (a) </w:t>
      </w:r>
      <w:proofErr w:type="spellStart"/>
      <w:r w:rsidR="004D68FC" w:rsidRPr="00BD20B1">
        <w:rPr>
          <w:rFonts w:ascii="Times New Roman" w:eastAsia="宋体" w:hAnsi="Times New Roman"/>
          <w:i/>
          <w:sz w:val="24"/>
        </w:rPr>
        <w:t>V</w:t>
      </w:r>
      <w:r w:rsidR="004D68FC" w:rsidRPr="006B4CDF">
        <w:rPr>
          <w:rFonts w:ascii="Times New Roman" w:eastAsia="宋体" w:hAnsi="Times New Roman"/>
          <w:sz w:val="24"/>
          <w:vertAlign w:val="subscript"/>
        </w:rPr>
        <w:t>oc</w:t>
      </w:r>
      <w:proofErr w:type="spellEnd"/>
      <w:r w:rsidR="004D68FC" w:rsidRPr="006B4CDF">
        <w:rPr>
          <w:rFonts w:ascii="Times New Roman" w:eastAsia="宋体" w:hAnsi="Times New Roman"/>
          <w:sz w:val="24"/>
        </w:rPr>
        <w:t xml:space="preserve">, (b) </w:t>
      </w:r>
      <w:proofErr w:type="spellStart"/>
      <w:r w:rsidR="004D68FC" w:rsidRPr="00BD20B1">
        <w:rPr>
          <w:rFonts w:ascii="Times New Roman" w:eastAsia="宋体" w:hAnsi="Times New Roman"/>
          <w:i/>
          <w:sz w:val="24"/>
        </w:rPr>
        <w:t>J</w:t>
      </w:r>
      <w:r w:rsidR="004D68FC" w:rsidRPr="006B4CDF">
        <w:rPr>
          <w:rFonts w:ascii="Times New Roman" w:eastAsia="宋体" w:hAnsi="Times New Roman"/>
          <w:sz w:val="24"/>
          <w:vertAlign w:val="subscript"/>
        </w:rPr>
        <w:t>sc</w:t>
      </w:r>
      <w:proofErr w:type="spellEnd"/>
      <w:r w:rsidR="004D68FC" w:rsidRPr="006B4CDF">
        <w:rPr>
          <w:rFonts w:ascii="Times New Roman" w:eastAsia="宋体" w:hAnsi="Times New Roman"/>
          <w:sz w:val="24"/>
        </w:rPr>
        <w:t>, (c) FF, (d) PCE.</w:t>
      </w:r>
    </w:p>
    <w:p w14:paraId="759D0F59" w14:textId="77777777" w:rsidR="00DA48A3" w:rsidRPr="00DA48A3" w:rsidRDefault="00AC0171" w:rsidP="008E5A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B4CDF">
        <w:rPr>
          <w:noProof/>
        </w:rPr>
        <w:drawing>
          <wp:inline distT="0" distB="0" distL="0" distR="0" wp14:anchorId="604CCEC1" wp14:editId="7DA4A457">
            <wp:extent cx="2160000" cy="1653246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5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20FC6" w14:textId="77777777" w:rsidR="00DA48A3" w:rsidRPr="00DA48A3" w:rsidRDefault="004D68FC" w:rsidP="00BE2F38">
      <w:pPr>
        <w:spacing w:line="360" w:lineRule="auto"/>
        <w:rPr>
          <w:rFonts w:ascii="Times New Roman" w:eastAsia="宋体" w:hAnsi="Times New Roman"/>
          <w:sz w:val="24"/>
        </w:rPr>
      </w:pPr>
      <w:r w:rsidRPr="006B4CDF">
        <w:rPr>
          <w:rFonts w:ascii="Times New Roman" w:eastAsia="宋体" w:hAnsi="Times New Roman" w:hint="eastAsia"/>
          <w:b/>
          <w:bCs/>
          <w:sz w:val="24"/>
        </w:rPr>
        <w:t>F</w:t>
      </w:r>
      <w:r w:rsidRPr="006B4CDF">
        <w:rPr>
          <w:rFonts w:ascii="Times New Roman" w:eastAsia="宋体" w:hAnsi="Times New Roman"/>
          <w:b/>
          <w:bCs/>
          <w:sz w:val="24"/>
        </w:rPr>
        <w:t>ig</w:t>
      </w:r>
      <w:r w:rsidR="00854970">
        <w:rPr>
          <w:rFonts w:ascii="Times New Roman" w:eastAsia="宋体" w:hAnsi="Times New Roman"/>
          <w:b/>
          <w:bCs/>
          <w:sz w:val="24"/>
        </w:rPr>
        <w:t>.</w:t>
      </w:r>
      <w:r w:rsidRPr="006B4CDF">
        <w:rPr>
          <w:rFonts w:ascii="Times New Roman" w:eastAsia="宋体" w:hAnsi="Times New Roman"/>
          <w:b/>
          <w:bCs/>
          <w:sz w:val="24"/>
        </w:rPr>
        <w:t xml:space="preserve"> S5</w:t>
      </w:r>
      <w:r w:rsidRPr="006B4CDF">
        <w:rPr>
          <w:rFonts w:ascii="Times New Roman" w:eastAsia="宋体" w:hAnsi="Times New Roman"/>
          <w:sz w:val="24"/>
        </w:rPr>
        <w:t xml:space="preserve">. </w:t>
      </w:r>
      <w:bookmarkStart w:id="12" w:name="_Hlk143782223"/>
      <w:r w:rsidRPr="006B4CDF">
        <w:rPr>
          <w:rFonts w:ascii="Times New Roman" w:eastAsia="宋体" w:hAnsi="Times New Roman"/>
          <w:sz w:val="24"/>
        </w:rPr>
        <w:t>H</w:t>
      </w:r>
      <w:r w:rsidRPr="006B4CDF">
        <w:rPr>
          <w:rFonts w:ascii="Times New Roman" w:eastAsia="宋体" w:hAnsi="Times New Roman" w:cs="Times New Roman"/>
          <w:kern w:val="0"/>
          <w:sz w:val="24"/>
          <w:szCs w:val="24"/>
          <w:lang w:eastAsia="en-US" w:bidi="fa-IR"/>
        </w:rPr>
        <w:t xml:space="preserve">ysteresis </w:t>
      </w:r>
      <w:r w:rsidR="005F0F92" w:rsidRPr="006B4CDF">
        <w:rPr>
          <w:rFonts w:ascii="Times New Roman" w:eastAsia="宋体" w:hAnsi="Times New Roman" w:cs="Times New Roman"/>
          <w:kern w:val="0"/>
          <w:sz w:val="24"/>
          <w:szCs w:val="24"/>
          <w:lang w:eastAsia="en-US" w:bidi="fa-IR"/>
        </w:rPr>
        <w:t>indexes</w:t>
      </w:r>
      <w:r w:rsidRPr="006B4CDF">
        <w:rPr>
          <w:rFonts w:ascii="Times New Roman" w:eastAsia="宋体" w:hAnsi="Times New Roman"/>
          <w:sz w:val="24"/>
        </w:rPr>
        <w:t xml:space="preserve"> of Reference- and PEO-PSCs for 35 samples each batch.</w:t>
      </w:r>
      <w:bookmarkEnd w:id="12"/>
    </w:p>
    <w:p w14:paraId="44C3F5D9" w14:textId="77777777" w:rsidR="00DA48A3" w:rsidRPr="00DA48A3" w:rsidRDefault="00DA48A3" w:rsidP="00BE2F38">
      <w:pPr>
        <w:spacing w:line="360" w:lineRule="auto"/>
        <w:rPr>
          <w:rFonts w:ascii="Times New Roman" w:eastAsia="宋体" w:hAnsi="Times New Roman"/>
          <w:sz w:val="24"/>
        </w:rPr>
      </w:pPr>
    </w:p>
    <w:p w14:paraId="72794E76" w14:textId="7B5323C3" w:rsidR="00C0490B" w:rsidRPr="00C04C3F" w:rsidRDefault="00C0490B" w:rsidP="00C0490B">
      <w:pPr>
        <w:pStyle w:val="EndNoteBibliography"/>
        <w:spacing w:line="480" w:lineRule="auto"/>
        <w:rPr>
          <w:rFonts w:ascii="Times New Roman" w:eastAsia="宋体" w:hAnsi="Times New Roman"/>
          <w:sz w:val="24"/>
        </w:rPr>
      </w:pPr>
      <w:r w:rsidRPr="006B4CDF">
        <w:rPr>
          <w:rFonts w:ascii="Times New Roman" w:eastAsia="宋体" w:hAnsi="Times New Roman" w:hint="eastAsia"/>
          <w:b/>
          <w:bCs/>
          <w:sz w:val="24"/>
        </w:rPr>
        <w:lastRenderedPageBreak/>
        <w:t>R</w:t>
      </w:r>
      <w:r w:rsidRPr="006B4CDF">
        <w:rPr>
          <w:rFonts w:ascii="Times New Roman" w:eastAsia="宋体" w:hAnsi="Times New Roman"/>
          <w:b/>
          <w:bCs/>
          <w:sz w:val="24"/>
        </w:rPr>
        <w:t>eferences:</w:t>
      </w:r>
      <w:r w:rsidR="00C04C3F">
        <w:rPr>
          <w:rFonts w:ascii="Times New Roman" w:eastAsia="宋体" w:hAnsi="Times New Roman"/>
          <w:b/>
          <w:bCs/>
          <w:sz w:val="24"/>
        </w:rPr>
        <w:cr/>
      </w:r>
      <w:r w:rsidR="00C04C3F" w:rsidRPr="00C04C3F">
        <w:rPr>
          <w:rFonts w:ascii="Times New Roman" w:eastAsia="宋体" w:hAnsi="Times New Roman"/>
          <w:bCs/>
          <w:sz w:val="24"/>
        </w:rPr>
        <w:t>[</w:t>
      </w:r>
      <w:r w:rsidR="00DA48A3" w:rsidRPr="00C04C3F">
        <w:rPr>
          <w:rFonts w:ascii="Times New Roman" w:hAnsi="Times New Roman" w:cs="Times New Roman"/>
          <w:sz w:val="24"/>
          <w:szCs w:val="24"/>
        </w:rPr>
        <w:t>1] C. Dong, X.X. Han, Y. Zhao, J.J. Li, L. Chang, and W.N. Zhao, A green anti-solvent process for high performance carbon-based CsPbI</w:t>
      </w:r>
      <w:r w:rsidR="00DA48A3" w:rsidRPr="00C04C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Br all-inorganic perovskite solar cell,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Sol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.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RRL</w:t>
      </w:r>
      <w:r w:rsidR="00DA48A3" w:rsidRPr="00C04C3F">
        <w:rPr>
          <w:rFonts w:ascii="Times New Roman" w:hAnsi="Times New Roman" w:cs="Times New Roman"/>
          <w:sz w:val="24"/>
          <w:szCs w:val="24"/>
        </w:rPr>
        <w:t>, 2(2018), No. 9, art. No. 1800139.</w:t>
      </w:r>
      <w:r w:rsidR="00C04C3F" w:rsidRPr="00C04C3F">
        <w:rPr>
          <w:rFonts w:ascii="Times New Roman" w:hAnsi="Times New Roman" w:cs="Times New Roman"/>
          <w:sz w:val="24"/>
          <w:szCs w:val="24"/>
        </w:rPr>
        <w:cr/>
        <w:t>[</w:t>
      </w:r>
      <w:r w:rsidR="00DA48A3" w:rsidRPr="00C04C3F">
        <w:rPr>
          <w:rFonts w:ascii="Times New Roman" w:hAnsi="Times New Roman" w:cs="Times New Roman"/>
          <w:sz w:val="24"/>
          <w:szCs w:val="24"/>
        </w:rPr>
        <w:t>2] G.Q. Wang, J.Q. Liu, K. Chen, R. Pathak, A. Gurung, and Q.Q. Qiao, High-performance carbon electrode-based CsPbI</w:t>
      </w:r>
      <w:r w:rsidR="00DA48A3" w:rsidRPr="00C04C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Br inorganic perovskite solar cell based on poly(3-hexylthiophene)-carbon nanotubes composite hole-transporting layer,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J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.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Colloid Interface Sci</w:t>
      </w:r>
      <w:r w:rsidR="00DA48A3" w:rsidRPr="00C04C3F">
        <w:rPr>
          <w:rFonts w:ascii="Times New Roman" w:hAnsi="Times New Roman" w:cs="Times New Roman"/>
          <w:sz w:val="24"/>
          <w:szCs w:val="24"/>
        </w:rPr>
        <w:t>., 555(2019), p. 180.</w:t>
      </w:r>
      <w:r w:rsidR="00C04C3F" w:rsidRPr="00C04C3F">
        <w:rPr>
          <w:rFonts w:ascii="Times New Roman" w:hAnsi="Times New Roman" w:cs="Times New Roman"/>
          <w:sz w:val="24"/>
          <w:szCs w:val="24"/>
        </w:rPr>
        <w:cr/>
        <w:t>[</w:t>
      </w:r>
      <w:r w:rsidR="00DA48A3" w:rsidRPr="00C04C3F">
        <w:rPr>
          <w:rFonts w:ascii="Times New Roman" w:hAnsi="Times New Roman" w:cs="Times New Roman"/>
          <w:sz w:val="24"/>
          <w:szCs w:val="24"/>
        </w:rPr>
        <w:t>3] W.X. Cai, Y.Q. Lv, K.C. Chen, Z.B. Zhang, Y.Z. Jin, and X.F. Zhou, Carbon-based all-inorganic CsPbI</w:t>
      </w:r>
      <w:r w:rsidR="00DA48A3" w:rsidRPr="00C04C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48A3" w:rsidRPr="00C04C3F">
        <w:rPr>
          <w:rFonts w:ascii="Times New Roman" w:hAnsi="Times New Roman" w:cs="Times New Roman"/>
          <w:sz w:val="24"/>
          <w:szCs w:val="24"/>
        </w:rPr>
        <w:t>Br perovskite solar cells using TiO</w:t>
      </w:r>
      <w:r w:rsidR="00DA48A3" w:rsidRPr="00C04C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 nanorod arrays: Interface modification and the enhanced photovoltaic performance,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Energy Fuels</w:t>
      </w:r>
      <w:r w:rsidR="00DA48A3" w:rsidRPr="00C04C3F">
        <w:rPr>
          <w:rFonts w:ascii="Times New Roman" w:hAnsi="Times New Roman" w:cs="Times New Roman"/>
          <w:sz w:val="24"/>
          <w:szCs w:val="24"/>
        </w:rPr>
        <w:t>, 34(2020), No. 9, p. 11670.</w:t>
      </w:r>
      <w:r w:rsidR="00C04C3F" w:rsidRPr="00C04C3F">
        <w:rPr>
          <w:rFonts w:ascii="Times New Roman" w:hAnsi="Times New Roman" w:cs="Times New Roman"/>
          <w:sz w:val="24"/>
          <w:szCs w:val="24"/>
        </w:rPr>
        <w:cr/>
        <w:t>[</w:t>
      </w:r>
      <w:r w:rsidR="00DA48A3" w:rsidRPr="00C04C3F">
        <w:rPr>
          <w:rFonts w:ascii="Times New Roman" w:hAnsi="Times New Roman" w:cs="Times New Roman"/>
          <w:iCs/>
          <w:sz w:val="24"/>
          <w:szCs w:val="24"/>
        </w:rPr>
        <w:t xml:space="preserve">4] W.R. Wang, Y. Lin, G.Z. Zhang, </w:t>
      </w:r>
      <w:r w:rsidR="00DA48A3" w:rsidRPr="00C04C3F">
        <w:rPr>
          <w:rFonts w:ascii="Times New Roman" w:hAnsi="Times New Roman" w:cs="Times New Roman" w:hint="eastAsia"/>
          <w:i/>
          <w:iCs/>
          <w:sz w:val="24"/>
          <w:szCs w:val="24"/>
        </w:rPr>
        <w:t>et</w:t>
      </w:r>
      <w:r w:rsidR="00DA48A3" w:rsidRPr="00C04C3F">
        <w:rPr>
          <w:rFonts w:ascii="Times New Roman" w:hAnsi="Times New Roman" w:cs="Times New Roman"/>
          <w:i/>
          <w:iCs/>
          <w:sz w:val="24"/>
          <w:szCs w:val="24"/>
        </w:rPr>
        <w:t xml:space="preserve"> al.</w:t>
      </w:r>
      <w:r w:rsidR="00DA48A3" w:rsidRPr="00C04C3F">
        <w:rPr>
          <w:rFonts w:ascii="Times New Roman" w:hAnsi="Times New Roman" w:cs="Times New Roman"/>
          <w:iCs/>
          <w:sz w:val="24"/>
          <w:szCs w:val="24"/>
        </w:rPr>
        <w:t>, Modification of compact TiO</w:t>
      </w:r>
      <w:r w:rsidR="00DA48A3" w:rsidRPr="00C04C3F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DA48A3" w:rsidRPr="00C04C3F">
        <w:rPr>
          <w:rFonts w:ascii="Times New Roman" w:hAnsi="Times New Roman" w:cs="Times New Roman"/>
          <w:iCs/>
          <w:sz w:val="24"/>
          <w:szCs w:val="24"/>
        </w:rPr>
        <w:t xml:space="preserve"> layer by TiCl</w:t>
      </w:r>
      <w:r w:rsidR="00DA48A3" w:rsidRPr="00C04C3F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="007610BB" w:rsidRPr="00C04C3F">
        <w:rPr>
          <w:rFonts w:ascii="Times New Roman" w:hAnsi="Times New Roman" w:cs="Times New Roman"/>
          <w:bCs/>
          <w:iCs/>
          <w:kern w:val="0"/>
          <w:sz w:val="24"/>
          <w:szCs w:val="24"/>
        </w:rPr>
        <w:t>–</w:t>
      </w:r>
      <w:r w:rsidR="00DA48A3" w:rsidRPr="00C04C3F">
        <w:rPr>
          <w:rFonts w:ascii="Times New Roman" w:hAnsi="Times New Roman" w:cs="Times New Roman"/>
          <w:iCs/>
          <w:sz w:val="24"/>
          <w:szCs w:val="24"/>
        </w:rPr>
        <w:t>TiCl</w:t>
      </w:r>
      <w:r w:rsidR="00DA48A3" w:rsidRPr="00C04C3F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="00DA48A3" w:rsidRPr="00C04C3F">
        <w:rPr>
          <w:rFonts w:ascii="Times New Roman" w:hAnsi="Times New Roman" w:cs="Times New Roman"/>
          <w:iCs/>
          <w:sz w:val="24"/>
          <w:szCs w:val="24"/>
        </w:rPr>
        <w:t xml:space="preserve"> mixture treatment and construction of high-efficiency carbon-based CsPbI</w:t>
      </w:r>
      <w:r w:rsidR="00DA48A3" w:rsidRPr="00C04C3F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DA48A3" w:rsidRPr="00C04C3F">
        <w:rPr>
          <w:rFonts w:ascii="Times New Roman" w:hAnsi="Times New Roman" w:cs="Times New Roman"/>
          <w:iCs/>
          <w:sz w:val="24"/>
          <w:szCs w:val="24"/>
        </w:rPr>
        <w:t xml:space="preserve">Br perovskite solar cells, </w:t>
      </w:r>
      <w:r w:rsidR="00DA48A3" w:rsidRPr="00C04C3F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DA48A3" w:rsidRPr="00C04C3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A48A3" w:rsidRPr="00C04C3F">
        <w:rPr>
          <w:rFonts w:ascii="Times New Roman" w:hAnsi="Times New Roman" w:cs="Times New Roman"/>
          <w:i/>
          <w:iCs/>
          <w:sz w:val="24"/>
          <w:szCs w:val="24"/>
        </w:rPr>
        <w:t>Energy Chem</w:t>
      </w:r>
      <w:r w:rsidR="00DA48A3" w:rsidRPr="00C04C3F">
        <w:rPr>
          <w:rFonts w:ascii="Times New Roman" w:hAnsi="Times New Roman" w:cs="Times New Roman"/>
          <w:iCs/>
          <w:sz w:val="24"/>
          <w:szCs w:val="24"/>
        </w:rPr>
        <w:t>., 63(2021), p. 442.</w:t>
      </w:r>
      <w:r w:rsidR="00C04C3F" w:rsidRPr="00C04C3F">
        <w:rPr>
          <w:rFonts w:ascii="Times New Roman" w:hAnsi="Times New Roman" w:cs="Times New Roman"/>
          <w:iCs/>
          <w:sz w:val="24"/>
          <w:szCs w:val="24"/>
        </w:rPr>
        <w:cr/>
        <w:t>[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5] R. Yin, K.X. Wang, S. Cui, </w:t>
      </w:r>
      <w:r w:rsidR="007610BB" w:rsidRPr="00C04C3F">
        <w:rPr>
          <w:rFonts w:ascii="Times New Roman" w:hAnsi="Times New Roman" w:cs="Times New Roman" w:hint="eastAsia"/>
          <w:i/>
          <w:iCs/>
          <w:sz w:val="24"/>
          <w:szCs w:val="24"/>
        </w:rPr>
        <w:t>et</w:t>
      </w:r>
      <w:r w:rsidR="007610BB" w:rsidRPr="00C04C3F">
        <w:rPr>
          <w:rFonts w:ascii="Times New Roman" w:hAnsi="Times New Roman" w:cs="Times New Roman"/>
          <w:i/>
          <w:iCs/>
          <w:sz w:val="24"/>
          <w:szCs w:val="24"/>
        </w:rPr>
        <w:t xml:space="preserve"> al.</w:t>
      </w:r>
      <w:r w:rsidR="007610BB" w:rsidRPr="00C04C3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A48A3" w:rsidRPr="00C04C3F">
        <w:rPr>
          <w:rFonts w:ascii="Times New Roman" w:hAnsi="Times New Roman" w:cs="Times New Roman"/>
          <w:sz w:val="24"/>
          <w:szCs w:val="24"/>
        </w:rPr>
        <w:t>Dual-interface modification with BMIMPF</w:t>
      </w:r>
      <w:r w:rsidR="00DA48A3" w:rsidRPr="00C04C3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 for high-efficiency and stable carbon-based CsPbI</w:t>
      </w:r>
      <w:r w:rsidR="00DA48A3" w:rsidRPr="00C04C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Br perovskite solar cells,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ACS Appl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.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Energy Mater</w:t>
      </w:r>
      <w:r w:rsidR="00DA48A3" w:rsidRPr="00C04C3F">
        <w:rPr>
          <w:rFonts w:ascii="Times New Roman" w:hAnsi="Times New Roman" w:cs="Times New Roman"/>
          <w:sz w:val="24"/>
          <w:szCs w:val="24"/>
        </w:rPr>
        <w:t>., 4(2021), No. 9, p. 9294.</w:t>
      </w:r>
      <w:r w:rsidR="00C04C3F" w:rsidRPr="00C04C3F">
        <w:rPr>
          <w:rFonts w:ascii="Times New Roman" w:hAnsi="Times New Roman" w:cs="Times New Roman"/>
          <w:sz w:val="24"/>
          <w:szCs w:val="24"/>
        </w:rPr>
        <w:cr/>
        <w:t>[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6] G.Z. Zhang, P.F. Xie, Z.S. Huang, </w:t>
      </w:r>
      <w:r w:rsidR="007610BB" w:rsidRPr="00C04C3F">
        <w:rPr>
          <w:rFonts w:ascii="Times New Roman" w:hAnsi="Times New Roman" w:cs="Times New Roman" w:hint="eastAsia"/>
          <w:i/>
          <w:iCs/>
          <w:sz w:val="24"/>
          <w:szCs w:val="24"/>
        </w:rPr>
        <w:t>et</w:t>
      </w:r>
      <w:r w:rsidR="007610BB" w:rsidRPr="00C04C3F">
        <w:rPr>
          <w:rFonts w:ascii="Times New Roman" w:hAnsi="Times New Roman" w:cs="Times New Roman"/>
          <w:i/>
          <w:iCs/>
          <w:sz w:val="24"/>
          <w:szCs w:val="24"/>
        </w:rPr>
        <w:t xml:space="preserve"> al.</w:t>
      </w:r>
      <w:r w:rsidR="007610BB" w:rsidRPr="00C04C3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A48A3" w:rsidRPr="00C04C3F">
        <w:rPr>
          <w:rFonts w:ascii="Times New Roman" w:hAnsi="Times New Roman" w:cs="Times New Roman"/>
          <w:sz w:val="24"/>
          <w:szCs w:val="24"/>
        </w:rPr>
        <w:t>Modification of energy level alignment for boosting carbon-based CsPbI</w:t>
      </w:r>
      <w:r w:rsidR="00DA48A3" w:rsidRPr="00C04C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Br solar cells with 14% certified efficiency,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Adv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.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Funct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.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Mater</w:t>
      </w:r>
      <w:r w:rsidR="00DA48A3" w:rsidRPr="00C04C3F">
        <w:rPr>
          <w:rFonts w:ascii="Times New Roman" w:hAnsi="Times New Roman" w:cs="Times New Roman"/>
          <w:sz w:val="24"/>
          <w:szCs w:val="24"/>
        </w:rPr>
        <w:t>., 31(2021), No. 19, art. No. 2011187.</w:t>
      </w:r>
      <w:r w:rsidR="00C04C3F" w:rsidRPr="00C04C3F">
        <w:rPr>
          <w:rFonts w:ascii="Times New Roman" w:hAnsi="Times New Roman" w:cs="Times New Roman"/>
          <w:sz w:val="24"/>
          <w:szCs w:val="24"/>
        </w:rPr>
        <w:cr/>
        <w:t>[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7] Z.G. Tang, L.J. Zhang, Z.H. Su, </w:t>
      </w:r>
      <w:r w:rsidR="007610BB" w:rsidRPr="00C04C3F">
        <w:rPr>
          <w:rFonts w:ascii="Times New Roman" w:hAnsi="Times New Roman" w:cs="Times New Roman" w:hint="eastAsia"/>
          <w:i/>
          <w:iCs/>
          <w:sz w:val="24"/>
          <w:szCs w:val="24"/>
        </w:rPr>
        <w:t>et</w:t>
      </w:r>
      <w:r w:rsidR="007610BB" w:rsidRPr="00C04C3F">
        <w:rPr>
          <w:rFonts w:ascii="Times New Roman" w:hAnsi="Times New Roman" w:cs="Times New Roman"/>
          <w:i/>
          <w:iCs/>
          <w:sz w:val="24"/>
          <w:szCs w:val="24"/>
        </w:rPr>
        <w:t xml:space="preserve"> al.</w:t>
      </w:r>
      <w:r w:rsidR="007610BB" w:rsidRPr="00C04C3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A study of interfacial electronic structure at </w:t>
      </w:r>
      <w:r w:rsidR="00DA48A3" w:rsidRPr="00C04C3F">
        <w:rPr>
          <w:rFonts w:ascii="Times New Roman" w:hAnsi="Times New Roman" w:cs="Times New Roman"/>
          <w:sz w:val="24"/>
          <w:szCs w:val="24"/>
        </w:rPr>
        <w:lastRenderedPageBreak/>
        <w:t>the CuPc/CsPbI</w:t>
      </w:r>
      <w:r w:rsidR="00DA48A3" w:rsidRPr="00C04C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Br interface,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Crystals</w:t>
      </w:r>
      <w:r w:rsidR="00DA48A3" w:rsidRPr="00C04C3F">
        <w:rPr>
          <w:rFonts w:ascii="Times New Roman" w:hAnsi="Times New Roman" w:cs="Times New Roman"/>
          <w:sz w:val="24"/>
          <w:szCs w:val="24"/>
        </w:rPr>
        <w:t>, 11(2021), No. 5, art. No. 547.</w:t>
      </w:r>
      <w:r w:rsidR="00C04C3F" w:rsidRPr="00C04C3F">
        <w:rPr>
          <w:rFonts w:ascii="Times New Roman" w:hAnsi="Times New Roman" w:cs="Times New Roman"/>
          <w:sz w:val="24"/>
          <w:szCs w:val="24"/>
        </w:rPr>
        <w:cr/>
        <w:t>[</w:t>
      </w:r>
      <w:r w:rsidR="00DA48A3" w:rsidRPr="00C04C3F">
        <w:rPr>
          <w:rFonts w:ascii="Times New Roman" w:hAnsi="Times New Roman" w:cs="Times New Roman"/>
          <w:sz w:val="24"/>
          <w:szCs w:val="24"/>
        </w:rPr>
        <w:t>8] G.Z. Zhang, J.X. Zhang, Y.Y. Liao, Z.X. Pan, H.S. Rao, and X.H. Zhong, Cs</w:t>
      </w:r>
      <w:r w:rsidR="00DA48A3" w:rsidRPr="00C04C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48A3" w:rsidRPr="00C04C3F">
        <w:rPr>
          <w:rFonts w:ascii="Times New Roman" w:hAnsi="Times New Roman" w:cs="Times New Roman"/>
          <w:sz w:val="24"/>
          <w:szCs w:val="24"/>
        </w:rPr>
        <w:t>SnI</w:t>
      </w:r>
      <w:r w:rsidR="00DA48A3" w:rsidRPr="00C04C3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 nanocrystals enhancing hole extraction for efficient carbon-based CsPbI</w:t>
      </w:r>
      <w:r w:rsidR="00DA48A3" w:rsidRPr="00C04C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Br perovskite solar cells,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Chem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.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Eng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.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J</w:t>
      </w:r>
      <w:r w:rsidR="00DA48A3" w:rsidRPr="00C04C3F">
        <w:rPr>
          <w:rFonts w:ascii="Times New Roman" w:hAnsi="Times New Roman" w:cs="Times New Roman"/>
          <w:sz w:val="24"/>
          <w:szCs w:val="24"/>
        </w:rPr>
        <w:t>., 440(2022), art. No. 135710.</w:t>
      </w:r>
      <w:r w:rsidR="00C04C3F" w:rsidRPr="00C04C3F">
        <w:rPr>
          <w:rFonts w:ascii="Times New Roman" w:hAnsi="Times New Roman" w:cs="Times New Roman"/>
          <w:sz w:val="24"/>
          <w:szCs w:val="24"/>
        </w:rPr>
        <w:cr/>
        <w:t>[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9] Q.Y. Guo, J.L. Duan, J.S. Zhang, </w:t>
      </w:r>
      <w:r w:rsidR="007610BB" w:rsidRPr="00C04C3F">
        <w:rPr>
          <w:rFonts w:ascii="Times New Roman" w:hAnsi="Times New Roman" w:cs="Times New Roman" w:hint="eastAsia"/>
          <w:i/>
          <w:iCs/>
          <w:sz w:val="24"/>
          <w:szCs w:val="24"/>
        </w:rPr>
        <w:t>et</w:t>
      </w:r>
      <w:r w:rsidR="007610BB" w:rsidRPr="00C04C3F">
        <w:rPr>
          <w:rFonts w:ascii="Times New Roman" w:hAnsi="Times New Roman" w:cs="Times New Roman"/>
          <w:i/>
          <w:iCs/>
          <w:sz w:val="24"/>
          <w:szCs w:val="24"/>
        </w:rPr>
        <w:t xml:space="preserve"> al.</w:t>
      </w:r>
      <w:r w:rsidR="007610BB" w:rsidRPr="00C04C3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Universal dynamic liquid interface for healing perovskite solar cells,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Adv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.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Mater</w:t>
      </w:r>
      <w:r w:rsidR="00DA48A3" w:rsidRPr="00C04C3F">
        <w:rPr>
          <w:rFonts w:ascii="Times New Roman" w:hAnsi="Times New Roman" w:cs="Times New Roman"/>
          <w:sz w:val="24"/>
          <w:szCs w:val="24"/>
        </w:rPr>
        <w:t>., 34(2022), No. 26, art. No. e2202301.</w:t>
      </w:r>
      <w:r w:rsidR="00C04C3F" w:rsidRPr="00C04C3F">
        <w:rPr>
          <w:rFonts w:ascii="Times New Roman" w:hAnsi="Times New Roman" w:cs="Times New Roman"/>
          <w:sz w:val="24"/>
          <w:szCs w:val="24"/>
        </w:rPr>
        <w:cr/>
        <w:t>[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10] Y. Jing, X. Liu, Y. Xu, </w:t>
      </w:r>
      <w:r w:rsidR="007610BB" w:rsidRPr="00C04C3F">
        <w:rPr>
          <w:rFonts w:ascii="Times New Roman" w:hAnsi="Times New Roman" w:cs="Times New Roman" w:hint="eastAsia"/>
          <w:i/>
          <w:iCs/>
          <w:sz w:val="24"/>
          <w:szCs w:val="24"/>
        </w:rPr>
        <w:t>et</w:t>
      </w:r>
      <w:r w:rsidR="007610BB" w:rsidRPr="00C04C3F">
        <w:rPr>
          <w:rFonts w:ascii="Times New Roman" w:hAnsi="Times New Roman" w:cs="Times New Roman"/>
          <w:i/>
          <w:iCs/>
          <w:sz w:val="24"/>
          <w:szCs w:val="24"/>
        </w:rPr>
        <w:t xml:space="preserve"> al.</w:t>
      </w:r>
      <w:r w:rsidR="007610BB" w:rsidRPr="00C04C3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A48A3" w:rsidRPr="00C04C3F">
        <w:rPr>
          <w:rFonts w:ascii="Times New Roman" w:hAnsi="Times New Roman" w:cs="Times New Roman"/>
          <w:sz w:val="24"/>
          <w:szCs w:val="24"/>
        </w:rPr>
        <w:t>Amorphous antimony sulfide nanoparticles construct multi-contact electron transport layers for efficient carbon-based all-inorganic CsPbI</w:t>
      </w:r>
      <w:r w:rsidR="00DA48A3" w:rsidRPr="00C04C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Br perovskite solar cells,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Chem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.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Eng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.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J</w:t>
      </w:r>
      <w:r w:rsidR="00DA48A3" w:rsidRPr="00C04C3F">
        <w:rPr>
          <w:rFonts w:ascii="Times New Roman" w:hAnsi="Times New Roman" w:cs="Times New Roman"/>
          <w:sz w:val="24"/>
          <w:szCs w:val="24"/>
        </w:rPr>
        <w:t>., 455(2023), art. No. 140871.</w:t>
      </w:r>
      <w:r w:rsidR="00C04C3F" w:rsidRPr="00C04C3F">
        <w:rPr>
          <w:rFonts w:ascii="Times New Roman" w:hAnsi="Times New Roman" w:cs="Times New Roman"/>
          <w:sz w:val="24"/>
          <w:szCs w:val="24"/>
        </w:rPr>
        <w:cr/>
        <w:t>[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11] Y. Xu, F.L. Liu, R.S. Li, </w:t>
      </w:r>
      <w:r w:rsidR="007610BB" w:rsidRPr="00C04C3F">
        <w:rPr>
          <w:rFonts w:ascii="Times New Roman" w:hAnsi="Times New Roman" w:cs="Times New Roman" w:hint="eastAsia"/>
          <w:i/>
          <w:iCs/>
          <w:sz w:val="24"/>
          <w:szCs w:val="24"/>
        </w:rPr>
        <w:t>et</w:t>
      </w:r>
      <w:r w:rsidR="007610BB" w:rsidRPr="00C04C3F">
        <w:rPr>
          <w:rFonts w:ascii="Times New Roman" w:hAnsi="Times New Roman" w:cs="Times New Roman"/>
          <w:i/>
          <w:iCs/>
          <w:sz w:val="24"/>
          <w:szCs w:val="24"/>
        </w:rPr>
        <w:t xml:space="preserve"> al.</w:t>
      </w:r>
      <w:r w:rsidR="007610BB" w:rsidRPr="00C04C3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Mxene regulates the stress of perovskite and improves interface contact for high-efficiency carbon-based all-inorganic solar cells,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Chem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.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Eng</w:t>
      </w:r>
      <w:r w:rsidR="00DA48A3" w:rsidRPr="00C04C3F">
        <w:rPr>
          <w:rFonts w:ascii="Times New Roman" w:hAnsi="Times New Roman" w:cs="Times New Roman"/>
          <w:sz w:val="24"/>
          <w:szCs w:val="24"/>
        </w:rPr>
        <w:t xml:space="preserve">. </w:t>
      </w:r>
      <w:r w:rsidR="00DA48A3" w:rsidRPr="00C04C3F">
        <w:rPr>
          <w:rFonts w:ascii="Times New Roman" w:hAnsi="Times New Roman" w:cs="Times New Roman"/>
          <w:i/>
          <w:sz w:val="24"/>
          <w:szCs w:val="24"/>
        </w:rPr>
        <w:t>J</w:t>
      </w:r>
      <w:r w:rsidR="00DA48A3" w:rsidRPr="00C04C3F">
        <w:rPr>
          <w:rFonts w:ascii="Times New Roman" w:hAnsi="Times New Roman" w:cs="Times New Roman"/>
          <w:sz w:val="24"/>
          <w:szCs w:val="24"/>
        </w:rPr>
        <w:t>., 461(2023), art. No. 141895.</w:t>
      </w:r>
    </w:p>
    <w:sectPr w:rsidR="00C0490B" w:rsidRPr="00C04C3F" w:rsidSect="00D42CA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227E1" w14:textId="77777777" w:rsidR="009877E8" w:rsidRDefault="009877E8" w:rsidP="00AA677B">
      <w:r>
        <w:separator/>
      </w:r>
    </w:p>
  </w:endnote>
  <w:endnote w:type="continuationSeparator" w:id="0">
    <w:p w14:paraId="7BFE0C36" w14:textId="77777777" w:rsidR="009877E8" w:rsidRDefault="009877E8" w:rsidP="00AA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7388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38D88A" w14:textId="586582A1" w:rsidR="00A748EA" w:rsidRDefault="00A748EA">
            <w:pPr>
              <w:pStyle w:val="a4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F4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F4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567561" w14:textId="77777777" w:rsidR="00A748EA" w:rsidRDefault="00A748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2C8B1" w14:textId="77777777" w:rsidR="009877E8" w:rsidRDefault="009877E8" w:rsidP="00AA677B">
      <w:r>
        <w:separator/>
      </w:r>
    </w:p>
  </w:footnote>
  <w:footnote w:type="continuationSeparator" w:id="0">
    <w:p w14:paraId="377E854A" w14:textId="77777777" w:rsidR="009877E8" w:rsidRDefault="009877E8" w:rsidP="00AA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28"/>
    <w:rsid w:val="00006E25"/>
    <w:rsid w:val="00010DA9"/>
    <w:rsid w:val="000119A1"/>
    <w:rsid w:val="00020398"/>
    <w:rsid w:val="00027E67"/>
    <w:rsid w:val="00041011"/>
    <w:rsid w:val="0005443F"/>
    <w:rsid w:val="000574ED"/>
    <w:rsid w:val="00060810"/>
    <w:rsid w:val="0007750E"/>
    <w:rsid w:val="00080BC9"/>
    <w:rsid w:val="00082FD2"/>
    <w:rsid w:val="00093536"/>
    <w:rsid w:val="00095443"/>
    <w:rsid w:val="000A4340"/>
    <w:rsid w:val="000B73F3"/>
    <w:rsid w:val="000C236E"/>
    <w:rsid w:val="000C47A4"/>
    <w:rsid w:val="000D291F"/>
    <w:rsid w:val="000D62AD"/>
    <w:rsid w:val="00110C6F"/>
    <w:rsid w:val="00126299"/>
    <w:rsid w:val="001526BB"/>
    <w:rsid w:val="00156F74"/>
    <w:rsid w:val="00165E67"/>
    <w:rsid w:val="00165F6E"/>
    <w:rsid w:val="00172B32"/>
    <w:rsid w:val="0018134C"/>
    <w:rsid w:val="001B672F"/>
    <w:rsid w:val="001C308C"/>
    <w:rsid w:val="001E6836"/>
    <w:rsid w:val="001F5F0D"/>
    <w:rsid w:val="001F7250"/>
    <w:rsid w:val="002046F2"/>
    <w:rsid w:val="00211986"/>
    <w:rsid w:val="0021695B"/>
    <w:rsid w:val="002274D6"/>
    <w:rsid w:val="00247F8C"/>
    <w:rsid w:val="002509FB"/>
    <w:rsid w:val="00256053"/>
    <w:rsid w:val="00256D9C"/>
    <w:rsid w:val="0026021D"/>
    <w:rsid w:val="00275952"/>
    <w:rsid w:val="0029210A"/>
    <w:rsid w:val="0029399B"/>
    <w:rsid w:val="002A377E"/>
    <w:rsid w:val="002D1214"/>
    <w:rsid w:val="002D4FD8"/>
    <w:rsid w:val="002E58E2"/>
    <w:rsid w:val="002E5917"/>
    <w:rsid w:val="002E7F45"/>
    <w:rsid w:val="002F05CD"/>
    <w:rsid w:val="002F683F"/>
    <w:rsid w:val="0030257E"/>
    <w:rsid w:val="00331996"/>
    <w:rsid w:val="00350B05"/>
    <w:rsid w:val="00353900"/>
    <w:rsid w:val="00357A7F"/>
    <w:rsid w:val="0036130A"/>
    <w:rsid w:val="00365050"/>
    <w:rsid w:val="003C3AC8"/>
    <w:rsid w:val="003D3898"/>
    <w:rsid w:val="003F245B"/>
    <w:rsid w:val="003F78AE"/>
    <w:rsid w:val="00400846"/>
    <w:rsid w:val="00411C3F"/>
    <w:rsid w:val="00414A43"/>
    <w:rsid w:val="00434D21"/>
    <w:rsid w:val="00450461"/>
    <w:rsid w:val="004573F8"/>
    <w:rsid w:val="00470569"/>
    <w:rsid w:val="00470B96"/>
    <w:rsid w:val="004878E1"/>
    <w:rsid w:val="00487DCB"/>
    <w:rsid w:val="004B0BA7"/>
    <w:rsid w:val="004B7BD0"/>
    <w:rsid w:val="004D0509"/>
    <w:rsid w:val="004D68FC"/>
    <w:rsid w:val="00502319"/>
    <w:rsid w:val="0050574E"/>
    <w:rsid w:val="00536821"/>
    <w:rsid w:val="005A2D30"/>
    <w:rsid w:val="005B0AF0"/>
    <w:rsid w:val="005C23D6"/>
    <w:rsid w:val="005C47EC"/>
    <w:rsid w:val="005E6E14"/>
    <w:rsid w:val="005E7611"/>
    <w:rsid w:val="005F0F92"/>
    <w:rsid w:val="005F37A1"/>
    <w:rsid w:val="00615C11"/>
    <w:rsid w:val="00633DFC"/>
    <w:rsid w:val="00671F71"/>
    <w:rsid w:val="006A6A0F"/>
    <w:rsid w:val="006B4CDF"/>
    <w:rsid w:val="006C6DF7"/>
    <w:rsid w:val="006E63B1"/>
    <w:rsid w:val="006F3C10"/>
    <w:rsid w:val="006F45C3"/>
    <w:rsid w:val="0074166E"/>
    <w:rsid w:val="0074509B"/>
    <w:rsid w:val="007610BB"/>
    <w:rsid w:val="00762E9F"/>
    <w:rsid w:val="00775D63"/>
    <w:rsid w:val="007D6E89"/>
    <w:rsid w:val="00810BF1"/>
    <w:rsid w:val="00850264"/>
    <w:rsid w:val="00854970"/>
    <w:rsid w:val="00861FDC"/>
    <w:rsid w:val="008722E2"/>
    <w:rsid w:val="00872CF6"/>
    <w:rsid w:val="0089412C"/>
    <w:rsid w:val="008B6DAA"/>
    <w:rsid w:val="008C0AF2"/>
    <w:rsid w:val="008C62CF"/>
    <w:rsid w:val="008D0080"/>
    <w:rsid w:val="008E0F19"/>
    <w:rsid w:val="008E13D9"/>
    <w:rsid w:val="008E5AE1"/>
    <w:rsid w:val="008E654E"/>
    <w:rsid w:val="0090562C"/>
    <w:rsid w:val="00906709"/>
    <w:rsid w:val="00910DCE"/>
    <w:rsid w:val="00911187"/>
    <w:rsid w:val="009271ED"/>
    <w:rsid w:val="00930ADB"/>
    <w:rsid w:val="009315AB"/>
    <w:rsid w:val="00932F7E"/>
    <w:rsid w:val="009408C5"/>
    <w:rsid w:val="00944AA0"/>
    <w:rsid w:val="009660AA"/>
    <w:rsid w:val="00977C13"/>
    <w:rsid w:val="009877E8"/>
    <w:rsid w:val="0099505B"/>
    <w:rsid w:val="009A3BD2"/>
    <w:rsid w:val="009D2F17"/>
    <w:rsid w:val="009E5601"/>
    <w:rsid w:val="00A24A5F"/>
    <w:rsid w:val="00A40DF4"/>
    <w:rsid w:val="00A4710E"/>
    <w:rsid w:val="00A748EA"/>
    <w:rsid w:val="00A77642"/>
    <w:rsid w:val="00A81FAD"/>
    <w:rsid w:val="00AA677B"/>
    <w:rsid w:val="00AA7B46"/>
    <w:rsid w:val="00AB5707"/>
    <w:rsid w:val="00AB7B83"/>
    <w:rsid w:val="00AC0171"/>
    <w:rsid w:val="00AC104D"/>
    <w:rsid w:val="00AC1197"/>
    <w:rsid w:val="00AC45A6"/>
    <w:rsid w:val="00AC4CFF"/>
    <w:rsid w:val="00AD0F9A"/>
    <w:rsid w:val="00AF75DE"/>
    <w:rsid w:val="00B10364"/>
    <w:rsid w:val="00B17FA4"/>
    <w:rsid w:val="00B2049A"/>
    <w:rsid w:val="00B470D4"/>
    <w:rsid w:val="00B47E29"/>
    <w:rsid w:val="00B51198"/>
    <w:rsid w:val="00B73035"/>
    <w:rsid w:val="00B738D6"/>
    <w:rsid w:val="00B9284C"/>
    <w:rsid w:val="00BB71B9"/>
    <w:rsid w:val="00BB7298"/>
    <w:rsid w:val="00BD20B1"/>
    <w:rsid w:val="00BE2F38"/>
    <w:rsid w:val="00BF1F8F"/>
    <w:rsid w:val="00C0215F"/>
    <w:rsid w:val="00C0490B"/>
    <w:rsid w:val="00C04C3F"/>
    <w:rsid w:val="00C21285"/>
    <w:rsid w:val="00C262F0"/>
    <w:rsid w:val="00C37B71"/>
    <w:rsid w:val="00C46850"/>
    <w:rsid w:val="00C518D4"/>
    <w:rsid w:val="00C5613C"/>
    <w:rsid w:val="00C65129"/>
    <w:rsid w:val="00C670A9"/>
    <w:rsid w:val="00C93CC6"/>
    <w:rsid w:val="00CA16C9"/>
    <w:rsid w:val="00CA48FC"/>
    <w:rsid w:val="00CD6AAF"/>
    <w:rsid w:val="00CF56D4"/>
    <w:rsid w:val="00D00633"/>
    <w:rsid w:val="00D01971"/>
    <w:rsid w:val="00D2199B"/>
    <w:rsid w:val="00D27DAD"/>
    <w:rsid w:val="00D31AE5"/>
    <w:rsid w:val="00D42CA7"/>
    <w:rsid w:val="00D5780B"/>
    <w:rsid w:val="00D60D22"/>
    <w:rsid w:val="00D626DA"/>
    <w:rsid w:val="00D63F1E"/>
    <w:rsid w:val="00D664FB"/>
    <w:rsid w:val="00D86414"/>
    <w:rsid w:val="00DA48A3"/>
    <w:rsid w:val="00DA4C97"/>
    <w:rsid w:val="00DA5BFD"/>
    <w:rsid w:val="00DB32DC"/>
    <w:rsid w:val="00DB3575"/>
    <w:rsid w:val="00DC4C43"/>
    <w:rsid w:val="00DD0353"/>
    <w:rsid w:val="00DD5103"/>
    <w:rsid w:val="00DF0F42"/>
    <w:rsid w:val="00DF1CAE"/>
    <w:rsid w:val="00E028DA"/>
    <w:rsid w:val="00E07A0B"/>
    <w:rsid w:val="00E116A7"/>
    <w:rsid w:val="00E1198E"/>
    <w:rsid w:val="00E16441"/>
    <w:rsid w:val="00E26A9F"/>
    <w:rsid w:val="00E33F28"/>
    <w:rsid w:val="00E547F3"/>
    <w:rsid w:val="00E71842"/>
    <w:rsid w:val="00E879E6"/>
    <w:rsid w:val="00EB5B20"/>
    <w:rsid w:val="00EB79BD"/>
    <w:rsid w:val="00EC301B"/>
    <w:rsid w:val="00ED61B6"/>
    <w:rsid w:val="00F21621"/>
    <w:rsid w:val="00F40310"/>
    <w:rsid w:val="00F549CC"/>
    <w:rsid w:val="00F67217"/>
    <w:rsid w:val="00F75B5B"/>
    <w:rsid w:val="00F91F74"/>
    <w:rsid w:val="00F96AE4"/>
    <w:rsid w:val="00FA472C"/>
    <w:rsid w:val="00FC0CA6"/>
    <w:rsid w:val="00FD5D7C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2F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7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77B"/>
    <w:rPr>
      <w:sz w:val="18"/>
      <w:szCs w:val="18"/>
    </w:rPr>
  </w:style>
  <w:style w:type="paragraph" w:customStyle="1" w:styleId="BBAuthorName">
    <w:name w:val="BB_Author_Name"/>
    <w:basedOn w:val="a"/>
    <w:next w:val="BCAuthorAddress"/>
    <w:rsid w:val="009E5601"/>
    <w:pPr>
      <w:spacing w:after="240" w:line="480" w:lineRule="auto"/>
      <w:jc w:val="center"/>
    </w:pPr>
    <w:rPr>
      <w:rFonts w:ascii="Times" w:hAnsi="Times" w:cs="Times New Roman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a"/>
    <w:next w:val="a"/>
    <w:rsid w:val="009E5601"/>
    <w:pPr>
      <w:spacing w:after="240" w:line="480" w:lineRule="auto"/>
      <w:jc w:val="center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BATitle">
    <w:name w:val="BA_Title"/>
    <w:basedOn w:val="a"/>
    <w:next w:val="BBAuthorName"/>
    <w:rsid w:val="000D291F"/>
    <w:pPr>
      <w:spacing w:before="720" w:after="360" w:line="480" w:lineRule="auto"/>
      <w:jc w:val="center"/>
    </w:pPr>
    <w:rPr>
      <w:rFonts w:ascii="Times New Roman" w:eastAsia="宋体" w:hAnsi="Times New Roman" w:cs="Times New Roman"/>
      <w:kern w:val="0"/>
      <w:sz w:val="44"/>
      <w:szCs w:val="20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3025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57E"/>
    <w:rPr>
      <w:sz w:val="18"/>
      <w:szCs w:val="18"/>
    </w:rPr>
  </w:style>
  <w:style w:type="character" w:styleId="a6">
    <w:name w:val="Hyperlink"/>
    <w:basedOn w:val="a0"/>
    <w:uiPriority w:val="99"/>
    <w:unhideWhenUsed/>
    <w:rsid w:val="003C3AC8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C3AC8"/>
    <w:rPr>
      <w:color w:val="605E5C"/>
      <w:shd w:val="clear" w:color="auto" w:fill="E1DFDD"/>
    </w:rPr>
  </w:style>
  <w:style w:type="paragraph" w:customStyle="1" w:styleId="TAMainText">
    <w:name w:val="TA_Main_Text"/>
    <w:basedOn w:val="a"/>
    <w:qFormat/>
    <w:rsid w:val="00DA5BFD"/>
    <w:pPr>
      <w:spacing w:line="480" w:lineRule="auto"/>
      <w:ind w:firstLine="202"/>
      <w:jc w:val="both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table" w:styleId="a7">
    <w:name w:val="Table Grid"/>
    <w:basedOn w:val="a1"/>
    <w:uiPriority w:val="39"/>
    <w:rsid w:val="00110C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0"/>
    <w:rsid w:val="00C0490B"/>
    <w:pPr>
      <w:widowControl w:val="0"/>
      <w:jc w:val="both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0490B"/>
    <w:rPr>
      <w:rFonts w:ascii="等线" w:eastAsia="等线" w:hAnsi="等线"/>
      <w:noProof/>
      <w:sz w:val="20"/>
    </w:rPr>
  </w:style>
  <w:style w:type="character" w:styleId="a8">
    <w:name w:val="annotation reference"/>
    <w:basedOn w:val="a0"/>
    <w:uiPriority w:val="99"/>
    <w:semiHidden/>
    <w:unhideWhenUsed/>
    <w:rsid w:val="00A748E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748EA"/>
  </w:style>
  <w:style w:type="character" w:customStyle="1" w:styleId="Char2">
    <w:name w:val="批注文字 Char"/>
    <w:basedOn w:val="a0"/>
    <w:link w:val="a9"/>
    <w:uiPriority w:val="99"/>
    <w:semiHidden/>
    <w:rsid w:val="00A748E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748E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748E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A48A3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36130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7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77B"/>
    <w:rPr>
      <w:sz w:val="18"/>
      <w:szCs w:val="18"/>
    </w:rPr>
  </w:style>
  <w:style w:type="paragraph" w:customStyle="1" w:styleId="BBAuthorName">
    <w:name w:val="BB_Author_Name"/>
    <w:basedOn w:val="a"/>
    <w:next w:val="BCAuthorAddress"/>
    <w:rsid w:val="009E5601"/>
    <w:pPr>
      <w:spacing w:after="240" w:line="480" w:lineRule="auto"/>
      <w:jc w:val="center"/>
    </w:pPr>
    <w:rPr>
      <w:rFonts w:ascii="Times" w:hAnsi="Times" w:cs="Times New Roman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a"/>
    <w:next w:val="a"/>
    <w:rsid w:val="009E5601"/>
    <w:pPr>
      <w:spacing w:after="240" w:line="480" w:lineRule="auto"/>
      <w:jc w:val="center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BATitle">
    <w:name w:val="BA_Title"/>
    <w:basedOn w:val="a"/>
    <w:next w:val="BBAuthorName"/>
    <w:rsid w:val="000D291F"/>
    <w:pPr>
      <w:spacing w:before="720" w:after="360" w:line="480" w:lineRule="auto"/>
      <w:jc w:val="center"/>
    </w:pPr>
    <w:rPr>
      <w:rFonts w:ascii="Times New Roman" w:eastAsia="宋体" w:hAnsi="Times New Roman" w:cs="Times New Roman"/>
      <w:kern w:val="0"/>
      <w:sz w:val="44"/>
      <w:szCs w:val="20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3025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57E"/>
    <w:rPr>
      <w:sz w:val="18"/>
      <w:szCs w:val="18"/>
    </w:rPr>
  </w:style>
  <w:style w:type="character" w:styleId="a6">
    <w:name w:val="Hyperlink"/>
    <w:basedOn w:val="a0"/>
    <w:uiPriority w:val="99"/>
    <w:unhideWhenUsed/>
    <w:rsid w:val="003C3AC8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C3AC8"/>
    <w:rPr>
      <w:color w:val="605E5C"/>
      <w:shd w:val="clear" w:color="auto" w:fill="E1DFDD"/>
    </w:rPr>
  </w:style>
  <w:style w:type="paragraph" w:customStyle="1" w:styleId="TAMainText">
    <w:name w:val="TA_Main_Text"/>
    <w:basedOn w:val="a"/>
    <w:qFormat/>
    <w:rsid w:val="00DA5BFD"/>
    <w:pPr>
      <w:spacing w:line="480" w:lineRule="auto"/>
      <w:ind w:firstLine="202"/>
      <w:jc w:val="both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table" w:styleId="a7">
    <w:name w:val="Table Grid"/>
    <w:basedOn w:val="a1"/>
    <w:uiPriority w:val="39"/>
    <w:rsid w:val="00110C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0"/>
    <w:rsid w:val="00C0490B"/>
    <w:pPr>
      <w:widowControl w:val="0"/>
      <w:jc w:val="both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0490B"/>
    <w:rPr>
      <w:rFonts w:ascii="等线" w:eastAsia="等线" w:hAnsi="等线"/>
      <w:noProof/>
      <w:sz w:val="20"/>
    </w:rPr>
  </w:style>
  <w:style w:type="character" w:styleId="a8">
    <w:name w:val="annotation reference"/>
    <w:basedOn w:val="a0"/>
    <w:uiPriority w:val="99"/>
    <w:semiHidden/>
    <w:unhideWhenUsed/>
    <w:rsid w:val="00A748E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748EA"/>
  </w:style>
  <w:style w:type="character" w:customStyle="1" w:styleId="Char2">
    <w:name w:val="批注文字 Char"/>
    <w:basedOn w:val="a0"/>
    <w:link w:val="a9"/>
    <w:uiPriority w:val="99"/>
    <w:semiHidden/>
    <w:rsid w:val="00A748E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748E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748E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A48A3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36130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1262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lab</dc:creator>
  <cp:lastModifiedBy>lxm10</cp:lastModifiedBy>
  <cp:revision>2</cp:revision>
  <cp:lastPrinted>2023-09-07T06:54:00Z</cp:lastPrinted>
  <dcterms:created xsi:type="dcterms:W3CDTF">2024-01-31T06:03:00Z</dcterms:created>
  <dcterms:modified xsi:type="dcterms:W3CDTF">2024-01-31T06:03:00Z</dcterms:modified>
</cp:coreProperties>
</file>